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97" w:rsidRPr="00975F78" w:rsidRDefault="00640597" w:rsidP="008609F4">
      <w:pPr>
        <w:jc w:val="both"/>
        <w:rPr>
          <w:rFonts w:ascii="New times roman" w:hAnsi="New times roman"/>
          <w:sz w:val="24"/>
          <w:szCs w:val="24"/>
        </w:rPr>
      </w:pPr>
    </w:p>
    <w:p w:rsidR="00640597" w:rsidRPr="00975F78" w:rsidRDefault="00C86B4B" w:rsidP="001A65DD">
      <w:pPr>
        <w:jc w:val="center"/>
        <w:rPr>
          <w:rFonts w:ascii="New times roman" w:hAnsi="New times roman"/>
          <w:b/>
          <w:sz w:val="24"/>
          <w:szCs w:val="24"/>
        </w:rPr>
      </w:pPr>
      <w:r w:rsidRPr="00975F78">
        <w:rPr>
          <w:rFonts w:ascii="New times roman" w:hAnsi="New times roman"/>
          <w:b/>
          <w:sz w:val="24"/>
          <w:szCs w:val="24"/>
        </w:rPr>
        <w:t>Question 1</w:t>
      </w:r>
    </w:p>
    <w:p w:rsidR="00D52BA1" w:rsidRPr="00975F78" w:rsidRDefault="00D52BA1" w:rsidP="008609F4">
      <w:pPr>
        <w:jc w:val="both"/>
        <w:rPr>
          <w:rFonts w:ascii="New times roman" w:hAnsi="New times roman"/>
          <w:b/>
          <w:sz w:val="24"/>
          <w:szCs w:val="24"/>
        </w:rPr>
      </w:pPr>
      <w:r w:rsidRPr="00975F78">
        <w:rPr>
          <w:rFonts w:ascii="New times roman" w:hAnsi="New times roman" w:hint="eastAsia"/>
          <w:b/>
          <w:sz w:val="24"/>
          <w:szCs w:val="24"/>
        </w:rPr>
        <w:t>C</w:t>
      </w:r>
      <w:r w:rsidRPr="00975F78">
        <w:rPr>
          <w:rFonts w:ascii="New times roman" w:hAnsi="New times roman"/>
          <w:b/>
          <w:sz w:val="24"/>
          <w:szCs w:val="24"/>
        </w:rPr>
        <w:t>ooperatives are autonomous, sel</w:t>
      </w:r>
      <w:r w:rsidRPr="00975F78">
        <w:rPr>
          <w:rFonts w:ascii="New times roman" w:hAnsi="New times roman" w:hint="eastAsia"/>
          <w:b/>
          <w:sz w:val="24"/>
          <w:szCs w:val="24"/>
        </w:rPr>
        <w:t>f</w:t>
      </w:r>
      <w:r w:rsidRPr="00975F78">
        <w:rPr>
          <w:rFonts w:ascii="New times roman" w:hAnsi="New times roman"/>
          <w:b/>
          <w:sz w:val="24"/>
          <w:szCs w:val="24"/>
        </w:rPr>
        <w:t>-help organization controlled by their members. I</w:t>
      </w:r>
      <w:r w:rsidRPr="00975F78">
        <w:rPr>
          <w:rFonts w:ascii="New times roman" w:hAnsi="New times roman" w:hint="eastAsia"/>
          <w:b/>
          <w:sz w:val="24"/>
          <w:szCs w:val="24"/>
        </w:rPr>
        <w:t>f</w:t>
      </w:r>
      <w:r w:rsidRPr="00975F78">
        <w:rPr>
          <w:rFonts w:ascii="New times roman" w:hAnsi="New times roman"/>
          <w:b/>
          <w:sz w:val="24"/>
          <w:szCs w:val="24"/>
        </w:rPr>
        <w:t xml:space="preserve"> they enter into agreement with other </w:t>
      </w:r>
      <w:r w:rsidR="000323FB" w:rsidRPr="00975F78">
        <w:rPr>
          <w:rFonts w:ascii="New times roman" w:hAnsi="New times roman"/>
          <w:b/>
          <w:sz w:val="24"/>
          <w:szCs w:val="24"/>
        </w:rPr>
        <w:t>organization, includin</w:t>
      </w:r>
      <w:r w:rsidR="000323FB" w:rsidRPr="00975F78">
        <w:rPr>
          <w:rFonts w:ascii="New times roman" w:hAnsi="New times roman" w:hint="eastAsia"/>
          <w:b/>
          <w:sz w:val="24"/>
          <w:szCs w:val="24"/>
        </w:rPr>
        <w:t>g</w:t>
      </w:r>
      <w:r w:rsidRPr="00975F78">
        <w:rPr>
          <w:rFonts w:ascii="New times roman" w:hAnsi="New times roman"/>
          <w:b/>
          <w:sz w:val="24"/>
          <w:szCs w:val="24"/>
        </w:rPr>
        <w:t xml:space="preserve"> </w:t>
      </w:r>
      <w:r w:rsidR="000323FB" w:rsidRPr="00975F78">
        <w:rPr>
          <w:rFonts w:ascii="New times roman" w:hAnsi="New times roman"/>
          <w:b/>
          <w:sz w:val="24"/>
          <w:szCs w:val="24"/>
        </w:rPr>
        <w:t>government, or</w:t>
      </w:r>
      <w:r w:rsidRPr="00975F78">
        <w:rPr>
          <w:rFonts w:ascii="New times roman" w:hAnsi="New times roman"/>
          <w:b/>
          <w:sz w:val="24"/>
          <w:szCs w:val="24"/>
        </w:rPr>
        <w:t xml:space="preserve"> raise capital from external </w:t>
      </w:r>
      <w:r w:rsidR="000323FB" w:rsidRPr="00975F78">
        <w:rPr>
          <w:rFonts w:ascii="New times roman" w:hAnsi="New times roman"/>
          <w:b/>
          <w:sz w:val="24"/>
          <w:szCs w:val="24"/>
        </w:rPr>
        <w:t>sources, the</w:t>
      </w:r>
      <w:r w:rsidR="000323FB" w:rsidRPr="00975F78">
        <w:rPr>
          <w:rFonts w:ascii="New times roman" w:hAnsi="New times roman" w:hint="eastAsia"/>
          <w:b/>
          <w:sz w:val="24"/>
          <w:szCs w:val="24"/>
        </w:rPr>
        <w:t>y</w:t>
      </w:r>
      <w:r w:rsidRPr="00975F78">
        <w:rPr>
          <w:rFonts w:ascii="New times roman" w:hAnsi="New times roman"/>
          <w:b/>
          <w:sz w:val="24"/>
          <w:szCs w:val="24"/>
        </w:rPr>
        <w:t xml:space="preserve"> do so on terms that ensure democratic control </w:t>
      </w:r>
      <w:r w:rsidR="000323FB" w:rsidRPr="00975F78">
        <w:rPr>
          <w:rFonts w:ascii="New times roman" w:hAnsi="New times roman"/>
          <w:b/>
          <w:sz w:val="24"/>
          <w:szCs w:val="24"/>
        </w:rPr>
        <w:t xml:space="preserve">by their members and maintain their cooperative </w:t>
      </w:r>
      <w:r w:rsidR="001A65DD" w:rsidRPr="00975F78">
        <w:rPr>
          <w:rFonts w:ascii="New times roman" w:hAnsi="New times roman"/>
          <w:b/>
          <w:sz w:val="24"/>
          <w:szCs w:val="24"/>
        </w:rPr>
        <w:t>autonomy. Discus</w:t>
      </w:r>
      <w:r w:rsidR="001A65DD" w:rsidRPr="00975F78">
        <w:rPr>
          <w:rFonts w:ascii="New times roman" w:hAnsi="New times roman" w:hint="eastAsia"/>
          <w:b/>
          <w:sz w:val="24"/>
          <w:szCs w:val="24"/>
        </w:rPr>
        <w:t>s</w:t>
      </w:r>
      <w:r w:rsidR="000323FB" w:rsidRPr="00975F78">
        <w:rPr>
          <w:rFonts w:ascii="New times roman" w:hAnsi="New times roman"/>
          <w:b/>
          <w:sz w:val="24"/>
          <w:szCs w:val="24"/>
        </w:rPr>
        <w:t xml:space="preserve"> ten reasons on how this cooperative principle is contributing to sustainability and growth of cooperative </w:t>
      </w:r>
      <w:r w:rsidR="001A65DD" w:rsidRPr="00975F78">
        <w:rPr>
          <w:rFonts w:ascii="New times roman" w:hAnsi="New times roman"/>
          <w:b/>
          <w:sz w:val="24"/>
          <w:szCs w:val="24"/>
        </w:rPr>
        <w:t>enterprises.</w:t>
      </w:r>
    </w:p>
    <w:p w:rsidR="00640597" w:rsidRPr="00975F78" w:rsidRDefault="008609F4" w:rsidP="008609F4">
      <w:pPr>
        <w:jc w:val="both"/>
        <w:rPr>
          <w:rFonts w:ascii="New times roman" w:hAnsi="New times roman"/>
          <w:sz w:val="24"/>
          <w:szCs w:val="24"/>
        </w:rPr>
      </w:pPr>
      <w:r w:rsidRPr="00975F78">
        <w:rPr>
          <w:rFonts w:ascii="New times roman" w:hAnsi="New times roman"/>
          <w:b/>
          <w:sz w:val="24"/>
          <w:szCs w:val="24"/>
        </w:rPr>
        <w:t>Democratic Decision-Making</w:t>
      </w:r>
      <w:r w:rsidR="00C86B4B" w:rsidRPr="00975F78">
        <w:rPr>
          <w:rFonts w:ascii="New times roman" w:hAnsi="New times roman"/>
          <w:sz w:val="24"/>
          <w:szCs w:val="24"/>
        </w:rPr>
        <w:t>: By ensuring democratic control by members, cooperatives prioritize decisions that benefit the</w:t>
      </w:r>
      <w:bookmarkStart w:id="0" w:name="_GoBack"/>
      <w:bookmarkEnd w:id="0"/>
      <w:r w:rsidR="00C86B4B" w:rsidRPr="00975F78">
        <w:rPr>
          <w:rFonts w:ascii="New times roman" w:hAnsi="New times roman"/>
          <w:sz w:val="24"/>
          <w:szCs w:val="24"/>
        </w:rPr>
        <w:t xml:space="preserve"> collective and align with sustainable practices, fostering long-term growth.</w:t>
      </w:r>
    </w:p>
    <w:p w:rsidR="00640597" w:rsidRPr="00975F78" w:rsidRDefault="008609F4" w:rsidP="008609F4">
      <w:pPr>
        <w:jc w:val="both"/>
        <w:rPr>
          <w:rFonts w:ascii="New times roman" w:hAnsi="New times roman"/>
          <w:sz w:val="24"/>
          <w:szCs w:val="24"/>
        </w:rPr>
      </w:pPr>
      <w:r w:rsidRPr="00975F78">
        <w:rPr>
          <w:rFonts w:ascii="New times roman" w:hAnsi="New times roman"/>
          <w:b/>
          <w:sz w:val="24"/>
          <w:szCs w:val="24"/>
        </w:rPr>
        <w:t>Alignment with Member Value</w:t>
      </w:r>
      <w:r w:rsidR="00C86B4B" w:rsidRPr="00975F78">
        <w:rPr>
          <w:rFonts w:ascii="New times roman" w:hAnsi="New times roman"/>
          <w:sz w:val="24"/>
          <w:szCs w:val="24"/>
        </w:rPr>
        <w:t>:</w:t>
      </w:r>
      <w:r w:rsidR="00C86B4B" w:rsidRPr="00975F78">
        <w:rPr>
          <w:rFonts w:ascii="New times roman" w:hAnsi="New times roman"/>
          <w:sz w:val="24"/>
          <w:szCs w:val="24"/>
        </w:rPr>
        <w:t xml:space="preserve"> Members' control ensures that cooperative activities are in line with their values, often prioritizing sustainability over short-term profits.</w:t>
      </w:r>
    </w:p>
    <w:p w:rsidR="00640597" w:rsidRPr="00975F78" w:rsidRDefault="008609F4" w:rsidP="008609F4">
      <w:pPr>
        <w:jc w:val="both"/>
        <w:rPr>
          <w:rFonts w:ascii="New times roman" w:hAnsi="New times roman"/>
          <w:sz w:val="24"/>
          <w:szCs w:val="24"/>
        </w:rPr>
      </w:pPr>
      <w:r w:rsidRPr="00975F78">
        <w:rPr>
          <w:rFonts w:ascii="New times roman" w:hAnsi="New times roman"/>
          <w:b/>
          <w:sz w:val="24"/>
          <w:szCs w:val="24"/>
        </w:rPr>
        <w:t>Community Engagement</w:t>
      </w:r>
      <w:r w:rsidR="00C86B4B" w:rsidRPr="00975F78">
        <w:rPr>
          <w:rFonts w:ascii="New times roman" w:hAnsi="New times roman"/>
          <w:sz w:val="24"/>
          <w:szCs w:val="24"/>
        </w:rPr>
        <w:t>: Cooperatives, being member-controlled, often have strong ties to their local commu</w:t>
      </w:r>
      <w:r w:rsidR="00C86B4B" w:rsidRPr="00975F78">
        <w:rPr>
          <w:rFonts w:ascii="New times roman" w:hAnsi="New times roman"/>
          <w:sz w:val="24"/>
          <w:szCs w:val="24"/>
        </w:rPr>
        <w:t>nities, promoting sustainable development initiatives and addressing local needs.</w:t>
      </w:r>
    </w:p>
    <w:p w:rsidR="00640597" w:rsidRPr="00975F78" w:rsidRDefault="008609F4" w:rsidP="008609F4">
      <w:pPr>
        <w:jc w:val="both"/>
        <w:rPr>
          <w:rFonts w:ascii="New times roman" w:hAnsi="New times roman"/>
          <w:sz w:val="24"/>
          <w:szCs w:val="24"/>
        </w:rPr>
      </w:pPr>
      <w:r w:rsidRPr="00975F78">
        <w:rPr>
          <w:rFonts w:ascii="New times roman" w:hAnsi="New times roman"/>
          <w:b/>
          <w:sz w:val="24"/>
          <w:szCs w:val="24"/>
        </w:rPr>
        <w:t>Resilience</w:t>
      </w:r>
      <w:r w:rsidR="00C86B4B" w:rsidRPr="00975F78">
        <w:rPr>
          <w:rFonts w:ascii="New times roman" w:hAnsi="New times roman"/>
          <w:sz w:val="24"/>
          <w:szCs w:val="24"/>
        </w:rPr>
        <w:t>: Cooperative autonomy allows them to adapt to changing market conditions and environmental challenges, promoting resilience in the face of uncertainty.</w:t>
      </w:r>
    </w:p>
    <w:p w:rsidR="00640597" w:rsidRPr="00975F78" w:rsidRDefault="008609F4" w:rsidP="008609F4">
      <w:pPr>
        <w:jc w:val="both"/>
        <w:rPr>
          <w:rFonts w:ascii="New times roman" w:hAnsi="New times roman"/>
          <w:sz w:val="24"/>
          <w:szCs w:val="24"/>
        </w:rPr>
      </w:pPr>
      <w:r w:rsidRPr="00975F78">
        <w:rPr>
          <w:rFonts w:ascii="New times roman" w:hAnsi="New times roman"/>
          <w:b/>
          <w:sz w:val="24"/>
          <w:szCs w:val="24"/>
        </w:rPr>
        <w:t>Stable Employment</w:t>
      </w:r>
      <w:r w:rsidR="00C86B4B" w:rsidRPr="00975F78">
        <w:rPr>
          <w:rFonts w:ascii="New times roman" w:hAnsi="New times roman"/>
          <w:sz w:val="24"/>
          <w:szCs w:val="24"/>
        </w:rPr>
        <w:t>: By prioritizing member welfare over profit maximization, cooperatives often provide stable employment opportunities, contributing to the economic sustainability of communities.</w:t>
      </w:r>
    </w:p>
    <w:p w:rsidR="00640597" w:rsidRPr="00975F78" w:rsidRDefault="008609F4" w:rsidP="008609F4">
      <w:pPr>
        <w:jc w:val="both"/>
        <w:rPr>
          <w:rFonts w:ascii="New times roman" w:hAnsi="New times roman"/>
          <w:sz w:val="24"/>
          <w:szCs w:val="24"/>
        </w:rPr>
      </w:pPr>
      <w:r w:rsidRPr="00975F78">
        <w:rPr>
          <w:rFonts w:ascii="New times roman" w:hAnsi="New times roman"/>
          <w:b/>
          <w:sz w:val="24"/>
          <w:szCs w:val="24"/>
        </w:rPr>
        <w:t>Resource Efficiency</w:t>
      </w:r>
      <w:r w:rsidR="00C86B4B" w:rsidRPr="00975F78">
        <w:rPr>
          <w:rFonts w:ascii="New times roman" w:hAnsi="New times roman"/>
          <w:sz w:val="24"/>
          <w:szCs w:val="24"/>
        </w:rPr>
        <w:t>: With members' input, coope</w:t>
      </w:r>
      <w:r w:rsidR="00C86B4B" w:rsidRPr="00975F78">
        <w:rPr>
          <w:rFonts w:ascii="New times roman" w:hAnsi="New times roman"/>
          <w:sz w:val="24"/>
          <w:szCs w:val="24"/>
        </w:rPr>
        <w:t>ratives can implement resource-efficient practices, minimizing waste and environmental impact while maximizing productivity.</w:t>
      </w:r>
    </w:p>
    <w:p w:rsidR="00640597" w:rsidRPr="00975F78" w:rsidRDefault="008609F4" w:rsidP="008609F4">
      <w:pPr>
        <w:jc w:val="both"/>
        <w:rPr>
          <w:rFonts w:ascii="New times roman" w:hAnsi="New times roman"/>
          <w:sz w:val="24"/>
          <w:szCs w:val="24"/>
        </w:rPr>
      </w:pPr>
      <w:r w:rsidRPr="00975F78">
        <w:rPr>
          <w:rFonts w:ascii="New times roman" w:hAnsi="New times roman"/>
          <w:b/>
          <w:sz w:val="24"/>
          <w:szCs w:val="24"/>
        </w:rPr>
        <w:t>Innovation</w:t>
      </w:r>
      <w:r w:rsidR="00C86B4B" w:rsidRPr="00975F78">
        <w:rPr>
          <w:rFonts w:ascii="New times roman" w:hAnsi="New times roman"/>
          <w:sz w:val="24"/>
          <w:szCs w:val="24"/>
        </w:rPr>
        <w:t>: Democratic control fosters an environment where members can collectively innovate and experiment with new susta</w:t>
      </w:r>
      <w:r w:rsidR="00C86B4B" w:rsidRPr="00975F78">
        <w:rPr>
          <w:rFonts w:ascii="New times roman" w:hAnsi="New times roman"/>
          <w:sz w:val="24"/>
          <w:szCs w:val="24"/>
        </w:rPr>
        <w:t>inable technologies and practices, driving growth and competitiveness.</w:t>
      </w:r>
    </w:p>
    <w:p w:rsidR="00640597" w:rsidRPr="00975F78" w:rsidRDefault="008609F4" w:rsidP="008609F4">
      <w:pPr>
        <w:jc w:val="both"/>
        <w:rPr>
          <w:rFonts w:ascii="New times roman" w:hAnsi="New times roman"/>
          <w:sz w:val="24"/>
          <w:szCs w:val="24"/>
        </w:rPr>
      </w:pPr>
      <w:r w:rsidRPr="00975F78">
        <w:rPr>
          <w:rFonts w:ascii="New times roman" w:hAnsi="New times roman"/>
          <w:b/>
          <w:sz w:val="24"/>
          <w:szCs w:val="24"/>
        </w:rPr>
        <w:t>Risk Sharing</w:t>
      </w:r>
      <w:r w:rsidR="00C86B4B" w:rsidRPr="00975F78">
        <w:rPr>
          <w:rFonts w:ascii="New times roman" w:hAnsi="New times roman"/>
          <w:sz w:val="24"/>
          <w:szCs w:val="24"/>
        </w:rPr>
        <w:t>: Cooperative autonomy enables members to share risks collectively, providing a safety net against market fluctuations and economic downturns, promoting long-term su</w:t>
      </w:r>
      <w:r w:rsidR="00C86B4B" w:rsidRPr="00975F78">
        <w:rPr>
          <w:rFonts w:ascii="New times roman" w:hAnsi="New times roman"/>
          <w:sz w:val="24"/>
          <w:szCs w:val="24"/>
        </w:rPr>
        <w:t>stainability.</w:t>
      </w:r>
    </w:p>
    <w:p w:rsidR="00640597" w:rsidRPr="00975F78" w:rsidRDefault="008609F4" w:rsidP="008609F4">
      <w:pPr>
        <w:jc w:val="both"/>
        <w:rPr>
          <w:rFonts w:ascii="New times roman" w:hAnsi="New times roman"/>
          <w:sz w:val="24"/>
          <w:szCs w:val="24"/>
        </w:rPr>
      </w:pPr>
      <w:r w:rsidRPr="00975F78">
        <w:rPr>
          <w:rFonts w:ascii="New times roman" w:hAnsi="New times roman"/>
          <w:b/>
          <w:sz w:val="24"/>
          <w:szCs w:val="24"/>
        </w:rPr>
        <w:t>Ethical Supply Chains</w:t>
      </w:r>
      <w:r w:rsidR="00C86B4B" w:rsidRPr="00975F78">
        <w:rPr>
          <w:rFonts w:ascii="New times roman" w:hAnsi="New times roman"/>
          <w:sz w:val="24"/>
          <w:szCs w:val="24"/>
        </w:rPr>
        <w:t>: Cooperatives often prioritize fair trade and ethical sourcing, ensuring that their supply chains adhere to sustainability standards, which contributes to the overall sustainability of the industry.</w:t>
      </w:r>
    </w:p>
    <w:p w:rsidR="00640597" w:rsidRPr="00975F78" w:rsidRDefault="00C86B4B" w:rsidP="008609F4">
      <w:pPr>
        <w:jc w:val="both"/>
        <w:rPr>
          <w:rFonts w:ascii="New times roman" w:hAnsi="New times roman"/>
          <w:sz w:val="24"/>
          <w:szCs w:val="24"/>
        </w:rPr>
      </w:pPr>
      <w:r w:rsidRPr="00975F78">
        <w:rPr>
          <w:rFonts w:ascii="New times roman" w:hAnsi="New times roman"/>
          <w:b/>
          <w:sz w:val="24"/>
          <w:szCs w:val="24"/>
        </w:rPr>
        <w:t>Educat</w:t>
      </w:r>
      <w:r w:rsidR="008609F4" w:rsidRPr="00975F78">
        <w:rPr>
          <w:rFonts w:ascii="New times roman" w:hAnsi="New times roman"/>
          <w:b/>
          <w:sz w:val="24"/>
          <w:szCs w:val="24"/>
        </w:rPr>
        <w:t>ion and Empowerment</w:t>
      </w:r>
      <w:r w:rsidRPr="00975F78">
        <w:rPr>
          <w:rFonts w:ascii="New times roman" w:hAnsi="New times roman"/>
          <w:sz w:val="24"/>
          <w:szCs w:val="24"/>
        </w:rPr>
        <w:t>: Through democratic processes, cooperatives educate and empower members about sustainability issues, fostering a culture of environmental stewardship and responsible business practices, which ultimately fuels their growth and longevit</w:t>
      </w:r>
      <w:r w:rsidRPr="00975F78">
        <w:rPr>
          <w:rFonts w:ascii="New times roman" w:hAnsi="New times roman"/>
          <w:sz w:val="24"/>
          <w:szCs w:val="24"/>
        </w:rPr>
        <w:t>y.</w:t>
      </w:r>
    </w:p>
    <w:p w:rsidR="008D67B6" w:rsidRPr="00975F78" w:rsidRDefault="008D67B6" w:rsidP="008D67B6">
      <w:pPr>
        <w:rPr>
          <w:rFonts w:ascii="New times roman" w:hAnsi="New times roman"/>
          <w:sz w:val="24"/>
          <w:szCs w:val="24"/>
        </w:rPr>
      </w:pPr>
    </w:p>
    <w:p w:rsidR="008D67B6" w:rsidRPr="00975F78" w:rsidRDefault="008D67B6" w:rsidP="008D67B6">
      <w:pPr>
        <w:rPr>
          <w:rFonts w:ascii="New times roman" w:hAnsi="New times roman"/>
          <w:sz w:val="24"/>
          <w:szCs w:val="24"/>
        </w:rPr>
      </w:pPr>
    </w:p>
    <w:p w:rsidR="008D67B6" w:rsidRPr="00975F78" w:rsidRDefault="008D67B6" w:rsidP="008D67B6">
      <w:pPr>
        <w:rPr>
          <w:rFonts w:ascii="New times roman" w:hAnsi="New times roman"/>
          <w:sz w:val="24"/>
          <w:szCs w:val="24"/>
        </w:rPr>
      </w:pPr>
    </w:p>
    <w:p w:rsidR="001A65DD" w:rsidRPr="00975F78" w:rsidRDefault="008D67B6" w:rsidP="001A65DD">
      <w:pPr>
        <w:jc w:val="center"/>
        <w:rPr>
          <w:rFonts w:ascii="New times roman" w:hAnsi="New times roman"/>
          <w:b/>
          <w:sz w:val="24"/>
          <w:szCs w:val="24"/>
        </w:rPr>
      </w:pPr>
      <w:r w:rsidRPr="00975F78">
        <w:rPr>
          <w:rFonts w:ascii="New times roman" w:hAnsi="New times roman"/>
          <w:b/>
          <w:sz w:val="24"/>
          <w:szCs w:val="24"/>
        </w:rPr>
        <w:t>Question 2</w:t>
      </w:r>
    </w:p>
    <w:p w:rsidR="001A65DD" w:rsidRPr="00975F78" w:rsidRDefault="001A65DD" w:rsidP="001A65DD">
      <w:pPr>
        <w:rPr>
          <w:rFonts w:ascii="New times roman" w:hAnsi="New times roman"/>
          <w:b/>
          <w:sz w:val="24"/>
          <w:szCs w:val="24"/>
        </w:rPr>
      </w:pPr>
      <w:r w:rsidRPr="00975F78">
        <w:rPr>
          <w:rFonts w:ascii="New times roman" w:hAnsi="New times roman" w:hint="eastAsia"/>
          <w:b/>
          <w:sz w:val="24"/>
          <w:szCs w:val="24"/>
        </w:rPr>
        <w:t>E</w:t>
      </w:r>
      <w:r w:rsidRPr="00975F78">
        <w:rPr>
          <w:rFonts w:ascii="New times roman" w:hAnsi="New times roman"/>
          <w:b/>
          <w:sz w:val="24"/>
          <w:szCs w:val="24"/>
        </w:rPr>
        <w:t xml:space="preserve">xplain how co-operatives contribute to social economic development in Kenya </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Empo</w:t>
      </w:r>
      <w:r w:rsidRPr="00975F78">
        <w:rPr>
          <w:rFonts w:ascii="New times roman" w:hAnsi="New times roman"/>
          <w:b/>
          <w:sz w:val="24"/>
          <w:szCs w:val="24"/>
        </w:rPr>
        <w:t>werment of Small-Scale Farmers</w:t>
      </w:r>
      <w:r w:rsidRPr="00975F78">
        <w:rPr>
          <w:rFonts w:ascii="New times roman" w:hAnsi="New times roman"/>
          <w:b/>
          <w:sz w:val="24"/>
          <w:szCs w:val="24"/>
        </w:rPr>
        <w:t>:</w:t>
      </w:r>
      <w:r w:rsidRPr="00975F78">
        <w:rPr>
          <w:rFonts w:ascii="New times roman" w:hAnsi="New times roman"/>
          <w:sz w:val="24"/>
          <w:szCs w:val="24"/>
        </w:rPr>
        <w:t xml:space="preserve"> Co-operatives enable small-scale farmers to pool their resources, access markets collectively, and negotiate better prices for their produce, thus increasing their income and livelihoods.</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Access to Finance</w:t>
      </w:r>
      <w:r w:rsidRPr="00975F78">
        <w:rPr>
          <w:rFonts w:ascii="New times roman" w:hAnsi="New times roman"/>
          <w:sz w:val="24"/>
          <w:szCs w:val="24"/>
        </w:rPr>
        <w:t>: Co-operatives provide financial services such as savings, credit, and insurance to their members, especially those in rural areas who may not have access to traditional banking services. This access to finance helps members invest in their businesses, education, and healthcare.</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Job Creation</w:t>
      </w:r>
      <w:r w:rsidRPr="00975F78">
        <w:rPr>
          <w:rFonts w:ascii="New times roman" w:hAnsi="New times roman"/>
          <w:sz w:val="24"/>
          <w:szCs w:val="24"/>
        </w:rPr>
        <w:t>: Co-operatives create employment opportunities, particularly in rural areas where formal employment may be limited. By engaging in various agricultural and non-agricultural activities, co-operatives contribute to reducing unemployment and poverty.</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Infrastructure Development</w:t>
      </w:r>
      <w:r w:rsidRPr="00975F78">
        <w:rPr>
          <w:rFonts w:ascii="New times roman" w:hAnsi="New times roman"/>
          <w:sz w:val="24"/>
          <w:szCs w:val="24"/>
        </w:rPr>
        <w:t>: Co-operatives often invest in community infrastructure projects such as roads, schools, healthcare facilities, and clean water systems. These developments enhance the quality of life for members and the surrounding communities.</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Capacity Building and Training</w:t>
      </w:r>
      <w:r w:rsidRPr="00975F78">
        <w:rPr>
          <w:rFonts w:ascii="New times roman" w:hAnsi="New times roman"/>
          <w:sz w:val="24"/>
          <w:szCs w:val="24"/>
        </w:rPr>
        <w:t>: Co-operatives provide training and capacity-building programs to their members, enhancing their skills in agricultural practices, business management, and entrepreneurship. This empowers individuals to become more productive and self-reliant.</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Promotion of Social Inclusion</w:t>
      </w:r>
      <w:r w:rsidRPr="00975F78">
        <w:rPr>
          <w:rFonts w:ascii="New times roman" w:hAnsi="New times roman"/>
          <w:sz w:val="24"/>
          <w:szCs w:val="24"/>
        </w:rPr>
        <w:t>: Co-operatives promote social inclusion by encouraging participation from marginalized groups such as women, youth, and persons with disabilities. They provide a platform for these groups to have a voice, access resources, and contribute to decision-making processes.</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Market Access</w:t>
      </w:r>
      <w:r w:rsidRPr="00975F78">
        <w:rPr>
          <w:rFonts w:ascii="New times roman" w:hAnsi="New times roman"/>
          <w:b/>
          <w:sz w:val="24"/>
          <w:szCs w:val="24"/>
        </w:rPr>
        <w:t xml:space="preserve"> and Value Addition</w:t>
      </w:r>
      <w:r w:rsidRPr="00975F78">
        <w:rPr>
          <w:rFonts w:ascii="New times roman" w:hAnsi="New times roman"/>
          <w:sz w:val="24"/>
          <w:szCs w:val="24"/>
        </w:rPr>
        <w:t>: Co-operatives facilitate market access for their members by collectively marketing their products. Additionally, they often engage in value addition activities such as processing and packaging, increasing the value of agricultural produce and expanding market opportunities.</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Com</w:t>
      </w:r>
      <w:r w:rsidRPr="00975F78">
        <w:rPr>
          <w:rFonts w:ascii="New times roman" w:hAnsi="New times roman"/>
          <w:b/>
          <w:sz w:val="24"/>
          <w:szCs w:val="24"/>
        </w:rPr>
        <w:t>munity Development Initiatives</w:t>
      </w:r>
      <w:r w:rsidRPr="00975F78">
        <w:rPr>
          <w:rFonts w:ascii="New times roman" w:hAnsi="New times roman"/>
          <w:sz w:val="24"/>
          <w:szCs w:val="24"/>
        </w:rPr>
        <w:t xml:space="preserve">: Co-operatives initiate and support community development projects aimed at addressing local challenges such as healthcare, education, and </w:t>
      </w:r>
      <w:r w:rsidRPr="00975F78">
        <w:rPr>
          <w:rFonts w:ascii="New times roman" w:hAnsi="New times roman"/>
          <w:sz w:val="24"/>
          <w:szCs w:val="24"/>
        </w:rPr>
        <w:lastRenderedPageBreak/>
        <w:t>environmental conservation. This fosters social cohesion and sustainable development at the grassroots level.</w:t>
      </w: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243278" w:rsidRPr="00975F78" w:rsidRDefault="00243278" w:rsidP="008D67B6">
      <w:pPr>
        <w:rPr>
          <w:rFonts w:ascii="New times roman" w:hAnsi="New times roman"/>
          <w:b/>
          <w:sz w:val="24"/>
          <w:szCs w:val="24"/>
        </w:rPr>
      </w:pPr>
    </w:p>
    <w:p w:rsidR="008D67B6" w:rsidRPr="00975F78" w:rsidRDefault="008D67B6" w:rsidP="008D67B6">
      <w:pPr>
        <w:rPr>
          <w:rFonts w:ascii="New times roman" w:hAnsi="New times roman"/>
          <w:b/>
          <w:sz w:val="24"/>
          <w:szCs w:val="24"/>
        </w:rPr>
      </w:pPr>
      <w:r w:rsidRPr="00975F78">
        <w:rPr>
          <w:rFonts w:ascii="New times roman" w:hAnsi="New times roman"/>
          <w:b/>
          <w:sz w:val="24"/>
          <w:szCs w:val="24"/>
        </w:rPr>
        <w:t xml:space="preserve"> </w:t>
      </w:r>
      <w:r w:rsidRPr="00975F78">
        <w:rPr>
          <w:rFonts w:ascii="New times roman" w:hAnsi="New times roman"/>
          <w:b/>
          <w:sz w:val="24"/>
          <w:szCs w:val="24"/>
        </w:rPr>
        <w:t>Question 3</w:t>
      </w:r>
    </w:p>
    <w:p w:rsidR="00FC5587" w:rsidRPr="00975F78" w:rsidRDefault="00FC5587" w:rsidP="008D67B6">
      <w:pPr>
        <w:rPr>
          <w:rFonts w:ascii="New times roman" w:hAnsi="New times roman"/>
          <w:b/>
          <w:sz w:val="24"/>
          <w:szCs w:val="24"/>
        </w:rPr>
      </w:pPr>
      <w:r w:rsidRPr="00975F78">
        <w:rPr>
          <w:rFonts w:ascii="New times roman" w:hAnsi="New times roman" w:hint="eastAsia"/>
          <w:b/>
          <w:sz w:val="24"/>
          <w:szCs w:val="24"/>
        </w:rPr>
        <w:t>S</w:t>
      </w:r>
      <w:r w:rsidRPr="00975F78">
        <w:rPr>
          <w:rFonts w:ascii="New times roman" w:hAnsi="New times roman"/>
          <w:b/>
          <w:sz w:val="24"/>
          <w:szCs w:val="24"/>
        </w:rPr>
        <w:t xml:space="preserve">tate and </w:t>
      </w:r>
      <w:r w:rsidR="00243278" w:rsidRPr="00975F78">
        <w:rPr>
          <w:rFonts w:ascii="New times roman" w:hAnsi="New times roman"/>
          <w:b/>
          <w:sz w:val="24"/>
          <w:szCs w:val="24"/>
        </w:rPr>
        <w:t>explain</w:t>
      </w:r>
      <w:r w:rsidRPr="00975F78">
        <w:rPr>
          <w:rFonts w:ascii="New times roman" w:hAnsi="New times roman"/>
          <w:b/>
          <w:sz w:val="24"/>
          <w:szCs w:val="24"/>
        </w:rPr>
        <w:t xml:space="preserve"> the ICA cooperatives principles </w:t>
      </w:r>
      <w:r w:rsidR="00243278" w:rsidRPr="00975F78">
        <w:rPr>
          <w:rFonts w:ascii="New times roman" w:hAnsi="New times roman"/>
          <w:b/>
          <w:sz w:val="24"/>
          <w:szCs w:val="24"/>
        </w:rPr>
        <w:t>of 1995 and highlight their importance in developmen</w:t>
      </w:r>
      <w:r w:rsidR="00243278" w:rsidRPr="00975F78">
        <w:rPr>
          <w:rFonts w:ascii="New times roman" w:hAnsi="New times roman" w:hint="eastAsia"/>
          <w:b/>
          <w:sz w:val="24"/>
          <w:szCs w:val="24"/>
        </w:rPr>
        <w:t>t</w:t>
      </w:r>
      <w:r w:rsidR="00243278" w:rsidRPr="00975F78">
        <w:rPr>
          <w:rFonts w:ascii="New times roman" w:hAnsi="New times roman"/>
          <w:b/>
          <w:sz w:val="24"/>
          <w:szCs w:val="24"/>
        </w:rPr>
        <w:t>, growt</w:t>
      </w:r>
      <w:r w:rsidR="00243278" w:rsidRPr="00975F78">
        <w:rPr>
          <w:rFonts w:ascii="New times roman" w:hAnsi="New times roman" w:hint="eastAsia"/>
          <w:b/>
          <w:sz w:val="24"/>
          <w:szCs w:val="24"/>
        </w:rPr>
        <w:t>h</w:t>
      </w:r>
      <w:r w:rsidR="00243278" w:rsidRPr="00975F78">
        <w:rPr>
          <w:rFonts w:ascii="New times roman" w:hAnsi="New times roman"/>
          <w:b/>
          <w:sz w:val="24"/>
          <w:szCs w:val="24"/>
        </w:rPr>
        <w:t xml:space="preserve"> and sustainability of cooperative enterprise (15 marks)</w:t>
      </w:r>
    </w:p>
    <w:p w:rsidR="008D67B6" w:rsidRPr="00975F78" w:rsidRDefault="008D67B6" w:rsidP="008D67B6">
      <w:pPr>
        <w:rPr>
          <w:rFonts w:ascii="New times roman" w:hAnsi="New times roman"/>
          <w:sz w:val="24"/>
          <w:szCs w:val="24"/>
        </w:rPr>
      </w:pPr>
      <w:r w:rsidRPr="00975F78">
        <w:rPr>
          <w:rFonts w:ascii="New times roman" w:hAnsi="New times roman"/>
          <w:sz w:val="24"/>
          <w:szCs w:val="24"/>
        </w:rPr>
        <w:t>The International Cooperative Alliance (ICA) adopted seven cooperative principles in 1995 to guide the functioning of cooperative enterprises. These principles are as follows:</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Voluntary and Open Membership</w:t>
      </w:r>
      <w:r w:rsidRPr="00975F78">
        <w:rPr>
          <w:rFonts w:ascii="New times roman" w:hAnsi="New times roman"/>
          <w:sz w:val="24"/>
          <w:szCs w:val="24"/>
        </w:rPr>
        <w:t>: Cooperatives are open to all individuals who can use their services and are willing to accept the responsibilities of membership, without any discrimination.</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Democratic Member Control</w:t>
      </w:r>
      <w:r w:rsidRPr="00975F78">
        <w:rPr>
          <w:rFonts w:ascii="New times roman" w:hAnsi="New times roman"/>
          <w:sz w:val="24"/>
          <w:szCs w:val="24"/>
        </w:rPr>
        <w:t>: Cooperatives are controlled by their members, who actively participate in making decisions and setting policies. Each member has equal voting rights, typically following the principle of one member, one vote.</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Member Economic Participation</w:t>
      </w:r>
      <w:r w:rsidRPr="00975F78">
        <w:rPr>
          <w:rFonts w:ascii="New times roman" w:hAnsi="New times roman"/>
          <w:sz w:val="24"/>
          <w:szCs w:val="24"/>
        </w:rPr>
        <w:t>: Members contribute equitably to, and democratically control, the capital of their cooperative. This ensures the financial sustainability of the cooperative and reinforces the principle of shared ownership and responsibility.</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Autonomy and Independence</w:t>
      </w:r>
      <w:r w:rsidRPr="00975F78">
        <w:rPr>
          <w:rFonts w:ascii="New times roman" w:hAnsi="New times roman"/>
          <w:sz w:val="24"/>
          <w:szCs w:val="24"/>
        </w:rPr>
        <w:t>: Cooperatives are autonomous, self-help organizations controlled by their members. They make decisions independently and remain free from external influence, especially from government and other organizations.</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Educat</w:t>
      </w:r>
      <w:r w:rsidRPr="00975F78">
        <w:rPr>
          <w:rFonts w:ascii="New times roman" w:hAnsi="New times roman"/>
          <w:b/>
          <w:sz w:val="24"/>
          <w:szCs w:val="24"/>
        </w:rPr>
        <w:t>ion, Training, and Information</w:t>
      </w:r>
      <w:r w:rsidRPr="00975F78">
        <w:rPr>
          <w:rFonts w:ascii="New times roman" w:hAnsi="New times roman"/>
          <w:sz w:val="24"/>
          <w:szCs w:val="24"/>
        </w:rPr>
        <w:t>: Cooperatives provide education and training for their members, elected representatives, managers, and employees so they can contribute effectively to the development of their cooperatives. They also inform the public about the nature and benefits of cooperation.</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Cooperation among Cooperatives</w:t>
      </w:r>
      <w:r w:rsidRPr="00975F78">
        <w:rPr>
          <w:rFonts w:ascii="New times roman" w:hAnsi="New times roman"/>
          <w:sz w:val="24"/>
          <w:szCs w:val="24"/>
        </w:rPr>
        <w:t>: Cooperatives work together to strengthen the cooperative movement locally, nationally, and internationally. This principle encourages collaboration, resource-sharing, and solidarity among cooperatives.</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Concern for Community</w:t>
      </w:r>
      <w:r w:rsidRPr="00975F78">
        <w:rPr>
          <w:rFonts w:ascii="New times roman" w:hAnsi="New times roman"/>
          <w:sz w:val="24"/>
          <w:szCs w:val="24"/>
        </w:rPr>
        <w:t>: Cooperatives work for the sustainable development of their communities by focusing on their members' needs and contributing to the well-being of society as a whole.</w:t>
      </w:r>
    </w:p>
    <w:p w:rsidR="008D67B6" w:rsidRPr="00975F78" w:rsidRDefault="008D67B6" w:rsidP="008D67B6">
      <w:pPr>
        <w:rPr>
          <w:rFonts w:ascii="New times roman" w:hAnsi="New times roman"/>
          <w:sz w:val="24"/>
          <w:szCs w:val="24"/>
        </w:rPr>
      </w:pPr>
      <w:r w:rsidRPr="00975F78">
        <w:rPr>
          <w:rFonts w:ascii="New times roman" w:hAnsi="New times roman"/>
          <w:b/>
          <w:sz w:val="24"/>
          <w:szCs w:val="24"/>
        </w:rPr>
        <w:t>Importance in Development, Growth, and Sustainability</w:t>
      </w:r>
      <w:r w:rsidRPr="00975F78">
        <w:rPr>
          <w:rFonts w:ascii="New times roman" w:hAnsi="New times roman"/>
          <w:sz w:val="24"/>
          <w:szCs w:val="24"/>
        </w:rPr>
        <w:t>:</w:t>
      </w:r>
    </w:p>
    <w:p w:rsidR="008D67B6" w:rsidRPr="00975F78" w:rsidRDefault="00881310" w:rsidP="00520253">
      <w:pPr>
        <w:jc w:val="both"/>
        <w:rPr>
          <w:rFonts w:ascii="New times roman" w:hAnsi="New times roman"/>
          <w:sz w:val="24"/>
          <w:szCs w:val="24"/>
        </w:rPr>
      </w:pPr>
      <w:r w:rsidRPr="00975F78">
        <w:rPr>
          <w:rFonts w:ascii="New times roman" w:hAnsi="New times roman"/>
          <w:b/>
          <w:sz w:val="24"/>
          <w:szCs w:val="24"/>
        </w:rPr>
        <w:t>Democratic Governance</w:t>
      </w:r>
      <w:r w:rsidR="008D67B6" w:rsidRPr="00975F78">
        <w:rPr>
          <w:rFonts w:ascii="New times roman" w:hAnsi="New times roman"/>
          <w:sz w:val="24"/>
          <w:szCs w:val="24"/>
        </w:rPr>
        <w:t>: The democratic member control principle ensures that decisions are made with the best interests of the members in mind, fostering trust and commitment within the cooperative. This democratic process also promotes accountability and transparency.</w:t>
      </w:r>
    </w:p>
    <w:p w:rsidR="008D67B6" w:rsidRPr="00975F78" w:rsidRDefault="00D52BA1" w:rsidP="008D67B6">
      <w:pPr>
        <w:rPr>
          <w:rFonts w:ascii="New times roman" w:hAnsi="New times roman"/>
          <w:sz w:val="24"/>
          <w:szCs w:val="24"/>
        </w:rPr>
      </w:pPr>
      <w:r w:rsidRPr="00975F78">
        <w:rPr>
          <w:rFonts w:ascii="New times roman" w:hAnsi="New times roman"/>
          <w:b/>
          <w:sz w:val="24"/>
          <w:szCs w:val="24"/>
        </w:rPr>
        <w:lastRenderedPageBreak/>
        <w:t>Financial Stability</w:t>
      </w:r>
      <w:r w:rsidR="008D67B6" w:rsidRPr="00975F78">
        <w:rPr>
          <w:rFonts w:ascii="New times roman" w:hAnsi="New times roman"/>
          <w:sz w:val="24"/>
          <w:szCs w:val="24"/>
        </w:rPr>
        <w:t>: Member economic participation and autonomy principles contribute to the financial stability of cooperatives. By involving members in financial decisions and maintaining independence from external influences, cooperatives can better withstand economic fluctuations and market pressures.</w:t>
      </w:r>
    </w:p>
    <w:p w:rsidR="00243278" w:rsidRPr="00975F78" w:rsidRDefault="00D52BA1" w:rsidP="008D67B6">
      <w:pPr>
        <w:rPr>
          <w:rFonts w:ascii="New times roman" w:hAnsi="New times roman"/>
          <w:sz w:val="24"/>
          <w:szCs w:val="24"/>
        </w:rPr>
      </w:pPr>
      <w:r w:rsidRPr="00975F78">
        <w:rPr>
          <w:rFonts w:ascii="New times roman" w:hAnsi="New times roman"/>
          <w:b/>
          <w:sz w:val="24"/>
          <w:szCs w:val="24"/>
        </w:rPr>
        <w:t>Capacity Building</w:t>
      </w:r>
      <w:r w:rsidR="008D67B6" w:rsidRPr="00975F78">
        <w:rPr>
          <w:rFonts w:ascii="New times roman" w:hAnsi="New times roman"/>
          <w:sz w:val="24"/>
          <w:szCs w:val="24"/>
        </w:rPr>
        <w:t>: Education, training, and information principles empower members to actively participate in the cooperative's activities and make informed decisions. This capacity building enhances the effectiveness of the cooperative and enables members to adapt to changing circumstances.</w:t>
      </w:r>
    </w:p>
    <w:p w:rsidR="008D67B6" w:rsidRPr="00975F78" w:rsidRDefault="00D52BA1" w:rsidP="008D67B6">
      <w:pPr>
        <w:rPr>
          <w:rFonts w:ascii="New times roman" w:hAnsi="New times roman"/>
          <w:sz w:val="24"/>
          <w:szCs w:val="24"/>
        </w:rPr>
      </w:pPr>
      <w:r w:rsidRPr="00975F78">
        <w:rPr>
          <w:rFonts w:ascii="New times roman" w:hAnsi="New times roman"/>
          <w:b/>
          <w:sz w:val="24"/>
          <w:szCs w:val="24"/>
        </w:rPr>
        <w:t>Collaboration and Solidarity</w:t>
      </w:r>
      <w:r w:rsidR="008D67B6" w:rsidRPr="00975F78">
        <w:rPr>
          <w:rFonts w:ascii="New times roman" w:hAnsi="New times roman"/>
          <w:sz w:val="24"/>
          <w:szCs w:val="24"/>
        </w:rPr>
        <w:t>: Cooperation among cooperatives fosters synergies, economies of scale, and mutual support. By working together, cooperatives can access resources and opportunities that might be beyond their individual reach, leading to collective growth and sustainability.</w:t>
      </w:r>
    </w:p>
    <w:p w:rsidR="008D67B6" w:rsidRPr="00975F78" w:rsidRDefault="00881310" w:rsidP="008D67B6">
      <w:pPr>
        <w:rPr>
          <w:rFonts w:ascii="New times roman" w:hAnsi="New times roman"/>
          <w:sz w:val="24"/>
          <w:szCs w:val="24"/>
        </w:rPr>
      </w:pPr>
      <w:r w:rsidRPr="00975F78">
        <w:rPr>
          <w:rFonts w:ascii="New times roman" w:hAnsi="New times roman"/>
          <w:b/>
          <w:sz w:val="24"/>
          <w:szCs w:val="24"/>
        </w:rPr>
        <w:t>Community Development</w:t>
      </w:r>
      <w:r w:rsidR="008D67B6" w:rsidRPr="00975F78">
        <w:rPr>
          <w:rFonts w:ascii="New times roman" w:hAnsi="New times roman"/>
          <w:sz w:val="24"/>
          <w:szCs w:val="24"/>
        </w:rPr>
        <w:t>: The concern for community principle underscores the social responsibility of cooperatives. By addressing the needs of their communities and promoting sustainable development, cooperatives contribute to societal well-being and build goodwill among members and the public.</w:t>
      </w:r>
    </w:p>
    <w:p w:rsidR="00D52BA1" w:rsidRPr="00975F78" w:rsidRDefault="008D67B6" w:rsidP="00D52BA1">
      <w:pPr>
        <w:rPr>
          <w:rFonts w:ascii="New times" w:hAnsi="New times"/>
          <w:sz w:val="24"/>
          <w:szCs w:val="24"/>
        </w:rPr>
      </w:pPr>
      <w:r w:rsidRPr="00975F78">
        <w:rPr>
          <w:rFonts w:ascii="New times" w:hAnsi="New times"/>
          <w:sz w:val="24"/>
          <w:szCs w:val="24"/>
        </w:rPr>
        <w:t>In summary, the ICA cooperative principles of 1995 provide a solid framework for the development, growth, and sustainability of cooperative enterprises. By adhering to these principles, cooperatives can foster democratic governance, financial stability, capacity building, collaboration, and community development, thereby realizing their full potential as drivers of economic and social progress.</w:t>
      </w:r>
    </w:p>
    <w:p w:rsidR="00243278" w:rsidRPr="00975F78" w:rsidRDefault="00243278" w:rsidP="00D52BA1">
      <w:pPr>
        <w:rPr>
          <w:rFonts w:ascii="New times" w:hAnsi="New times"/>
          <w:sz w:val="24"/>
          <w:szCs w:val="24"/>
        </w:rPr>
      </w:pPr>
    </w:p>
    <w:p w:rsidR="00243278" w:rsidRPr="00975F78" w:rsidRDefault="00933309" w:rsidP="00933309">
      <w:pPr>
        <w:jc w:val="center"/>
        <w:rPr>
          <w:rFonts w:ascii="New times" w:hAnsi="New times"/>
          <w:b/>
          <w:sz w:val="24"/>
          <w:szCs w:val="24"/>
        </w:rPr>
      </w:pPr>
      <w:r w:rsidRPr="00975F78">
        <w:rPr>
          <w:rFonts w:ascii="New times" w:hAnsi="New times" w:hint="eastAsia"/>
          <w:b/>
          <w:sz w:val="24"/>
          <w:szCs w:val="24"/>
        </w:rPr>
        <w:t>Q</w:t>
      </w:r>
      <w:r w:rsidRPr="00975F78">
        <w:rPr>
          <w:rFonts w:ascii="New times" w:hAnsi="New times"/>
          <w:b/>
          <w:sz w:val="24"/>
          <w:szCs w:val="24"/>
        </w:rPr>
        <w:t>uestion four</w:t>
      </w:r>
    </w:p>
    <w:p w:rsidR="003144E1" w:rsidRPr="00975F78" w:rsidRDefault="00DE1107" w:rsidP="00933309">
      <w:pPr>
        <w:rPr>
          <w:rFonts w:ascii="New times" w:hAnsi="New times"/>
          <w:b/>
          <w:sz w:val="24"/>
          <w:szCs w:val="24"/>
        </w:rPr>
      </w:pPr>
      <w:r w:rsidRPr="00975F78">
        <w:rPr>
          <w:rFonts w:ascii="New times" w:hAnsi="New times" w:hint="eastAsia"/>
          <w:b/>
          <w:sz w:val="24"/>
          <w:szCs w:val="24"/>
        </w:rPr>
        <w:t>N</w:t>
      </w:r>
      <w:r w:rsidRPr="00975F78">
        <w:rPr>
          <w:rFonts w:ascii="New times" w:hAnsi="New times"/>
          <w:b/>
          <w:sz w:val="24"/>
          <w:szCs w:val="24"/>
        </w:rPr>
        <w:t xml:space="preserve">ew generation cooperatives </w:t>
      </w:r>
      <w:r w:rsidRPr="00975F78">
        <w:rPr>
          <w:rFonts w:ascii="New times" w:hAnsi="New times" w:hint="eastAsia"/>
          <w:b/>
          <w:sz w:val="24"/>
          <w:szCs w:val="24"/>
        </w:rPr>
        <w:t>(</w:t>
      </w:r>
      <w:r w:rsidRPr="00975F78">
        <w:rPr>
          <w:rFonts w:ascii="New times" w:hAnsi="New times"/>
          <w:b/>
          <w:sz w:val="24"/>
          <w:szCs w:val="24"/>
        </w:rPr>
        <w:t>NGCs) represent an emerging trends in agriculture, forestry, fishing and other industries that are supplied by producers. Thes</w:t>
      </w:r>
      <w:r w:rsidRPr="00975F78">
        <w:rPr>
          <w:rFonts w:ascii="New times" w:hAnsi="New times" w:hint="eastAsia"/>
          <w:b/>
          <w:sz w:val="24"/>
          <w:szCs w:val="24"/>
        </w:rPr>
        <w:t>e</w:t>
      </w:r>
      <w:r w:rsidRPr="00975F78">
        <w:rPr>
          <w:rFonts w:ascii="New times" w:hAnsi="New times"/>
          <w:b/>
          <w:sz w:val="24"/>
          <w:szCs w:val="24"/>
        </w:rPr>
        <w:t xml:space="preserve"> are distinct types of cooperatives forme</w:t>
      </w:r>
      <w:r w:rsidRPr="00975F78">
        <w:rPr>
          <w:rFonts w:ascii="New times" w:hAnsi="New times" w:hint="eastAsia"/>
          <w:b/>
          <w:sz w:val="24"/>
          <w:szCs w:val="24"/>
        </w:rPr>
        <w:t>d</w:t>
      </w:r>
      <w:r w:rsidRPr="00975F78">
        <w:rPr>
          <w:rFonts w:ascii="New times" w:hAnsi="New times"/>
          <w:b/>
          <w:sz w:val="24"/>
          <w:szCs w:val="24"/>
        </w:rPr>
        <w:t xml:space="preserve"> to enable members to process raw commodities. </w:t>
      </w:r>
      <w:r w:rsidRPr="00975F78">
        <w:rPr>
          <w:rFonts w:ascii="New times" w:hAnsi="New times" w:hint="eastAsia"/>
          <w:b/>
          <w:sz w:val="24"/>
          <w:szCs w:val="24"/>
        </w:rPr>
        <w:t>A</w:t>
      </w:r>
      <w:r w:rsidRPr="00975F78">
        <w:rPr>
          <w:rFonts w:ascii="New times" w:hAnsi="New times"/>
          <w:b/>
          <w:sz w:val="24"/>
          <w:szCs w:val="24"/>
        </w:rPr>
        <w:t xml:space="preserve">s a </w:t>
      </w:r>
      <w:r w:rsidR="00933309" w:rsidRPr="00975F78">
        <w:rPr>
          <w:rFonts w:ascii="New times" w:hAnsi="New times"/>
          <w:b/>
          <w:sz w:val="24"/>
          <w:szCs w:val="24"/>
        </w:rPr>
        <w:t>result, members</w:t>
      </w:r>
      <w:r w:rsidRPr="00975F78">
        <w:rPr>
          <w:rFonts w:ascii="New times" w:hAnsi="New times"/>
          <w:b/>
          <w:sz w:val="24"/>
          <w:szCs w:val="24"/>
        </w:rPr>
        <w:t xml:space="preserve"> not only receive market prices for their </w:t>
      </w:r>
      <w:r w:rsidR="00933309" w:rsidRPr="00975F78">
        <w:rPr>
          <w:rFonts w:ascii="New times" w:hAnsi="New times"/>
          <w:b/>
          <w:sz w:val="24"/>
          <w:szCs w:val="24"/>
        </w:rPr>
        <w:t>produce, the</w:t>
      </w:r>
      <w:r w:rsidR="00933309" w:rsidRPr="00975F78">
        <w:rPr>
          <w:rFonts w:ascii="New times" w:hAnsi="New times" w:hint="eastAsia"/>
          <w:b/>
          <w:sz w:val="24"/>
          <w:szCs w:val="24"/>
        </w:rPr>
        <w:t>y</w:t>
      </w:r>
      <w:r w:rsidRPr="00975F78">
        <w:rPr>
          <w:rFonts w:ascii="New times" w:hAnsi="New times"/>
          <w:b/>
          <w:sz w:val="24"/>
          <w:szCs w:val="24"/>
        </w:rPr>
        <w:t xml:space="preserve"> also gain the opportunity to profit </w:t>
      </w:r>
      <w:r w:rsidR="00933309" w:rsidRPr="00975F78">
        <w:rPr>
          <w:rFonts w:ascii="New times" w:hAnsi="New times"/>
          <w:b/>
          <w:sz w:val="24"/>
          <w:szCs w:val="24"/>
        </w:rPr>
        <w:t>from processing and marketing these value-added products. Discus</w:t>
      </w:r>
      <w:r w:rsidR="00933309" w:rsidRPr="00975F78">
        <w:rPr>
          <w:rFonts w:ascii="New times" w:hAnsi="New times" w:hint="eastAsia"/>
          <w:b/>
          <w:sz w:val="24"/>
          <w:szCs w:val="24"/>
        </w:rPr>
        <w:t>s</w:t>
      </w:r>
      <w:r w:rsidR="00933309" w:rsidRPr="00975F78">
        <w:rPr>
          <w:rFonts w:ascii="New times" w:hAnsi="New times"/>
          <w:b/>
          <w:sz w:val="24"/>
          <w:szCs w:val="24"/>
        </w:rPr>
        <w:t xml:space="preserve"> the factors that have led to rapid growth of new generation cooperatives in Kenya 10 marks</w:t>
      </w:r>
    </w:p>
    <w:p w:rsidR="00933309" w:rsidRPr="00975F78" w:rsidRDefault="00933309" w:rsidP="00933309">
      <w:pPr>
        <w:rPr>
          <w:rFonts w:ascii="New times" w:hAnsi="New times"/>
          <w:sz w:val="24"/>
          <w:szCs w:val="24"/>
        </w:rPr>
      </w:pPr>
      <w:r w:rsidRPr="00975F78">
        <w:rPr>
          <w:rFonts w:ascii="New times" w:hAnsi="New times"/>
          <w:sz w:val="24"/>
          <w:szCs w:val="24"/>
        </w:rPr>
        <w:t xml:space="preserve"> </w:t>
      </w:r>
      <w:r w:rsidRPr="00975F78">
        <w:rPr>
          <w:rFonts w:ascii="New times" w:hAnsi="New times"/>
          <w:sz w:val="24"/>
          <w:szCs w:val="24"/>
        </w:rPr>
        <w:t>Certainly, here are ten factors contributing to the rapid growth of New Generation Cooperatives (NGCs) in Kenya:</w:t>
      </w:r>
    </w:p>
    <w:p w:rsidR="003144E1" w:rsidRPr="00975F78" w:rsidRDefault="00933309" w:rsidP="00933309">
      <w:pPr>
        <w:rPr>
          <w:rFonts w:ascii="New times" w:hAnsi="New times"/>
          <w:sz w:val="24"/>
          <w:szCs w:val="24"/>
        </w:rPr>
      </w:pPr>
      <w:r w:rsidRPr="00975F78">
        <w:rPr>
          <w:rFonts w:ascii="New times" w:hAnsi="New times"/>
          <w:b/>
          <w:sz w:val="24"/>
          <w:szCs w:val="24"/>
        </w:rPr>
        <w:t>Policy Support</w:t>
      </w:r>
      <w:r w:rsidRPr="00975F78">
        <w:rPr>
          <w:rFonts w:ascii="New times" w:hAnsi="New times"/>
          <w:sz w:val="24"/>
          <w:szCs w:val="24"/>
        </w:rPr>
        <w:t xml:space="preserve">: </w:t>
      </w:r>
    </w:p>
    <w:p w:rsidR="00933309" w:rsidRPr="00975F78" w:rsidRDefault="00933309" w:rsidP="00933309">
      <w:pPr>
        <w:rPr>
          <w:rFonts w:ascii="New times" w:hAnsi="New times"/>
          <w:sz w:val="24"/>
          <w:szCs w:val="24"/>
        </w:rPr>
      </w:pPr>
      <w:r w:rsidRPr="00975F78">
        <w:rPr>
          <w:rFonts w:ascii="New times" w:hAnsi="New times"/>
          <w:sz w:val="24"/>
          <w:szCs w:val="24"/>
        </w:rPr>
        <w:t>Favorable government policies and initiatives aimed at promoting cooperative development, including incentives and subsidies, have encouraged the formation and growth of NGCs.</w:t>
      </w:r>
    </w:p>
    <w:p w:rsidR="003144E1" w:rsidRPr="00975F78" w:rsidRDefault="00933309" w:rsidP="00933309">
      <w:pPr>
        <w:rPr>
          <w:rFonts w:ascii="New times" w:hAnsi="New times"/>
          <w:sz w:val="24"/>
          <w:szCs w:val="24"/>
        </w:rPr>
      </w:pPr>
      <w:r w:rsidRPr="00975F78">
        <w:rPr>
          <w:rFonts w:ascii="New times" w:hAnsi="New times"/>
          <w:b/>
          <w:sz w:val="24"/>
          <w:szCs w:val="24"/>
        </w:rPr>
        <w:lastRenderedPageBreak/>
        <w:t>Market Demand</w:t>
      </w:r>
      <w:r w:rsidRPr="00975F78">
        <w:rPr>
          <w:rFonts w:ascii="New times" w:hAnsi="New times"/>
          <w:sz w:val="24"/>
          <w:szCs w:val="24"/>
        </w:rPr>
        <w:t xml:space="preserve">: </w:t>
      </w:r>
    </w:p>
    <w:p w:rsidR="00933309" w:rsidRPr="00975F78" w:rsidRDefault="00933309" w:rsidP="00933309">
      <w:pPr>
        <w:rPr>
          <w:rFonts w:ascii="New times" w:hAnsi="New times"/>
          <w:sz w:val="24"/>
          <w:szCs w:val="24"/>
        </w:rPr>
      </w:pPr>
      <w:r w:rsidRPr="00975F78">
        <w:rPr>
          <w:rFonts w:ascii="New times" w:hAnsi="New times"/>
          <w:sz w:val="24"/>
          <w:szCs w:val="24"/>
        </w:rPr>
        <w:t>Increasing demand for value-added products domestically and internationally has incentivized producers to join NGCs to capitalize on this market opportunity.</w:t>
      </w:r>
    </w:p>
    <w:p w:rsidR="003144E1" w:rsidRPr="00975F78" w:rsidRDefault="00933309" w:rsidP="00933309">
      <w:pPr>
        <w:rPr>
          <w:rFonts w:ascii="New times" w:hAnsi="New times"/>
          <w:b/>
          <w:sz w:val="24"/>
          <w:szCs w:val="24"/>
        </w:rPr>
      </w:pPr>
      <w:r w:rsidRPr="00975F78">
        <w:rPr>
          <w:rFonts w:ascii="New times" w:hAnsi="New times"/>
          <w:b/>
          <w:sz w:val="24"/>
          <w:szCs w:val="24"/>
        </w:rPr>
        <w:t>Access t</w:t>
      </w:r>
      <w:r w:rsidRPr="00975F78">
        <w:rPr>
          <w:rFonts w:ascii="New times" w:hAnsi="New times"/>
          <w:b/>
          <w:sz w:val="24"/>
          <w:szCs w:val="24"/>
        </w:rPr>
        <w:t>o Resources</w:t>
      </w:r>
      <w:r w:rsidRPr="00975F78">
        <w:rPr>
          <w:rFonts w:ascii="New times" w:hAnsi="New times"/>
          <w:b/>
          <w:sz w:val="24"/>
          <w:szCs w:val="24"/>
        </w:rPr>
        <w:t xml:space="preserve">: </w:t>
      </w:r>
    </w:p>
    <w:p w:rsidR="00933309" w:rsidRPr="00975F78" w:rsidRDefault="00933309" w:rsidP="00933309">
      <w:pPr>
        <w:rPr>
          <w:rFonts w:ascii="New times" w:hAnsi="New times"/>
          <w:sz w:val="24"/>
          <w:szCs w:val="24"/>
        </w:rPr>
      </w:pPr>
      <w:r w:rsidRPr="00975F78">
        <w:rPr>
          <w:rFonts w:ascii="New times" w:hAnsi="New times"/>
          <w:sz w:val="24"/>
          <w:szCs w:val="24"/>
        </w:rPr>
        <w:t>NGCs provide members with access to resources such as financing, technology, and infrastructure, enabling them to invest in processing facilities and expand their operations.</w:t>
      </w:r>
    </w:p>
    <w:p w:rsidR="003144E1" w:rsidRPr="00975F78" w:rsidRDefault="00933309" w:rsidP="00933309">
      <w:pPr>
        <w:rPr>
          <w:rFonts w:ascii="New times" w:hAnsi="New times"/>
          <w:sz w:val="24"/>
          <w:szCs w:val="24"/>
        </w:rPr>
      </w:pPr>
      <w:r w:rsidRPr="00975F78">
        <w:rPr>
          <w:rFonts w:ascii="New times" w:hAnsi="New times"/>
          <w:b/>
          <w:sz w:val="24"/>
          <w:szCs w:val="24"/>
        </w:rPr>
        <w:t>Economic Viability</w:t>
      </w:r>
      <w:r w:rsidRPr="00975F78">
        <w:rPr>
          <w:rFonts w:ascii="New times" w:hAnsi="New times"/>
          <w:sz w:val="24"/>
          <w:szCs w:val="24"/>
        </w:rPr>
        <w:t>:</w:t>
      </w:r>
    </w:p>
    <w:p w:rsidR="00933309" w:rsidRPr="00975F78" w:rsidRDefault="00933309" w:rsidP="00933309">
      <w:pPr>
        <w:rPr>
          <w:rFonts w:ascii="New times" w:hAnsi="New times"/>
          <w:sz w:val="24"/>
          <w:szCs w:val="24"/>
        </w:rPr>
      </w:pPr>
      <w:r w:rsidRPr="00975F78">
        <w:rPr>
          <w:rFonts w:ascii="New times" w:hAnsi="New times"/>
          <w:sz w:val="24"/>
          <w:szCs w:val="24"/>
        </w:rPr>
        <w:t xml:space="preserve"> NGCs offer members the opportunity to increase their income by capturing a greater share of the value chain through processing and marketing, making them economically attractive.</w:t>
      </w:r>
    </w:p>
    <w:p w:rsidR="003144E1" w:rsidRPr="00975F78" w:rsidRDefault="00933309" w:rsidP="00933309">
      <w:pPr>
        <w:rPr>
          <w:rFonts w:ascii="New times" w:hAnsi="New times"/>
          <w:sz w:val="24"/>
          <w:szCs w:val="24"/>
        </w:rPr>
      </w:pPr>
      <w:r w:rsidRPr="00975F78">
        <w:rPr>
          <w:rFonts w:ascii="New times" w:hAnsi="New times"/>
          <w:b/>
          <w:sz w:val="24"/>
          <w:szCs w:val="24"/>
        </w:rPr>
        <w:t>Knowledge Transfer</w:t>
      </w:r>
      <w:r w:rsidRPr="00975F78">
        <w:rPr>
          <w:rFonts w:ascii="New times" w:hAnsi="New times"/>
          <w:sz w:val="24"/>
          <w:szCs w:val="24"/>
        </w:rPr>
        <w:t>:</w:t>
      </w:r>
    </w:p>
    <w:p w:rsidR="003144E1" w:rsidRPr="00975F78" w:rsidRDefault="00933309" w:rsidP="00933309">
      <w:pPr>
        <w:rPr>
          <w:rFonts w:ascii="New times" w:hAnsi="New times"/>
          <w:sz w:val="24"/>
          <w:szCs w:val="24"/>
        </w:rPr>
      </w:pPr>
      <w:r w:rsidRPr="00975F78">
        <w:rPr>
          <w:rFonts w:ascii="New times" w:hAnsi="New times"/>
          <w:sz w:val="24"/>
          <w:szCs w:val="24"/>
        </w:rPr>
        <w:t xml:space="preserve"> NGCs facilitate knowledge transfer among members through training programs, workshops, and technical assistance, empowering them with the skills needed to engage in processing activities.</w:t>
      </w:r>
    </w:p>
    <w:p w:rsidR="003144E1" w:rsidRPr="00975F78" w:rsidRDefault="00933309" w:rsidP="00933309">
      <w:pPr>
        <w:rPr>
          <w:rFonts w:ascii="New times" w:hAnsi="New times"/>
          <w:sz w:val="24"/>
          <w:szCs w:val="24"/>
        </w:rPr>
      </w:pPr>
      <w:r w:rsidRPr="00975F78">
        <w:rPr>
          <w:rFonts w:ascii="New times" w:hAnsi="New times"/>
          <w:b/>
          <w:sz w:val="24"/>
          <w:szCs w:val="24"/>
        </w:rPr>
        <w:t>Networking Opportunities</w:t>
      </w:r>
      <w:r w:rsidRPr="00975F78">
        <w:rPr>
          <w:rFonts w:ascii="New times" w:hAnsi="New times"/>
          <w:sz w:val="24"/>
          <w:szCs w:val="24"/>
        </w:rPr>
        <w:t xml:space="preserve">: </w:t>
      </w:r>
    </w:p>
    <w:p w:rsidR="00933309" w:rsidRPr="00975F78" w:rsidRDefault="00933309" w:rsidP="00933309">
      <w:pPr>
        <w:rPr>
          <w:rFonts w:ascii="New times" w:hAnsi="New times"/>
          <w:sz w:val="24"/>
          <w:szCs w:val="24"/>
        </w:rPr>
      </w:pPr>
      <w:r w:rsidRPr="00975F78">
        <w:rPr>
          <w:rFonts w:ascii="New times" w:hAnsi="New times"/>
          <w:sz w:val="24"/>
          <w:szCs w:val="24"/>
        </w:rPr>
        <w:t>NGCs create networking opportunities for members to collaborate with other stakeholders in the value chain, including suppliers, distributors, and retailers, enhancing their market access and bargaining power.</w:t>
      </w:r>
    </w:p>
    <w:p w:rsidR="003144E1" w:rsidRPr="00975F78" w:rsidRDefault="003144E1" w:rsidP="00933309">
      <w:pPr>
        <w:rPr>
          <w:rFonts w:ascii="New times" w:hAnsi="New times"/>
          <w:b/>
          <w:sz w:val="24"/>
          <w:szCs w:val="24"/>
        </w:rPr>
      </w:pPr>
      <w:r w:rsidRPr="00975F78">
        <w:rPr>
          <w:rFonts w:ascii="New times" w:hAnsi="New times"/>
          <w:b/>
          <w:sz w:val="24"/>
          <w:szCs w:val="24"/>
        </w:rPr>
        <w:t>Social Cohesion</w:t>
      </w:r>
      <w:r w:rsidR="00933309" w:rsidRPr="00975F78">
        <w:rPr>
          <w:rFonts w:ascii="New times" w:hAnsi="New times"/>
          <w:b/>
          <w:sz w:val="24"/>
          <w:szCs w:val="24"/>
        </w:rPr>
        <w:t>:</w:t>
      </w:r>
    </w:p>
    <w:p w:rsidR="00933309" w:rsidRPr="00975F78" w:rsidRDefault="00933309" w:rsidP="00933309">
      <w:pPr>
        <w:rPr>
          <w:rFonts w:ascii="New times" w:hAnsi="New times"/>
          <w:sz w:val="24"/>
          <w:szCs w:val="24"/>
        </w:rPr>
      </w:pPr>
      <w:r w:rsidRPr="00975F78">
        <w:rPr>
          <w:rFonts w:ascii="New times" w:hAnsi="New times"/>
          <w:sz w:val="24"/>
          <w:szCs w:val="24"/>
        </w:rPr>
        <w:t xml:space="preserve"> NGCs promote social cohesion and community development by fostering cooperation and collective decision-making among members, leading to stronger and more resilient rural communities.</w:t>
      </w:r>
    </w:p>
    <w:p w:rsidR="003144E1" w:rsidRPr="00975F78" w:rsidRDefault="003144E1" w:rsidP="00933309">
      <w:pPr>
        <w:rPr>
          <w:rFonts w:ascii="New times" w:hAnsi="New times"/>
          <w:sz w:val="24"/>
          <w:szCs w:val="24"/>
        </w:rPr>
      </w:pPr>
      <w:r w:rsidRPr="00975F78">
        <w:rPr>
          <w:rFonts w:ascii="New times" w:hAnsi="New times"/>
          <w:b/>
          <w:sz w:val="24"/>
          <w:szCs w:val="24"/>
        </w:rPr>
        <w:t>Environmental Sustainability</w:t>
      </w:r>
      <w:r w:rsidR="00933309" w:rsidRPr="00975F78">
        <w:rPr>
          <w:rFonts w:ascii="New times" w:hAnsi="New times"/>
          <w:sz w:val="24"/>
          <w:szCs w:val="24"/>
        </w:rPr>
        <w:t>:</w:t>
      </w:r>
    </w:p>
    <w:p w:rsidR="00933309" w:rsidRPr="00975F78" w:rsidRDefault="00933309" w:rsidP="00933309">
      <w:pPr>
        <w:rPr>
          <w:rFonts w:ascii="New times" w:hAnsi="New times"/>
          <w:sz w:val="24"/>
          <w:szCs w:val="24"/>
        </w:rPr>
      </w:pPr>
      <w:r w:rsidRPr="00975F78">
        <w:rPr>
          <w:rFonts w:ascii="New times" w:hAnsi="New times"/>
          <w:sz w:val="24"/>
          <w:szCs w:val="24"/>
        </w:rPr>
        <w:t xml:space="preserve"> NGCs often prioritize environmental sustainability practices, such as organic farming and waste reduction, appealing to consumers who value environmentally-friendly products.</w:t>
      </w:r>
    </w:p>
    <w:p w:rsidR="003144E1" w:rsidRPr="00975F78" w:rsidRDefault="003144E1" w:rsidP="00933309">
      <w:pPr>
        <w:rPr>
          <w:rFonts w:ascii="New times" w:hAnsi="New times"/>
          <w:sz w:val="24"/>
          <w:szCs w:val="24"/>
        </w:rPr>
      </w:pPr>
      <w:r w:rsidRPr="00975F78">
        <w:rPr>
          <w:rFonts w:ascii="New times" w:hAnsi="New times"/>
          <w:sz w:val="24"/>
          <w:szCs w:val="24"/>
        </w:rPr>
        <w:t>Globalization</w:t>
      </w:r>
      <w:r w:rsidR="00933309" w:rsidRPr="00975F78">
        <w:rPr>
          <w:rFonts w:ascii="New times" w:hAnsi="New times"/>
          <w:sz w:val="24"/>
          <w:szCs w:val="24"/>
        </w:rPr>
        <w:t>:</w:t>
      </w:r>
    </w:p>
    <w:p w:rsidR="00933309" w:rsidRPr="00975F78" w:rsidRDefault="00933309" w:rsidP="00933309">
      <w:pPr>
        <w:rPr>
          <w:rFonts w:ascii="New times" w:hAnsi="New times"/>
          <w:sz w:val="24"/>
          <w:szCs w:val="24"/>
        </w:rPr>
      </w:pPr>
      <w:r w:rsidRPr="00975F78">
        <w:rPr>
          <w:rFonts w:ascii="New times" w:hAnsi="New times"/>
          <w:sz w:val="24"/>
          <w:szCs w:val="24"/>
        </w:rPr>
        <w:t xml:space="preserve"> Integration into global markets has provided NGCs with access to new export opportunities and technology transfers, driving growth and competitiveness.</w:t>
      </w:r>
    </w:p>
    <w:p w:rsidR="003144E1" w:rsidRPr="00975F78" w:rsidRDefault="003144E1" w:rsidP="00933309">
      <w:pPr>
        <w:rPr>
          <w:rFonts w:ascii="New times" w:hAnsi="New times"/>
          <w:b/>
          <w:sz w:val="24"/>
          <w:szCs w:val="24"/>
        </w:rPr>
      </w:pPr>
      <w:r w:rsidRPr="00975F78">
        <w:rPr>
          <w:rFonts w:ascii="New times" w:hAnsi="New times"/>
          <w:b/>
          <w:sz w:val="24"/>
          <w:szCs w:val="24"/>
        </w:rPr>
        <w:t>Entrepreneurial Spirit</w:t>
      </w:r>
      <w:r w:rsidR="00933309" w:rsidRPr="00975F78">
        <w:rPr>
          <w:rFonts w:ascii="New times" w:hAnsi="New times"/>
          <w:b/>
          <w:sz w:val="24"/>
          <w:szCs w:val="24"/>
        </w:rPr>
        <w:t>:</w:t>
      </w:r>
    </w:p>
    <w:p w:rsidR="00933309" w:rsidRPr="00975F78" w:rsidRDefault="00933309" w:rsidP="00933309">
      <w:pPr>
        <w:rPr>
          <w:rFonts w:ascii="New times" w:hAnsi="New times"/>
          <w:sz w:val="24"/>
          <w:szCs w:val="24"/>
        </w:rPr>
      </w:pPr>
      <w:r w:rsidRPr="00975F78">
        <w:rPr>
          <w:rFonts w:ascii="New times" w:hAnsi="New times"/>
          <w:sz w:val="24"/>
          <w:szCs w:val="24"/>
        </w:rPr>
        <w:t xml:space="preserve"> NGCs encourage an entrepreneurial spirit among members, empowering them to take ownership of their production and marketing activities, leading to innovation and growth.</w:t>
      </w:r>
    </w:p>
    <w:p w:rsidR="00933309" w:rsidRPr="00975F78" w:rsidRDefault="00933309" w:rsidP="00933309">
      <w:pPr>
        <w:rPr>
          <w:rFonts w:ascii="New times" w:hAnsi="New times"/>
          <w:sz w:val="24"/>
          <w:szCs w:val="24"/>
        </w:rPr>
      </w:pPr>
      <w:r w:rsidRPr="00975F78">
        <w:rPr>
          <w:rFonts w:ascii="New times" w:hAnsi="New times"/>
          <w:sz w:val="24"/>
          <w:szCs w:val="24"/>
        </w:rPr>
        <w:lastRenderedPageBreak/>
        <w:t>These factors collectively contribute to the rapid growth of NGCs in Kenya, transforming the agricultural, forestry, fishing, and other industries supplied by producers.</w:t>
      </w:r>
    </w:p>
    <w:p w:rsidR="00DE1107" w:rsidRPr="00975F78" w:rsidRDefault="00DE1107" w:rsidP="00D52BA1">
      <w:pPr>
        <w:rPr>
          <w:rFonts w:ascii="New times" w:hAnsi="New times"/>
          <w:b/>
          <w:sz w:val="24"/>
          <w:szCs w:val="24"/>
        </w:rPr>
      </w:pPr>
    </w:p>
    <w:p w:rsidR="00DE1107" w:rsidRPr="00975F78" w:rsidRDefault="00DE1107" w:rsidP="00D52BA1">
      <w:pPr>
        <w:rPr>
          <w:rFonts w:ascii="New times" w:hAnsi="New times"/>
          <w:b/>
          <w:sz w:val="24"/>
          <w:szCs w:val="24"/>
        </w:rPr>
      </w:pPr>
    </w:p>
    <w:p w:rsidR="00DE1107" w:rsidRPr="00975F78" w:rsidRDefault="00DE1107" w:rsidP="00D52BA1">
      <w:pPr>
        <w:rPr>
          <w:rFonts w:ascii="New times" w:hAnsi="New times"/>
          <w:sz w:val="24"/>
          <w:szCs w:val="24"/>
        </w:rPr>
      </w:pPr>
    </w:p>
    <w:p w:rsidR="00DE1107" w:rsidRPr="00975F78" w:rsidRDefault="00DE1107" w:rsidP="00D52BA1">
      <w:pPr>
        <w:rPr>
          <w:rFonts w:ascii="New times" w:hAnsi="New times"/>
          <w:sz w:val="24"/>
          <w:szCs w:val="24"/>
        </w:rPr>
      </w:pPr>
    </w:p>
    <w:p w:rsidR="00DE1107" w:rsidRPr="00975F78" w:rsidRDefault="00DE1107" w:rsidP="00D52BA1">
      <w:pPr>
        <w:rPr>
          <w:rFonts w:ascii="New times" w:hAnsi="New times"/>
          <w:sz w:val="24"/>
          <w:szCs w:val="24"/>
        </w:rPr>
      </w:pPr>
    </w:p>
    <w:p w:rsidR="00DE1107" w:rsidRPr="00975F78" w:rsidRDefault="00DE1107" w:rsidP="00D52BA1">
      <w:pPr>
        <w:rPr>
          <w:rFonts w:ascii="New times" w:hAnsi="New times"/>
          <w:sz w:val="24"/>
          <w:szCs w:val="24"/>
        </w:rPr>
      </w:pPr>
    </w:p>
    <w:p w:rsidR="00DE1107" w:rsidRPr="00975F78" w:rsidRDefault="00DE1107" w:rsidP="00D52BA1">
      <w:pPr>
        <w:rPr>
          <w:rFonts w:ascii="New times" w:hAnsi="New times"/>
          <w:sz w:val="24"/>
          <w:szCs w:val="24"/>
        </w:rPr>
      </w:pPr>
    </w:p>
    <w:p w:rsidR="00DE1107" w:rsidRPr="00975F78" w:rsidRDefault="00DE1107" w:rsidP="00D52BA1">
      <w:pPr>
        <w:rPr>
          <w:rFonts w:ascii="New times" w:hAnsi="New times"/>
          <w:sz w:val="24"/>
          <w:szCs w:val="24"/>
        </w:rPr>
      </w:pPr>
    </w:p>
    <w:p w:rsidR="00DE1107" w:rsidRPr="00975F78" w:rsidRDefault="00DE1107" w:rsidP="00D52BA1">
      <w:pPr>
        <w:rPr>
          <w:rFonts w:ascii="New times" w:hAnsi="New times"/>
          <w:sz w:val="24"/>
          <w:szCs w:val="24"/>
        </w:rPr>
      </w:pPr>
    </w:p>
    <w:sectPr w:rsidR="00DE1107" w:rsidRPr="00975F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B4B" w:rsidRDefault="00C86B4B" w:rsidP="00881310">
      <w:pPr>
        <w:spacing w:after="0" w:line="240" w:lineRule="auto"/>
      </w:pPr>
      <w:r>
        <w:separator/>
      </w:r>
    </w:p>
  </w:endnote>
  <w:endnote w:type="continuationSeparator" w:id="0">
    <w:p w:rsidR="00C86B4B" w:rsidRDefault="00C86B4B" w:rsidP="0088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ew times roman">
    <w:altName w:val="Times New Roman"/>
    <w:panose1 w:val="00000000000000000000"/>
    <w:charset w:val="00"/>
    <w:family w:val="roman"/>
    <w:notTrueType/>
    <w:pitch w:val="default"/>
  </w:font>
  <w:font w:name="New times">
    <w:altName w:val="Times New Roman"/>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B4B" w:rsidRDefault="00C86B4B" w:rsidP="00881310">
      <w:pPr>
        <w:spacing w:after="0" w:line="240" w:lineRule="auto"/>
      </w:pPr>
      <w:r>
        <w:separator/>
      </w:r>
    </w:p>
  </w:footnote>
  <w:footnote w:type="continuationSeparator" w:id="0">
    <w:p w:rsidR="00C86B4B" w:rsidRDefault="00C86B4B" w:rsidP="008813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97"/>
    <w:rsid w:val="000323FB"/>
    <w:rsid w:val="001A65DD"/>
    <w:rsid w:val="00243278"/>
    <w:rsid w:val="003144E1"/>
    <w:rsid w:val="00520253"/>
    <w:rsid w:val="00640597"/>
    <w:rsid w:val="008609F4"/>
    <w:rsid w:val="00881310"/>
    <w:rsid w:val="008D67B6"/>
    <w:rsid w:val="00933309"/>
    <w:rsid w:val="00975F78"/>
    <w:rsid w:val="00C86B4B"/>
    <w:rsid w:val="00D52BA1"/>
    <w:rsid w:val="00DE1107"/>
    <w:rsid w:val="00FC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1945000-8C9E-48CB-915A-791EFAB7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310"/>
    <w:rPr>
      <w:sz w:val="22"/>
      <w:szCs w:val="22"/>
    </w:rPr>
  </w:style>
  <w:style w:type="paragraph" w:styleId="Footer">
    <w:name w:val="footer"/>
    <w:basedOn w:val="Normal"/>
    <w:link w:val="FooterChar"/>
    <w:uiPriority w:val="99"/>
    <w:unhideWhenUsed/>
    <w:rsid w:val="00881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3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1459</Words>
  <Characters>9966</Characters>
  <Application>Microsoft Office Word</Application>
  <DocSecurity>0</DocSecurity>
  <Lines>191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SM-A013G</dc:creator>
  <cp:lastModifiedBy>SirBrams1</cp:lastModifiedBy>
  <cp:revision>5</cp:revision>
  <dcterms:created xsi:type="dcterms:W3CDTF">2024-04-03T14:09:00Z</dcterms:created>
  <dcterms:modified xsi:type="dcterms:W3CDTF">2024-04-03T16:07:00Z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09e8b1f4a2f74415bc7eddc64905578a</vt:lpwstr>
  </property>
  <property fmtid="{D5CDD505-2E9C-101B-9397-08002B2CF9AE}" pid="3" name="GrammarlyDocumentId">
    <vt:lpwstr>7fda521a748a0c72e09ae8c14a92eb74eebad29c440937421a298c623eb6b073</vt:lpwstr>
  </property>
</Properties>
</file>