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C195B">
      <w:pPr>
        <w:rPr>
          <w:rFonts w:hint="default"/>
          <w:b/>
          <w:bCs/>
          <w:sz w:val="28"/>
          <w:szCs w:val="28"/>
        </w:rPr>
      </w:pPr>
      <w:r>
        <w:rPr>
          <w:rFonts w:hint="default"/>
          <w:b/>
          <w:bCs/>
          <w:sz w:val="28"/>
          <w:szCs w:val="28"/>
        </w:rPr>
        <w:t>Cookie Policy</w:t>
      </w:r>
    </w:p>
    <w:p w14:paraId="45C466E2">
      <w:pPr>
        <w:rPr>
          <w:rFonts w:hint="default"/>
          <w:b/>
          <w:bCs/>
          <w:sz w:val="28"/>
          <w:szCs w:val="28"/>
        </w:rPr>
      </w:pPr>
    </w:p>
    <w:p w14:paraId="69837E7B">
      <w:pPr>
        <w:rPr>
          <w:rFonts w:hint="default"/>
          <w:sz w:val="24"/>
          <w:szCs w:val="24"/>
        </w:rPr>
      </w:pPr>
      <w:r>
        <w:rPr>
          <w:rFonts w:hint="default"/>
          <w:sz w:val="24"/>
          <w:szCs w:val="24"/>
        </w:rPr>
        <w:t>Effective Date: March 24, 2026</w:t>
      </w:r>
    </w:p>
    <w:p w14:paraId="48B7CD44">
      <w:pPr>
        <w:rPr>
          <w:rFonts w:hint="default"/>
        </w:rPr>
      </w:pPr>
    </w:p>
    <w:p w14:paraId="594F49F6">
      <w:pPr>
        <w:rPr>
          <w:rFonts w:hint="default"/>
        </w:rPr>
      </w:pPr>
      <w:r>
        <w:rPr>
          <w:rFonts w:hint="default"/>
        </w:rPr>
        <w:t xml:space="preserve">At Belovech, we use cookies and similar technologies (like web beacons and scripts) to recognize you when you visit our website. This policy explains what these technologies are and why we use them. </w:t>
      </w:r>
    </w:p>
    <w:p w14:paraId="5A406D1C">
      <w:pPr>
        <w:rPr>
          <w:rFonts w:hint="default"/>
        </w:rPr>
      </w:pPr>
    </w:p>
    <w:p w14:paraId="41ECDBD4">
      <w:pPr>
        <w:rPr>
          <w:rFonts w:hint="default"/>
          <w:b/>
          <w:bCs/>
        </w:rPr>
      </w:pPr>
      <w:r>
        <w:rPr>
          <w:rFonts w:hint="default"/>
          <w:b/>
          <w:bCs/>
        </w:rPr>
        <w:t>1. What are Cookies?</w:t>
      </w:r>
    </w:p>
    <w:p w14:paraId="4B2105DB">
      <w:pPr>
        <w:rPr>
          <w:rFonts w:hint="default"/>
        </w:rPr>
      </w:pPr>
      <w:r>
        <w:rPr>
          <w:rFonts w:hint="default"/>
        </w:rPr>
        <w:t xml:space="preserve">Cookies are small data files placed on your computer or mobile device when you visit a website. They are widely used by website owners to make their websites work, or to work more efficiently, as well as to provide reporting information. </w:t>
      </w:r>
    </w:p>
    <w:p w14:paraId="4D8D079B">
      <w:pPr>
        <w:rPr>
          <w:rFonts w:hint="default"/>
        </w:rPr>
      </w:pPr>
    </w:p>
    <w:p w14:paraId="7661C38B">
      <w:pPr>
        <w:rPr>
          <w:rFonts w:hint="default"/>
          <w:b/>
          <w:bCs/>
        </w:rPr>
      </w:pPr>
      <w:r>
        <w:rPr>
          <w:rFonts w:hint="default"/>
          <w:b/>
          <w:bCs/>
        </w:rPr>
        <w:t>2. Types of Cookies We Use</w:t>
      </w:r>
    </w:p>
    <w:p w14:paraId="04784317">
      <w:pPr>
        <w:rPr>
          <w:rFonts w:hint="default"/>
        </w:rPr>
      </w:pPr>
      <w:r>
        <w:rPr>
          <w:rFonts w:hint="default"/>
        </w:rPr>
        <w:t>We categorize our cookies into four main groups:</w:t>
      </w:r>
    </w:p>
    <w:p w14:paraId="329F8E78">
      <w:pPr>
        <w:rPr>
          <w:rFonts w:hint="default"/>
        </w:rPr>
      </w:pPr>
      <w:r>
        <w:rPr>
          <w:rFonts w:hint="default"/>
          <w:u w:val="single"/>
        </w:rPr>
        <w:t>Strictly Necessary Cookies</w:t>
      </w:r>
      <w:r>
        <w:rPr>
          <w:rFonts w:hint="default"/>
        </w:rPr>
        <w:t>: Essential for the website to function. They enable basic features like page navigation, secure area access, and bot detection (e.g., Google reCAPTCHA). You cannot opt out of these as the site cannot function without them.</w:t>
      </w:r>
    </w:p>
    <w:p w14:paraId="0491A5C9">
      <w:pPr>
        <w:rPr>
          <w:rFonts w:hint="default"/>
        </w:rPr>
      </w:pPr>
      <w:r>
        <w:rPr>
          <w:rFonts w:hint="default"/>
          <w:u w:val="single"/>
        </w:rPr>
        <w:t>Preference/Functional Cookies</w:t>
      </w:r>
      <w:r>
        <w:rPr>
          <w:rFonts w:hint="default"/>
        </w:rPr>
        <w:t>: These allow our site to remember choices you make, such as your language preference or login state, providing a more personalized experience.</w:t>
      </w:r>
    </w:p>
    <w:p w14:paraId="7DC11FB1">
      <w:pPr>
        <w:rPr>
          <w:rFonts w:hint="default"/>
        </w:rPr>
      </w:pPr>
      <w:r>
        <w:rPr>
          <w:rFonts w:hint="default"/>
          <w:u w:val="single"/>
        </w:rPr>
        <w:t>Analytics/Performance Cookies</w:t>
      </w:r>
      <w:r>
        <w:rPr>
          <w:rFonts w:hint="default"/>
        </w:rPr>
        <w:t>: We use these to understand how visitors interact with our site. This includes Google Analytics to track site traffic and help us optimize our AI-driven tools.</w:t>
      </w:r>
    </w:p>
    <w:p w14:paraId="460F1E7D">
      <w:pPr>
        <w:rPr>
          <w:rFonts w:hint="default"/>
        </w:rPr>
      </w:pPr>
      <w:r>
        <w:rPr>
          <w:rFonts w:hint="default"/>
          <w:u w:val="single"/>
        </w:rPr>
        <w:t>Marketing/Targeting Cookies</w:t>
      </w:r>
      <w:r>
        <w:rPr>
          <w:rFonts w:hint="default"/>
        </w:rPr>
        <w:t xml:space="preserve">: These track your browsing habits to deliver relevant advertisements and measure the effectiveness of our global marketing campaigns. </w:t>
      </w:r>
    </w:p>
    <w:p w14:paraId="5F3106DC">
      <w:pPr>
        <w:rPr>
          <w:rFonts w:hint="default"/>
        </w:rPr>
      </w:pPr>
    </w:p>
    <w:p w14:paraId="0642A8A5">
      <w:pPr>
        <w:rPr>
          <w:rFonts w:hint="default"/>
          <w:b/>
          <w:bCs/>
        </w:rPr>
      </w:pPr>
      <w:r>
        <w:rPr>
          <w:rFonts w:hint="default"/>
          <w:b/>
          <w:bCs/>
        </w:rPr>
        <w:t>3. Third-Party Cookies</w:t>
      </w:r>
    </w:p>
    <w:p w14:paraId="3A1D806A">
      <w:pPr>
        <w:rPr>
          <w:rFonts w:hint="default"/>
        </w:rPr>
      </w:pPr>
      <w:r>
        <w:rPr>
          <w:rFonts w:hint="default"/>
        </w:rPr>
        <w:t xml:space="preserve">In addition to our own cookies, we may also use various third-party cookies to report usage statistics of the service and deliver advertisements. These include: </w:t>
      </w:r>
    </w:p>
    <w:p w14:paraId="6B1A3080">
      <w:pPr>
        <w:rPr>
          <w:rFonts w:hint="default"/>
        </w:rPr>
      </w:pPr>
      <w:r>
        <w:rPr>
          <w:rFonts w:hint="default"/>
        </w:rPr>
        <w:t>Hosting: AWS cookies for load balancing and performance.</w:t>
      </w:r>
    </w:p>
    <w:p w14:paraId="4B9063AF">
      <w:pPr>
        <w:rPr>
          <w:rFonts w:hint="default"/>
        </w:rPr>
      </w:pPr>
      <w:r>
        <w:rPr>
          <w:rFonts w:hint="default"/>
        </w:rPr>
        <w:t>Payments: Stripe cookies for secure transaction processing.</w:t>
      </w:r>
    </w:p>
    <w:p w14:paraId="55B8AFC0">
      <w:pPr>
        <w:rPr>
          <w:rFonts w:hint="default"/>
        </w:rPr>
      </w:pPr>
      <w:r>
        <w:rPr>
          <w:rFonts w:hint="default"/>
        </w:rPr>
        <w:t xml:space="preserve">Marketing: HubSpot or social media pixels (Facebook/LinkedIn) for lead tracking. </w:t>
      </w:r>
    </w:p>
    <w:p w14:paraId="7B4B2E27">
      <w:pPr>
        <w:rPr>
          <w:rFonts w:hint="default"/>
        </w:rPr>
      </w:pPr>
    </w:p>
    <w:p w14:paraId="1ADC7D5D">
      <w:pPr>
        <w:rPr>
          <w:rFonts w:hint="default"/>
          <w:b/>
          <w:bCs/>
        </w:rPr>
      </w:pPr>
      <w:r>
        <w:rPr>
          <w:rFonts w:hint="default"/>
          <w:b/>
          <w:bCs/>
        </w:rPr>
        <w:t>4. How to Control Cookies</w:t>
      </w:r>
    </w:p>
    <w:p w14:paraId="0EE6CB49">
      <w:pPr>
        <w:rPr>
          <w:rFonts w:hint="default"/>
        </w:rPr>
      </w:pPr>
      <w:r>
        <w:rPr>
          <w:rFonts w:hint="default"/>
        </w:rPr>
        <w:t xml:space="preserve">You have the right to decide whether to accept or reject non-essential cookies. </w:t>
      </w:r>
    </w:p>
    <w:p w14:paraId="74786E50">
      <w:pPr>
        <w:rPr>
          <w:rFonts w:hint="default"/>
        </w:rPr>
      </w:pPr>
      <w:r>
        <w:rPr>
          <w:rFonts w:hint="default"/>
        </w:rPr>
        <w:t>General Data Protection Regulation (GDPR) Compliance Guidelines</w:t>
      </w:r>
    </w:p>
    <w:p w14:paraId="0089A1D4">
      <w:pPr>
        <w:rPr>
          <w:rFonts w:hint="default"/>
        </w:rPr>
      </w:pPr>
      <w:r>
        <w:rPr>
          <w:rFonts w:hint="default"/>
        </w:rPr>
        <w:t>General Data Protection Regulation (GDPR) Compliance Guidelines</w:t>
      </w:r>
    </w:p>
    <w:p w14:paraId="57B80F7C">
      <w:pPr>
        <w:rPr>
          <w:rFonts w:hint="default"/>
        </w:rPr>
      </w:pPr>
      <w:r>
        <w:rPr>
          <w:rFonts w:hint="default"/>
        </w:rPr>
        <w:t>Cookie Consent Banner: Upon your first visit, you can select your preferences via our on-screen banner.</w:t>
      </w:r>
    </w:p>
    <w:p w14:paraId="550DCDB2">
      <w:pPr>
        <w:rPr>
          <w:rFonts w:hint="default"/>
        </w:rPr>
      </w:pPr>
    </w:p>
    <w:p w14:paraId="03DAC00E">
      <w:pPr>
        <w:rPr>
          <w:rFonts w:hint="default"/>
          <w:b/>
          <w:bCs/>
        </w:rPr>
      </w:pPr>
      <w:bookmarkStart w:id="0" w:name="_GoBack"/>
      <w:r>
        <w:rPr>
          <w:rFonts w:hint="default"/>
          <w:b/>
          <w:bCs/>
        </w:rPr>
        <w:t>5. Policy Updates</w:t>
      </w:r>
    </w:p>
    <w:bookmarkEnd w:id="0"/>
    <w:p w14:paraId="153D7E97">
      <w:pPr>
        <w:rPr>
          <w:rFonts w:hint="default"/>
        </w:rPr>
      </w:pPr>
      <w:r>
        <w:rPr>
          <w:rFonts w:hint="default"/>
        </w:rPr>
        <w:t xml:space="preserve">We may update this Cookie Policy from time to time to reflect changes in the technologies we use or for legal and regulatory reasons. We recommend checking this page annually to stay informed. </w:t>
      </w:r>
    </w:p>
    <w:p w14:paraId="6916F98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46356C"/>
    <w:rsid w:val="494635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2026-03-24T10:08:00Z</dcterms:created>
  <dc:creator>OPANDE BYRON</dc:creator>
  <cp:lastModifiedBy>OPANDE BYRON</cp:lastModifiedBy>
  <dcterms:modified xsi:type="dcterms:W3CDTF">2026-03-24T10:16:39Z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A59F16C8F07D42A1858BE03D45497197_11</vt:lpwstr>
  </property>
  <property fmtid="{D5CDD505-2E9C-101B-9397-08002B2CF9AE}" pid="4" name="KSOTemplateDocerSaveRecord">
    <vt:lpwstr>eyJoZGlkIjoiYjQzZTJlNmFiMTAxYzA1ZTJhYWFjYzdhMzIxZmYwNjUiLCJ1c2VySWQiOiIxNDk5ODM0OTMwMTI5MSJ9</vt:lpwstr>
  </property>
</Properties>
</file>