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0EE" w:rsidRPr="00FA6CF4" w:rsidRDefault="00FA60EE" w:rsidP="00FA60EE">
      <w:pPr>
        <w:rPr>
          <w:rFonts w:ascii="Arial" w:hAnsi="Arial" w:cs="Arial"/>
          <w:sz w:val="24"/>
          <w:szCs w:val="24"/>
        </w:rPr>
      </w:pPr>
    </w:p>
    <w:p w:rsidR="00FA60EE" w:rsidRPr="0046005A" w:rsidRDefault="00FA60EE" w:rsidP="00FA60E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 PROJETO NERDVANCE</w:t>
      </w:r>
    </w:p>
    <w:p w:rsidR="00FA60EE" w:rsidRDefault="00FA60EE" w:rsidP="00FA60EE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AD0967">
        <w:rPr>
          <w:rFonts w:ascii="Arial" w:hAnsi="Arial" w:cs="Arial"/>
          <w:b/>
          <w:color w:val="000000" w:themeColor="text1"/>
          <w:sz w:val="24"/>
          <w:szCs w:val="24"/>
        </w:rPr>
        <w:t>Nerdvance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é uma rede social 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>voltada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o </w:t>
      </w:r>
      <w:r w:rsidR="006C7968">
        <w:rPr>
          <w:rFonts w:ascii="Arial" w:hAnsi="Arial" w:cs="Arial"/>
          <w:color w:val="000000" w:themeColor="text1"/>
          <w:sz w:val="24"/>
          <w:szCs w:val="24"/>
        </w:rPr>
        <w:t>público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Nerd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e/ou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Geek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. Tem como objetivo principal trazer a esse pú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 xml:space="preserve">blico um local exclusivo para </w:t>
      </w:r>
      <w:r>
        <w:rPr>
          <w:rFonts w:ascii="Arial" w:hAnsi="Arial" w:cs="Arial"/>
          <w:color w:val="000000" w:themeColor="text1"/>
          <w:sz w:val="24"/>
          <w:szCs w:val="24"/>
        </w:rPr>
        <w:t>seu pr</w:t>
      </w:r>
      <w:bookmarkStart w:id="0" w:name="_GoBack"/>
      <w:bookmarkEnd w:id="0"/>
      <w:r>
        <w:rPr>
          <w:rFonts w:ascii="Arial" w:hAnsi="Arial" w:cs="Arial"/>
          <w:color w:val="000000" w:themeColor="text1"/>
          <w:sz w:val="24"/>
          <w:szCs w:val="24"/>
        </w:rPr>
        <w:t xml:space="preserve">óprio estilo visto que as atuais redes sociais presentes na rede não oferecem um site de exclusividade com conteúdo unicamente redirecionado a esse nicho e para terem acesso ao mesmo precisam criar grupos fechados nessas redes e retirar o conteúdo de outras fontes, a nossa ideia é que tudo o que eles procuram esteja presente no nosso site. </w:t>
      </w:r>
    </w:p>
    <w:p w:rsidR="0094004E" w:rsidRPr="006C7968" w:rsidRDefault="006C7968">
      <w:pPr>
        <w:rPr>
          <w:rFonts w:ascii="Calibri" w:hAnsi="Calibri"/>
        </w:rPr>
      </w:pPr>
      <w:r>
        <w:rPr>
          <w:rFonts w:ascii="Calibri" w:hAnsi="Calibri"/>
        </w:rPr>
        <w:t>𖲕</w:t>
      </w:r>
    </w:p>
    <w:sectPr w:rsidR="0094004E" w:rsidRPr="006C7968" w:rsidSect="00940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E71BA"/>
    <w:multiLevelType w:val="hybridMultilevel"/>
    <w:tmpl w:val="A9B64F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A60EE"/>
    <w:rsid w:val="006C7968"/>
    <w:rsid w:val="0094004E"/>
    <w:rsid w:val="00FA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36BF"/>
  <w15:docId w15:val="{D7267BB4-29D0-4C87-A468-09D87B0D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A60EE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6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436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Daniel Brito</cp:lastModifiedBy>
  <cp:revision>2</cp:revision>
  <dcterms:created xsi:type="dcterms:W3CDTF">2015-09-25T22:41:00Z</dcterms:created>
  <dcterms:modified xsi:type="dcterms:W3CDTF">2016-02-16T20:28:00Z</dcterms:modified>
</cp:coreProperties>
</file>