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76E68" w14:textId="77777777" w:rsidR="009D75A9" w:rsidRPr="00700CE7" w:rsidRDefault="009D75A9" w:rsidP="009D75A9">
      <w:pPr>
        <w:pStyle w:val="1"/>
        <w:spacing w:before="0" w:after="0"/>
        <w:ind w:left="0" w:firstLine="851"/>
      </w:pPr>
      <w:bookmarkStart w:id="0" w:name="_Toc11288507"/>
      <w:r>
        <w:rPr>
          <w:lang w:val="ru-RU"/>
        </w:rPr>
        <w:t>10</w:t>
      </w:r>
      <w:r w:rsidRPr="00700CE7">
        <w:t xml:space="preserve"> Безопасность и экологичность проекта</w:t>
      </w:r>
      <w:bookmarkEnd w:id="0"/>
    </w:p>
    <w:p w14:paraId="5EB358E2" w14:textId="77777777" w:rsidR="009D75A9" w:rsidRDefault="009D75A9" w:rsidP="009D75A9">
      <w:pPr>
        <w:spacing w:line="360" w:lineRule="auto"/>
      </w:pPr>
    </w:p>
    <w:p w14:paraId="2165AC6C" w14:textId="77777777" w:rsidR="009D75A9" w:rsidRPr="00324045" w:rsidRDefault="009D75A9" w:rsidP="009D75A9">
      <w:pPr>
        <w:pStyle w:val="2"/>
      </w:pPr>
      <w:bookmarkStart w:id="1" w:name="_Toc11288508"/>
      <w:r>
        <w:t>10</w:t>
      </w:r>
      <w:r w:rsidRPr="00324045">
        <w:t>.1 Значение и задачи безопасности жизнедеятельности</w:t>
      </w:r>
      <w:bookmarkEnd w:id="1"/>
    </w:p>
    <w:p w14:paraId="5494684D" w14:textId="77777777" w:rsidR="009D75A9" w:rsidRDefault="009D75A9" w:rsidP="009D75A9">
      <w:pPr>
        <w:spacing w:line="360" w:lineRule="auto"/>
      </w:pPr>
    </w:p>
    <w:p w14:paraId="5C722D3C" w14:textId="77777777" w:rsidR="009D75A9" w:rsidRDefault="009D75A9" w:rsidP="009D75A9">
      <w:pPr>
        <w:spacing w:line="360" w:lineRule="auto"/>
      </w:pPr>
      <w:r>
        <w:t>На сегодняшний день компьютерные технологий развились до невероятных высот и проникли практически во все сферы человеческой деятельности. Электронно-вычислительные машины успешно применяются для загрузки, хранения и обработки огромных массивов информации в сети Интернет. Благодаря этому многократно увеличилась эффективность работы большинства современных компаний и учреждений, ежедневно использующих персональные компьютеры для выполнения самых разнообразных целей.</w:t>
      </w:r>
    </w:p>
    <w:p w14:paraId="233E39C7" w14:textId="77777777" w:rsidR="009D75A9" w:rsidRDefault="009D75A9" w:rsidP="009D75A9">
      <w:pPr>
        <w:spacing w:line="360" w:lineRule="auto"/>
      </w:pPr>
      <w:r>
        <w:t xml:space="preserve">Однако, если не соблюдать определённых правил при обращении с электронно-вычислительными устройствами, они могут нанести значительный вред здоровью. Постоянная и продолжительная работа за компьютером в офисе, без правильно распределённой трудовой деятельности, приводит к быстрому переутомлению, ухудшению сердечно-сосудистой системы, нарушениям зрительного аппарата, а также возникновению головных болей, эмоционального стресса и психической истощённости. </w:t>
      </w:r>
    </w:p>
    <w:p w14:paraId="253B5F1C" w14:textId="348B72B9" w:rsidR="009D75A9" w:rsidRDefault="009D75A9" w:rsidP="009D75A9">
      <w:pPr>
        <w:spacing w:line="360" w:lineRule="auto"/>
      </w:pPr>
      <w:r>
        <w:t>Чтобы нивелировать всевозможные неблагоприятные воздействия при работе с персональным компьютером необходимо выполнять ряд требований техники безопасности БЖ, которые описаны в следующих нормативных документах:</w:t>
      </w:r>
    </w:p>
    <w:p w14:paraId="71BC8A83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СанПиН 2.2.2/2.4.1340</w:t>
      </w:r>
      <w:r>
        <w:noBreakHyphen/>
        <w:t>03 «Гигиенические требования к персональным электронно-вычислительным машинам и организации работы»;</w:t>
      </w:r>
    </w:p>
    <w:p w14:paraId="691ABF85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«Трудовой кодекс Российской Федерации» от 30.12.2001 №</w:t>
      </w:r>
      <w:r>
        <w:rPr>
          <w:lang w:val="en-US"/>
        </w:rPr>
        <w:t> </w:t>
      </w:r>
      <w:r>
        <w:t>197-ФЗ (ред. от 10.01.2016);</w:t>
      </w:r>
    </w:p>
    <w:p w14:paraId="42323BF1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ТОИ Р</w:t>
      </w:r>
      <w:r>
        <w:noBreakHyphen/>
        <w:t>45</w:t>
      </w:r>
      <w:r>
        <w:noBreakHyphen/>
        <w:t>084</w:t>
      </w:r>
      <w:r>
        <w:noBreakHyphen/>
        <w:t>01 «Типовая инструкция по охране труда при работе на персональном компьютере»;</w:t>
      </w:r>
    </w:p>
    <w:p w14:paraId="1C32523D" w14:textId="77777777" w:rsidR="009D75A9" w:rsidRPr="00527A51" w:rsidRDefault="009D75A9" w:rsidP="009D75A9">
      <w:pPr>
        <w:spacing w:line="360" w:lineRule="auto"/>
      </w:pPr>
      <w:r>
        <w:lastRenderedPageBreak/>
        <w:t xml:space="preserve">  –</w:t>
      </w:r>
      <w:r>
        <w:rPr>
          <w:lang w:val="en-US"/>
        </w:rPr>
        <w:t> </w:t>
      </w:r>
      <w:r>
        <w:t>ГОСТ 12.0.003</w:t>
      </w:r>
      <w:r>
        <w:noBreakHyphen/>
      </w:r>
      <w:r w:rsidRPr="00527A51">
        <w:t xml:space="preserve">2015 </w:t>
      </w:r>
      <w:r>
        <w:t>«</w:t>
      </w:r>
      <w:r w:rsidRPr="00527A51">
        <w:t>Система стандартов безопасности труда (ССБТ). Опасные и вредные производственные факторы. Классификация</w:t>
      </w:r>
      <w:r>
        <w:t>».</w:t>
      </w:r>
    </w:p>
    <w:p w14:paraId="51899ECA" w14:textId="77777777" w:rsidR="009D75A9" w:rsidRPr="00F339BB" w:rsidRDefault="009D75A9" w:rsidP="009D75A9">
      <w:pPr>
        <w:spacing w:line="360" w:lineRule="auto"/>
        <w:ind w:firstLine="0"/>
      </w:pPr>
    </w:p>
    <w:p w14:paraId="279D80CE" w14:textId="77777777" w:rsidR="009D75A9" w:rsidRDefault="009D75A9" w:rsidP="009D75A9">
      <w:pPr>
        <w:pStyle w:val="2"/>
      </w:pPr>
      <w:bookmarkStart w:id="2" w:name="_Toc11288509"/>
      <w:r>
        <w:t>10.2 Анализ условий труда и мероприятия по защите от воздействия вредных производственных факторов</w:t>
      </w:r>
      <w:bookmarkEnd w:id="2"/>
    </w:p>
    <w:p w14:paraId="60631502" w14:textId="77777777" w:rsidR="009D75A9" w:rsidRDefault="009D75A9" w:rsidP="009D75A9">
      <w:pPr>
        <w:spacing w:line="360" w:lineRule="auto"/>
      </w:pPr>
    </w:p>
    <w:p w14:paraId="5429D414" w14:textId="77777777" w:rsidR="009D75A9" w:rsidRDefault="009D75A9" w:rsidP="009D75A9">
      <w:pPr>
        <w:spacing w:line="360" w:lineRule="auto"/>
      </w:pPr>
      <w:r>
        <w:t>«Литература» – это веб-сайт, предназначенный для хранения, чтения, и анализа различных произведений русской литературы при помощи алгоритмов сортировки и кластеризации. Администрация сайта ежедневно следит за порядком на форуме, редактирует книжные данные, вносит корректировки в текст, а также пользуется алгоритмами кластеризации для проверки книг на соответствие тем или иным жанрам. Такая напряжённая работа может крайне негативно сказаться на их физическом и эмоциональном самочувствии. Несомненно, использование электронно-вычислительных устройств и сети Интернет представляет огромную ценность для всего человечества, однако у всех людей длительно использующих ЭВМ без соответствующих правил предосторожности могут быть подвержены воздействию заболеваний различной степени тяжести.</w:t>
      </w:r>
    </w:p>
    <w:p w14:paraId="63B9E1C0" w14:textId="77777777" w:rsidR="009D75A9" w:rsidRDefault="009D75A9" w:rsidP="009D75A9">
      <w:pPr>
        <w:spacing w:line="360" w:lineRule="auto"/>
      </w:pPr>
      <w:r>
        <w:t xml:space="preserve">Чтобы нивелировать всевозможные негативные последствия длительной работы с персональным компьютером в БЖ описаны основные правила по созданию комфортных условий труда в офисе, а также минимизации эмоционального перенапряжения, вызванного однообразностью и монотонностью трудового процесса. </w:t>
      </w:r>
    </w:p>
    <w:p w14:paraId="6D165E76" w14:textId="77777777" w:rsidR="009D75A9" w:rsidRPr="007E5AA2" w:rsidRDefault="009D75A9" w:rsidP="009D75A9">
      <w:pPr>
        <w:spacing w:line="360" w:lineRule="auto"/>
        <w:rPr>
          <w:color w:val="000000" w:themeColor="text1"/>
        </w:rPr>
      </w:pPr>
      <w:r>
        <w:t>Проведём оценку работы администратора сайта при работе с сортировкой, редактированием и кластеризацией книжных наборов данных. Документ, по которому оценивается тяжесть – Р 2.2.2006</w:t>
      </w:r>
      <w:r>
        <w:noBreakHyphen/>
        <w:t>05 «Руководство по гигиенической оценке факторов рабочей среды и трудового процесса. Критерии и классификация условий труда». Анализ оценки напряжённости трудового процесса показан в таблице 10.1.</w:t>
      </w:r>
    </w:p>
    <w:p w14:paraId="0E32BB4C" w14:textId="77777777" w:rsidR="009D75A9" w:rsidRDefault="009D75A9" w:rsidP="009D75A9">
      <w:pPr>
        <w:spacing w:line="360" w:lineRule="auto"/>
        <w:ind w:firstLine="0"/>
      </w:pPr>
    </w:p>
    <w:p w14:paraId="4B4811C6" w14:textId="77777777" w:rsidR="009D75A9" w:rsidRDefault="009D75A9" w:rsidP="009D75A9">
      <w:pPr>
        <w:spacing w:line="360" w:lineRule="auto"/>
        <w:ind w:firstLine="0"/>
      </w:pPr>
      <w:r>
        <w:lastRenderedPageBreak/>
        <w:t>Таблица 10.1 – Оценка напряжённости трудового процесса</w:t>
      </w:r>
    </w:p>
    <w:tbl>
      <w:tblPr>
        <w:tblStyle w:val="a5"/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13"/>
        <w:gridCol w:w="18"/>
        <w:gridCol w:w="32"/>
        <w:gridCol w:w="567"/>
        <w:gridCol w:w="708"/>
        <w:gridCol w:w="709"/>
        <w:gridCol w:w="712"/>
      </w:tblGrid>
      <w:tr w:rsidR="009D75A9" w:rsidRPr="00EC0568" w14:paraId="21F969AA" w14:textId="77777777" w:rsidTr="00C305E9">
        <w:tc>
          <w:tcPr>
            <w:tcW w:w="6613" w:type="dxa"/>
            <w:vMerge w:val="restart"/>
            <w:vAlign w:val="center"/>
          </w:tcPr>
          <w:p w14:paraId="26DEB77E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Показатели</w:t>
            </w:r>
          </w:p>
        </w:tc>
        <w:tc>
          <w:tcPr>
            <w:tcW w:w="2746" w:type="dxa"/>
            <w:gridSpan w:val="6"/>
            <w:vAlign w:val="center"/>
          </w:tcPr>
          <w:p w14:paraId="49321917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Класс условий труда</w:t>
            </w:r>
          </w:p>
        </w:tc>
      </w:tr>
      <w:tr w:rsidR="009D75A9" w:rsidRPr="00EC0568" w14:paraId="4DE197FD" w14:textId="77777777" w:rsidTr="00C305E9">
        <w:tc>
          <w:tcPr>
            <w:tcW w:w="6613" w:type="dxa"/>
            <w:vMerge/>
            <w:vAlign w:val="center"/>
          </w:tcPr>
          <w:p w14:paraId="78575E38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</w:p>
        </w:tc>
        <w:tc>
          <w:tcPr>
            <w:tcW w:w="617" w:type="dxa"/>
            <w:gridSpan w:val="3"/>
            <w:vAlign w:val="center"/>
          </w:tcPr>
          <w:p w14:paraId="4AC684C7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14:paraId="3CE098A4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2</w:t>
            </w:r>
          </w:p>
        </w:tc>
        <w:tc>
          <w:tcPr>
            <w:tcW w:w="709" w:type="dxa"/>
            <w:vAlign w:val="center"/>
          </w:tcPr>
          <w:p w14:paraId="0F4C96F6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3.1</w:t>
            </w:r>
          </w:p>
        </w:tc>
        <w:tc>
          <w:tcPr>
            <w:tcW w:w="712" w:type="dxa"/>
            <w:vAlign w:val="center"/>
          </w:tcPr>
          <w:p w14:paraId="08480482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3.2</w:t>
            </w:r>
          </w:p>
        </w:tc>
      </w:tr>
      <w:tr w:rsidR="009D75A9" w:rsidRPr="00BF6677" w14:paraId="601309D6" w14:textId="77777777" w:rsidTr="00C305E9">
        <w:trPr>
          <w:trHeight w:val="381"/>
        </w:trPr>
        <w:tc>
          <w:tcPr>
            <w:tcW w:w="9359" w:type="dxa"/>
            <w:gridSpan w:val="7"/>
            <w:vAlign w:val="center"/>
          </w:tcPr>
          <w:p w14:paraId="6290978E" w14:textId="77777777" w:rsidR="009D75A9" w:rsidRPr="00BF6677" w:rsidRDefault="009D75A9" w:rsidP="00B20493">
            <w:pPr>
              <w:spacing w:line="360" w:lineRule="auto"/>
              <w:ind w:firstLine="0"/>
              <w:jc w:val="center"/>
            </w:pPr>
            <w:r>
              <w:t xml:space="preserve">1 </w:t>
            </w:r>
            <w:r w:rsidRPr="00BF6677">
              <w:t>Интеллектуальные нагрузки</w:t>
            </w:r>
          </w:p>
        </w:tc>
      </w:tr>
      <w:tr w:rsidR="009D75A9" w14:paraId="0AE99A8B" w14:textId="77777777" w:rsidTr="00C305E9">
        <w:tc>
          <w:tcPr>
            <w:tcW w:w="6631" w:type="dxa"/>
            <w:gridSpan w:val="2"/>
            <w:vAlign w:val="center"/>
          </w:tcPr>
          <w:p w14:paraId="556D3C1F" w14:textId="77777777" w:rsidR="009D75A9" w:rsidRDefault="009D75A9" w:rsidP="00B20493">
            <w:pPr>
              <w:spacing w:line="360" w:lineRule="auto"/>
              <w:ind w:firstLine="0"/>
              <w:jc w:val="left"/>
            </w:pPr>
            <w:r>
              <w:t>1.1 Содержание работы</w:t>
            </w:r>
          </w:p>
        </w:tc>
        <w:tc>
          <w:tcPr>
            <w:tcW w:w="599" w:type="dxa"/>
            <w:gridSpan w:val="2"/>
            <w:vAlign w:val="center"/>
          </w:tcPr>
          <w:p w14:paraId="5AA841E2" w14:textId="77777777"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03F46607" w14:textId="77777777" w:rsidR="009D75A9" w:rsidRDefault="009D75A9" w:rsidP="00B20493">
            <w:pPr>
              <w:spacing w:line="360" w:lineRule="auto"/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1FAD5BC" w14:textId="77777777"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1EE67A2C" w14:textId="77777777"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</w:tr>
      <w:tr w:rsidR="009D75A9" w14:paraId="22B802D2" w14:textId="77777777" w:rsidTr="00C305E9">
        <w:tc>
          <w:tcPr>
            <w:tcW w:w="6631" w:type="dxa"/>
            <w:gridSpan w:val="2"/>
          </w:tcPr>
          <w:p w14:paraId="3EDA6E95" w14:textId="77777777" w:rsidR="009D75A9" w:rsidRDefault="009D75A9" w:rsidP="00B20493">
            <w:pPr>
              <w:ind w:firstLine="0"/>
              <w:jc w:val="left"/>
            </w:pPr>
            <w:r>
              <w:t>1.2 </w:t>
            </w:r>
            <w:r w:rsidRPr="00BF6677">
              <w:t>Восприятие информации и их оценка</w:t>
            </w:r>
          </w:p>
        </w:tc>
        <w:tc>
          <w:tcPr>
            <w:tcW w:w="599" w:type="dxa"/>
            <w:gridSpan w:val="2"/>
          </w:tcPr>
          <w:p w14:paraId="5CD12AC9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14:paraId="5F6346FF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14:paraId="7EA786A4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14:paraId="7BE531E4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498B1A2D" w14:textId="77777777" w:rsidTr="00C305E9">
        <w:tc>
          <w:tcPr>
            <w:tcW w:w="6631" w:type="dxa"/>
            <w:gridSpan w:val="2"/>
          </w:tcPr>
          <w:p w14:paraId="08510A09" w14:textId="77777777" w:rsidR="009D75A9" w:rsidRDefault="009D75A9" w:rsidP="00B20493">
            <w:pPr>
              <w:ind w:firstLine="0"/>
              <w:jc w:val="left"/>
            </w:pPr>
            <w:r>
              <w:t>1.3 </w:t>
            </w:r>
            <w:r w:rsidRPr="00BF6677">
              <w:t>Распределение функций по степени сложности задания</w:t>
            </w:r>
          </w:p>
        </w:tc>
        <w:tc>
          <w:tcPr>
            <w:tcW w:w="599" w:type="dxa"/>
            <w:gridSpan w:val="2"/>
          </w:tcPr>
          <w:p w14:paraId="27FAA348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14:paraId="5556DAD8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</w:tcPr>
          <w:p w14:paraId="00167A92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</w:tcPr>
          <w:p w14:paraId="7968EE4E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1C8C2906" w14:textId="77777777" w:rsidTr="00C305E9">
        <w:tc>
          <w:tcPr>
            <w:tcW w:w="6631" w:type="dxa"/>
            <w:gridSpan w:val="2"/>
          </w:tcPr>
          <w:p w14:paraId="787810ED" w14:textId="77777777" w:rsidR="009D75A9" w:rsidRDefault="009D75A9" w:rsidP="00B20493">
            <w:pPr>
              <w:ind w:firstLine="0"/>
              <w:jc w:val="left"/>
            </w:pPr>
            <w:r>
              <w:t>1.4 </w:t>
            </w:r>
            <w:r w:rsidRPr="00BF6677">
              <w:t>Характер выполняемой работы</w:t>
            </w:r>
          </w:p>
        </w:tc>
        <w:tc>
          <w:tcPr>
            <w:tcW w:w="599" w:type="dxa"/>
            <w:gridSpan w:val="2"/>
          </w:tcPr>
          <w:p w14:paraId="312E5979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14:paraId="5A2B36B8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14:paraId="46DF20C9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14:paraId="78F9A717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72709E6B" w14:textId="77777777" w:rsidTr="00C305E9">
        <w:tc>
          <w:tcPr>
            <w:tcW w:w="9359" w:type="dxa"/>
            <w:gridSpan w:val="7"/>
          </w:tcPr>
          <w:p w14:paraId="480E94D6" w14:textId="77777777" w:rsidR="009D75A9" w:rsidRDefault="009D75A9" w:rsidP="00B20493">
            <w:pPr>
              <w:ind w:firstLine="0"/>
              <w:jc w:val="center"/>
            </w:pPr>
            <w:r>
              <w:t>2 </w:t>
            </w:r>
            <w:r w:rsidRPr="00BF6677">
              <w:t>Сенсорные нагрузки</w:t>
            </w:r>
          </w:p>
        </w:tc>
      </w:tr>
      <w:tr w:rsidR="009D75A9" w14:paraId="48F731CB" w14:textId="77777777" w:rsidTr="00C305E9">
        <w:tc>
          <w:tcPr>
            <w:tcW w:w="6631" w:type="dxa"/>
            <w:gridSpan w:val="2"/>
            <w:vAlign w:val="center"/>
          </w:tcPr>
          <w:p w14:paraId="657A766A" w14:textId="77777777" w:rsidR="009D75A9" w:rsidRDefault="009D75A9" w:rsidP="00B20493">
            <w:pPr>
              <w:ind w:firstLine="0"/>
              <w:jc w:val="left"/>
            </w:pPr>
            <w:r>
              <w:t>2.1 Длительность сосредоточенного наблюдения (% времени смены)</w:t>
            </w:r>
          </w:p>
        </w:tc>
        <w:tc>
          <w:tcPr>
            <w:tcW w:w="599" w:type="dxa"/>
            <w:gridSpan w:val="2"/>
            <w:vAlign w:val="center"/>
          </w:tcPr>
          <w:p w14:paraId="261DB0FA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5C1B32F2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A7E5CBC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7CB86492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</w:tr>
      <w:tr w:rsidR="009D75A9" w14:paraId="631B571A" w14:textId="77777777" w:rsidTr="00C305E9">
        <w:tc>
          <w:tcPr>
            <w:tcW w:w="6631" w:type="dxa"/>
            <w:gridSpan w:val="2"/>
            <w:vAlign w:val="center"/>
          </w:tcPr>
          <w:p w14:paraId="4E3E2338" w14:textId="77777777" w:rsidR="009D75A9" w:rsidRDefault="009D75A9" w:rsidP="00B20493">
            <w:pPr>
              <w:ind w:firstLine="0"/>
              <w:jc w:val="left"/>
            </w:pPr>
            <w:r>
              <w:t>2.2 Плотность сигналов (световых, звуковых) и сообщений в среднем за 1 час работы</w:t>
            </w:r>
          </w:p>
        </w:tc>
        <w:tc>
          <w:tcPr>
            <w:tcW w:w="599" w:type="dxa"/>
            <w:gridSpan w:val="2"/>
            <w:vAlign w:val="center"/>
          </w:tcPr>
          <w:p w14:paraId="40D9F974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0543B66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11B8558C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67B69913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411B498A" w14:textId="77777777" w:rsidTr="00C305E9">
        <w:tc>
          <w:tcPr>
            <w:tcW w:w="6631" w:type="dxa"/>
            <w:gridSpan w:val="2"/>
            <w:vAlign w:val="center"/>
          </w:tcPr>
          <w:p w14:paraId="2AE95B2F" w14:textId="77777777" w:rsidR="009D75A9" w:rsidRDefault="009D75A9" w:rsidP="00B20493">
            <w:pPr>
              <w:ind w:firstLine="0"/>
              <w:jc w:val="left"/>
            </w:pPr>
            <w:r>
              <w:t>2.3 Число производственных объектов одновременного наблюдения</w:t>
            </w:r>
          </w:p>
        </w:tc>
        <w:tc>
          <w:tcPr>
            <w:tcW w:w="599" w:type="dxa"/>
            <w:gridSpan w:val="2"/>
            <w:vAlign w:val="center"/>
          </w:tcPr>
          <w:p w14:paraId="555BF2A3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43784BE1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03C975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21547BBA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217D4ADE" w14:textId="77777777" w:rsidTr="00C305E9">
        <w:tc>
          <w:tcPr>
            <w:tcW w:w="6631" w:type="dxa"/>
            <w:gridSpan w:val="2"/>
            <w:vAlign w:val="center"/>
          </w:tcPr>
          <w:p w14:paraId="4EE10B19" w14:textId="77777777" w:rsidR="009D75A9" w:rsidRDefault="009D75A9" w:rsidP="00B20493">
            <w:pPr>
              <w:ind w:firstLine="0"/>
              <w:jc w:val="left"/>
            </w:pPr>
            <w:r>
              <w:t>2.4 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599" w:type="dxa"/>
            <w:gridSpan w:val="2"/>
            <w:vAlign w:val="center"/>
          </w:tcPr>
          <w:p w14:paraId="2A73A15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31023A1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7C2F65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  <w:vAlign w:val="center"/>
          </w:tcPr>
          <w:p w14:paraId="60330CC2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32A76D69" w14:textId="77777777" w:rsidTr="00C305E9">
        <w:tc>
          <w:tcPr>
            <w:tcW w:w="6631" w:type="dxa"/>
            <w:gridSpan w:val="2"/>
            <w:vAlign w:val="center"/>
          </w:tcPr>
          <w:p w14:paraId="5EADD8B3" w14:textId="77777777" w:rsidR="009D75A9" w:rsidRDefault="009D75A9" w:rsidP="00B20493">
            <w:pPr>
              <w:ind w:firstLine="0"/>
              <w:jc w:val="left"/>
            </w:pPr>
            <w:r>
              <w:t>2.5 Работа с оптическими приборами при длительности сосредоточения наблюдения</w:t>
            </w:r>
          </w:p>
        </w:tc>
        <w:tc>
          <w:tcPr>
            <w:tcW w:w="599" w:type="dxa"/>
            <w:gridSpan w:val="2"/>
            <w:vAlign w:val="center"/>
          </w:tcPr>
          <w:p w14:paraId="4E5F31C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35049414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B18A60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351646D0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3DF7F0F3" w14:textId="77777777" w:rsidTr="00C305E9">
        <w:tc>
          <w:tcPr>
            <w:tcW w:w="6631" w:type="dxa"/>
            <w:gridSpan w:val="2"/>
            <w:vAlign w:val="center"/>
          </w:tcPr>
          <w:p w14:paraId="5C1D126F" w14:textId="77777777" w:rsidR="009D75A9" w:rsidRDefault="009D75A9" w:rsidP="00B20493">
            <w:pPr>
              <w:ind w:firstLine="0"/>
              <w:jc w:val="left"/>
            </w:pPr>
            <w:r>
              <w:t>2.6 </w:t>
            </w:r>
            <w:r w:rsidRPr="00D67B41">
              <w:t xml:space="preserve">Наблюдение за </w:t>
            </w:r>
            <w:r>
              <w:t xml:space="preserve">экранами видеотерминалов (часов </w:t>
            </w:r>
            <w:r w:rsidRPr="00D67B41">
              <w:t>в смену)</w:t>
            </w:r>
          </w:p>
        </w:tc>
        <w:tc>
          <w:tcPr>
            <w:tcW w:w="599" w:type="dxa"/>
            <w:gridSpan w:val="2"/>
            <w:vAlign w:val="center"/>
          </w:tcPr>
          <w:p w14:paraId="62591C7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0FA6E465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094A945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322E86D9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</w:tr>
      <w:tr w:rsidR="009D75A9" w14:paraId="08029C2D" w14:textId="77777777" w:rsidTr="00C305E9">
        <w:tc>
          <w:tcPr>
            <w:tcW w:w="6631" w:type="dxa"/>
            <w:gridSpan w:val="2"/>
            <w:vAlign w:val="center"/>
          </w:tcPr>
          <w:p w14:paraId="6BE36401" w14:textId="77777777" w:rsidR="009D75A9" w:rsidRDefault="009D75A9" w:rsidP="00B20493">
            <w:pPr>
              <w:ind w:firstLine="0"/>
              <w:jc w:val="left"/>
            </w:pPr>
            <w:r>
              <w:t>2.7 </w:t>
            </w:r>
            <w:r w:rsidRPr="00D67B41">
              <w:t>Нагрузка на слуховой анализатор</w:t>
            </w:r>
          </w:p>
        </w:tc>
        <w:tc>
          <w:tcPr>
            <w:tcW w:w="599" w:type="dxa"/>
            <w:gridSpan w:val="2"/>
            <w:vAlign w:val="center"/>
          </w:tcPr>
          <w:p w14:paraId="0D807061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1363F004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7BFB7475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78AFB6BE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4A1B23E7" w14:textId="77777777" w:rsidTr="00C305E9">
        <w:tc>
          <w:tcPr>
            <w:tcW w:w="6631" w:type="dxa"/>
            <w:gridSpan w:val="2"/>
            <w:vAlign w:val="center"/>
          </w:tcPr>
          <w:p w14:paraId="672E1548" w14:textId="77777777" w:rsidR="009D75A9" w:rsidRDefault="009D75A9" w:rsidP="00B20493">
            <w:pPr>
              <w:ind w:firstLine="0"/>
              <w:jc w:val="left"/>
            </w:pPr>
            <w:r>
              <w:t>2.8 </w:t>
            </w:r>
            <w:r w:rsidRPr="00D67B41">
              <w:t>Нагрузка на голосовой аппарат</w:t>
            </w:r>
          </w:p>
        </w:tc>
        <w:tc>
          <w:tcPr>
            <w:tcW w:w="599" w:type="dxa"/>
            <w:gridSpan w:val="2"/>
            <w:vAlign w:val="center"/>
          </w:tcPr>
          <w:p w14:paraId="6DF3481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29209702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24DF1AE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633D84C3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5A1292D9" w14:textId="77777777" w:rsidTr="00C305E9">
        <w:tc>
          <w:tcPr>
            <w:tcW w:w="9359" w:type="dxa"/>
            <w:gridSpan w:val="7"/>
          </w:tcPr>
          <w:p w14:paraId="0E3D2073" w14:textId="77777777" w:rsidR="009D75A9" w:rsidRDefault="009D75A9" w:rsidP="00B20493">
            <w:pPr>
              <w:ind w:firstLine="0"/>
              <w:jc w:val="center"/>
            </w:pPr>
            <w:r>
              <w:t>3 </w:t>
            </w:r>
            <w:r w:rsidRPr="00D67B41">
              <w:t>Эмоциональные нагрузки</w:t>
            </w:r>
          </w:p>
        </w:tc>
      </w:tr>
      <w:tr w:rsidR="009D75A9" w14:paraId="58B0DD28" w14:textId="77777777" w:rsidTr="00C305E9">
        <w:tc>
          <w:tcPr>
            <w:tcW w:w="6663" w:type="dxa"/>
            <w:gridSpan w:val="3"/>
            <w:vAlign w:val="center"/>
          </w:tcPr>
          <w:p w14:paraId="15987C15" w14:textId="77777777" w:rsidR="009D75A9" w:rsidRDefault="009D75A9" w:rsidP="00B20493">
            <w:pPr>
              <w:ind w:firstLine="0"/>
              <w:jc w:val="left"/>
            </w:pPr>
            <w:r>
              <w:t>3.1 Степень ответственности за результат собственной деятельности. Значимость ошибки</w:t>
            </w:r>
          </w:p>
        </w:tc>
        <w:tc>
          <w:tcPr>
            <w:tcW w:w="567" w:type="dxa"/>
          </w:tcPr>
          <w:p w14:paraId="15DCDEAA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14:paraId="5556D99A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14:paraId="7FE6CB79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14:paraId="5418DBB0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21AA5D90" w14:textId="77777777" w:rsidTr="00C305E9">
        <w:tc>
          <w:tcPr>
            <w:tcW w:w="6663" w:type="dxa"/>
            <w:gridSpan w:val="3"/>
            <w:vAlign w:val="center"/>
          </w:tcPr>
          <w:p w14:paraId="142128CB" w14:textId="77777777" w:rsidR="009D75A9" w:rsidRDefault="009D75A9" w:rsidP="00B20493">
            <w:pPr>
              <w:ind w:firstLine="0"/>
              <w:jc w:val="left"/>
            </w:pPr>
            <w:r>
              <w:t>3.2 </w:t>
            </w:r>
            <w:r w:rsidRPr="00D67B41">
              <w:t>Степень риска для собственной жизни</w:t>
            </w:r>
          </w:p>
        </w:tc>
        <w:tc>
          <w:tcPr>
            <w:tcW w:w="567" w:type="dxa"/>
          </w:tcPr>
          <w:p w14:paraId="57269E6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</w:tcPr>
          <w:p w14:paraId="7F96D6A3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14:paraId="58B51E87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</w:tcPr>
          <w:p w14:paraId="37610FDD" w14:textId="77777777" w:rsidR="009D75A9" w:rsidRDefault="009D75A9" w:rsidP="00B20493">
            <w:pPr>
              <w:ind w:firstLine="0"/>
              <w:jc w:val="center"/>
            </w:pPr>
          </w:p>
        </w:tc>
      </w:tr>
      <w:tr w:rsidR="00C305E9" w14:paraId="4071A8AD" w14:textId="77777777" w:rsidTr="00C305E9">
        <w:tc>
          <w:tcPr>
            <w:tcW w:w="6663" w:type="dxa"/>
            <w:gridSpan w:val="3"/>
          </w:tcPr>
          <w:p w14:paraId="4FBA66D3" w14:textId="77777777" w:rsidR="00C305E9" w:rsidRDefault="00C305E9" w:rsidP="00B066DA">
            <w:pPr>
              <w:ind w:firstLine="0"/>
              <w:jc w:val="left"/>
            </w:pPr>
            <w:r>
              <w:t>3.3 </w:t>
            </w:r>
            <w:r w:rsidRPr="00D67B41">
              <w:t>Ответственность за безопасность других лиц</w:t>
            </w:r>
          </w:p>
        </w:tc>
        <w:tc>
          <w:tcPr>
            <w:tcW w:w="567" w:type="dxa"/>
          </w:tcPr>
          <w:p w14:paraId="3D07806C" w14:textId="77777777" w:rsidR="00C305E9" w:rsidRDefault="00C305E9" w:rsidP="00B066DA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</w:tcPr>
          <w:p w14:paraId="63D68BEB" w14:textId="77777777" w:rsidR="00C305E9" w:rsidRDefault="00C305E9" w:rsidP="00B066DA">
            <w:pPr>
              <w:ind w:firstLine="0"/>
              <w:jc w:val="center"/>
            </w:pPr>
          </w:p>
        </w:tc>
        <w:tc>
          <w:tcPr>
            <w:tcW w:w="709" w:type="dxa"/>
          </w:tcPr>
          <w:p w14:paraId="38C2AAA9" w14:textId="77777777" w:rsidR="00C305E9" w:rsidRDefault="00C305E9" w:rsidP="00B066DA">
            <w:pPr>
              <w:ind w:firstLine="0"/>
              <w:jc w:val="center"/>
            </w:pPr>
          </w:p>
        </w:tc>
        <w:tc>
          <w:tcPr>
            <w:tcW w:w="712" w:type="dxa"/>
          </w:tcPr>
          <w:p w14:paraId="1F19EBA4" w14:textId="77777777" w:rsidR="00C305E9" w:rsidRDefault="00C305E9" w:rsidP="00B066DA">
            <w:pPr>
              <w:ind w:firstLine="0"/>
              <w:jc w:val="center"/>
            </w:pPr>
          </w:p>
        </w:tc>
      </w:tr>
      <w:tr w:rsidR="00C305E9" w14:paraId="0EF3E519" w14:textId="77777777" w:rsidTr="00C305E9">
        <w:tc>
          <w:tcPr>
            <w:tcW w:w="6663" w:type="dxa"/>
            <w:gridSpan w:val="3"/>
          </w:tcPr>
          <w:p w14:paraId="6360D43B" w14:textId="77777777" w:rsidR="00C305E9" w:rsidRDefault="00C305E9" w:rsidP="00B066DA">
            <w:pPr>
              <w:ind w:firstLine="0"/>
              <w:jc w:val="left"/>
            </w:pPr>
            <w:r>
              <w:t>3.4 Количество конфликтных ситуаций в течение смены – от 1 до 3.</w:t>
            </w:r>
          </w:p>
        </w:tc>
        <w:tc>
          <w:tcPr>
            <w:tcW w:w="567" w:type="dxa"/>
          </w:tcPr>
          <w:p w14:paraId="14BABE0B" w14:textId="77777777" w:rsidR="00C305E9" w:rsidRDefault="00C305E9" w:rsidP="00B066DA">
            <w:pPr>
              <w:ind w:firstLine="0"/>
              <w:jc w:val="center"/>
            </w:pPr>
          </w:p>
        </w:tc>
        <w:tc>
          <w:tcPr>
            <w:tcW w:w="708" w:type="dxa"/>
          </w:tcPr>
          <w:p w14:paraId="5B1960F8" w14:textId="77777777" w:rsidR="00C305E9" w:rsidRDefault="00C305E9" w:rsidP="00B066DA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</w:tcPr>
          <w:p w14:paraId="77A9F40A" w14:textId="77777777" w:rsidR="00C305E9" w:rsidRDefault="00C305E9" w:rsidP="00B066DA">
            <w:pPr>
              <w:ind w:firstLine="0"/>
              <w:jc w:val="center"/>
            </w:pPr>
          </w:p>
        </w:tc>
        <w:tc>
          <w:tcPr>
            <w:tcW w:w="712" w:type="dxa"/>
          </w:tcPr>
          <w:p w14:paraId="4E041DB1" w14:textId="77777777" w:rsidR="00C305E9" w:rsidRDefault="00C305E9" w:rsidP="00B066DA">
            <w:pPr>
              <w:ind w:firstLine="0"/>
              <w:jc w:val="center"/>
            </w:pPr>
          </w:p>
        </w:tc>
      </w:tr>
    </w:tbl>
    <w:p w14:paraId="7F0B7733" w14:textId="77777777" w:rsidR="00C305E9" w:rsidRDefault="00C305E9" w:rsidP="009D75A9">
      <w:pPr>
        <w:ind w:firstLine="0"/>
        <w:rPr>
          <w:i/>
        </w:rPr>
      </w:pPr>
    </w:p>
    <w:p w14:paraId="2AD06ACA" w14:textId="77777777" w:rsidR="009D75A9" w:rsidRDefault="009D75A9" w:rsidP="009D75A9">
      <w:pPr>
        <w:ind w:firstLine="0"/>
        <w:rPr>
          <w:i/>
        </w:rPr>
      </w:pPr>
      <w:r w:rsidRPr="003C40B6">
        <w:rPr>
          <w:i/>
        </w:rPr>
        <w:lastRenderedPageBreak/>
        <w:t>Окончание таблицы 10.1</w:t>
      </w:r>
    </w:p>
    <w:tbl>
      <w:tblPr>
        <w:tblStyle w:val="a5"/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63"/>
        <w:gridCol w:w="567"/>
        <w:gridCol w:w="708"/>
        <w:gridCol w:w="709"/>
        <w:gridCol w:w="712"/>
      </w:tblGrid>
      <w:tr w:rsidR="009D75A9" w14:paraId="4DF5B237" w14:textId="77777777" w:rsidTr="00B20493">
        <w:tc>
          <w:tcPr>
            <w:tcW w:w="9359" w:type="dxa"/>
            <w:gridSpan w:val="5"/>
            <w:vAlign w:val="center"/>
          </w:tcPr>
          <w:p w14:paraId="177711E1" w14:textId="77777777" w:rsidR="009D75A9" w:rsidRPr="00BF6677" w:rsidRDefault="009D75A9" w:rsidP="00B20493">
            <w:pPr>
              <w:spacing w:line="360" w:lineRule="auto"/>
              <w:ind w:firstLine="0"/>
              <w:jc w:val="center"/>
            </w:pPr>
            <w:r>
              <w:t>4 </w:t>
            </w:r>
            <w:r w:rsidRPr="00BF6677">
              <w:t>Монотонность нагрузок</w:t>
            </w:r>
          </w:p>
        </w:tc>
      </w:tr>
      <w:tr w:rsidR="009D75A9" w14:paraId="0075751C" w14:textId="77777777" w:rsidTr="00B20493">
        <w:tc>
          <w:tcPr>
            <w:tcW w:w="6663" w:type="dxa"/>
            <w:vAlign w:val="center"/>
          </w:tcPr>
          <w:p w14:paraId="65C2BAC6" w14:textId="77777777" w:rsidR="009D75A9" w:rsidRDefault="009D75A9" w:rsidP="00B20493">
            <w:pPr>
              <w:ind w:firstLine="0"/>
            </w:pPr>
            <w:r>
              <w:t>4.1 Число элементов, необходимых для реализации простого задания или многократно повторяющихся операций</w:t>
            </w:r>
          </w:p>
        </w:tc>
        <w:tc>
          <w:tcPr>
            <w:tcW w:w="567" w:type="dxa"/>
            <w:vAlign w:val="center"/>
          </w:tcPr>
          <w:p w14:paraId="7A84331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3CA9E309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C77A1B7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7483D453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25B765A8" w14:textId="77777777" w:rsidTr="00B20493">
        <w:tc>
          <w:tcPr>
            <w:tcW w:w="6663" w:type="dxa"/>
          </w:tcPr>
          <w:p w14:paraId="351A5783" w14:textId="77777777" w:rsidR="009D75A9" w:rsidRDefault="009D75A9" w:rsidP="00B20493">
            <w:pPr>
              <w:ind w:firstLine="0"/>
            </w:pPr>
            <w:r>
              <w:t>4.2 Продолжительность выполнения простых заданий или повторяющихся операций</w:t>
            </w:r>
          </w:p>
        </w:tc>
        <w:tc>
          <w:tcPr>
            <w:tcW w:w="567" w:type="dxa"/>
            <w:vAlign w:val="center"/>
          </w:tcPr>
          <w:p w14:paraId="4E9C1A1A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55A230CC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A36E012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  <w:vAlign w:val="center"/>
          </w:tcPr>
          <w:p w14:paraId="363EE3D6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72D6E904" w14:textId="77777777" w:rsidTr="00B20493">
        <w:tc>
          <w:tcPr>
            <w:tcW w:w="6663" w:type="dxa"/>
          </w:tcPr>
          <w:p w14:paraId="07C39A81" w14:textId="77777777" w:rsidR="009D75A9" w:rsidRDefault="009D75A9" w:rsidP="00B20493">
            <w:pPr>
              <w:ind w:firstLine="0"/>
            </w:pPr>
            <w:r>
              <w:t>4.3 </w:t>
            </w:r>
            <w:r w:rsidRPr="003C40B6">
              <w:t>Время активных действий</w:t>
            </w:r>
          </w:p>
        </w:tc>
        <w:tc>
          <w:tcPr>
            <w:tcW w:w="567" w:type="dxa"/>
            <w:vAlign w:val="center"/>
          </w:tcPr>
          <w:p w14:paraId="760AEA60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1BCE68D4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8983B8C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63313BFB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0F5213C0" w14:textId="77777777" w:rsidTr="00B20493">
        <w:tc>
          <w:tcPr>
            <w:tcW w:w="6663" w:type="dxa"/>
          </w:tcPr>
          <w:p w14:paraId="39B640AE" w14:textId="77777777" w:rsidR="009D75A9" w:rsidRDefault="009D75A9" w:rsidP="00B20493">
            <w:pPr>
              <w:ind w:firstLine="0"/>
            </w:pPr>
            <w:r>
              <w:t>4.4 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567" w:type="dxa"/>
            <w:vAlign w:val="center"/>
          </w:tcPr>
          <w:p w14:paraId="1FDC215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5AF8B19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11C0FE24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33E26539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7009E66B" w14:textId="77777777" w:rsidTr="00B20493">
        <w:tc>
          <w:tcPr>
            <w:tcW w:w="9359" w:type="dxa"/>
            <w:gridSpan w:val="5"/>
            <w:vAlign w:val="center"/>
          </w:tcPr>
          <w:p w14:paraId="5ACC70A2" w14:textId="77777777" w:rsidR="009D75A9" w:rsidRDefault="009D75A9" w:rsidP="00B20493">
            <w:pPr>
              <w:ind w:firstLine="0"/>
              <w:jc w:val="center"/>
            </w:pPr>
            <w:r>
              <w:t>5 </w:t>
            </w:r>
            <w:r w:rsidRPr="003C40B6">
              <w:t>Режим работы</w:t>
            </w:r>
          </w:p>
        </w:tc>
      </w:tr>
      <w:tr w:rsidR="009D75A9" w14:paraId="7BCEE652" w14:textId="77777777" w:rsidTr="00B20493">
        <w:tc>
          <w:tcPr>
            <w:tcW w:w="6663" w:type="dxa"/>
          </w:tcPr>
          <w:p w14:paraId="46D98278" w14:textId="77777777" w:rsidR="009D75A9" w:rsidRDefault="009D75A9" w:rsidP="00B20493">
            <w:pPr>
              <w:ind w:firstLine="0"/>
            </w:pPr>
            <w:r>
              <w:t>5.1 </w:t>
            </w:r>
            <w:r w:rsidRPr="003C40B6">
              <w:t>Фактическая продолжительность рабочего дня</w:t>
            </w:r>
          </w:p>
        </w:tc>
        <w:tc>
          <w:tcPr>
            <w:tcW w:w="567" w:type="dxa"/>
            <w:vAlign w:val="center"/>
          </w:tcPr>
          <w:p w14:paraId="216F0924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3BBE71DC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1422DF37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18D9EFBD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32277696" w14:textId="77777777" w:rsidTr="00B20493">
        <w:tc>
          <w:tcPr>
            <w:tcW w:w="6663" w:type="dxa"/>
            <w:vAlign w:val="center"/>
          </w:tcPr>
          <w:p w14:paraId="4B66CEA0" w14:textId="77777777" w:rsidR="009D75A9" w:rsidRDefault="009D75A9" w:rsidP="00B20493">
            <w:pPr>
              <w:tabs>
                <w:tab w:val="left" w:pos="1926"/>
              </w:tabs>
              <w:ind w:firstLine="0"/>
              <w:jc w:val="left"/>
            </w:pPr>
            <w:r>
              <w:t>5.2 </w:t>
            </w:r>
            <w:r w:rsidRPr="003C40B6">
              <w:t>Сменность работы</w:t>
            </w:r>
          </w:p>
        </w:tc>
        <w:tc>
          <w:tcPr>
            <w:tcW w:w="567" w:type="dxa"/>
            <w:vAlign w:val="center"/>
          </w:tcPr>
          <w:p w14:paraId="4211AD43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3B30B4B6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6918DFF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29014E59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72B2C26A" w14:textId="77777777" w:rsidTr="00B20493">
        <w:tc>
          <w:tcPr>
            <w:tcW w:w="6663" w:type="dxa"/>
          </w:tcPr>
          <w:p w14:paraId="2EFD328F" w14:textId="77777777" w:rsidR="009D75A9" w:rsidRDefault="009D75A9" w:rsidP="00B20493">
            <w:pPr>
              <w:ind w:firstLine="0"/>
            </w:pPr>
            <w:r>
              <w:t>5.3 Наличие регламентированных перерывов и их продолжительность</w:t>
            </w:r>
          </w:p>
        </w:tc>
        <w:tc>
          <w:tcPr>
            <w:tcW w:w="567" w:type="dxa"/>
            <w:vAlign w:val="center"/>
          </w:tcPr>
          <w:p w14:paraId="4289582A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2A081049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2658FDF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5D4D1F33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11E9A05F" w14:textId="77777777" w:rsidTr="00B20493">
        <w:tc>
          <w:tcPr>
            <w:tcW w:w="6663" w:type="dxa"/>
            <w:vAlign w:val="center"/>
          </w:tcPr>
          <w:p w14:paraId="4ED94302" w14:textId="77777777" w:rsidR="009D75A9" w:rsidRDefault="009D75A9" w:rsidP="00B20493">
            <w:pPr>
              <w:ind w:firstLine="0"/>
              <w:jc w:val="center"/>
            </w:pPr>
            <w:r w:rsidRPr="003C40B6">
              <w:t>Количество показателей в каждом классе</w:t>
            </w:r>
          </w:p>
        </w:tc>
        <w:tc>
          <w:tcPr>
            <w:tcW w:w="567" w:type="dxa"/>
            <w:vAlign w:val="center"/>
          </w:tcPr>
          <w:p w14:paraId="7FEC9025" w14:textId="77777777" w:rsidR="009D75A9" w:rsidRDefault="009D75A9" w:rsidP="00B20493">
            <w:pPr>
              <w:ind w:firstLine="0"/>
              <w:jc w:val="center"/>
            </w:pPr>
            <w:r>
              <w:t>7</w:t>
            </w:r>
          </w:p>
        </w:tc>
        <w:tc>
          <w:tcPr>
            <w:tcW w:w="708" w:type="dxa"/>
            <w:vAlign w:val="center"/>
          </w:tcPr>
          <w:p w14:paraId="3162D547" w14:textId="77777777" w:rsidR="009D75A9" w:rsidRDefault="009D75A9" w:rsidP="00B20493">
            <w:pPr>
              <w:ind w:firstLine="0"/>
              <w:jc w:val="center"/>
            </w:pPr>
            <w:r>
              <w:t>9</w:t>
            </w:r>
          </w:p>
        </w:tc>
        <w:tc>
          <w:tcPr>
            <w:tcW w:w="709" w:type="dxa"/>
            <w:vAlign w:val="center"/>
          </w:tcPr>
          <w:p w14:paraId="379CC5C2" w14:textId="77777777" w:rsidR="009D75A9" w:rsidRDefault="009D75A9" w:rsidP="00B20493">
            <w:pPr>
              <w:ind w:firstLine="0"/>
              <w:jc w:val="center"/>
            </w:pPr>
            <w:r>
              <w:t>5</w:t>
            </w:r>
          </w:p>
        </w:tc>
        <w:tc>
          <w:tcPr>
            <w:tcW w:w="712" w:type="dxa"/>
            <w:vAlign w:val="center"/>
          </w:tcPr>
          <w:p w14:paraId="145B6976" w14:textId="77777777" w:rsidR="009D75A9" w:rsidRDefault="009D75A9" w:rsidP="00B20493">
            <w:pPr>
              <w:ind w:firstLine="0"/>
              <w:jc w:val="center"/>
            </w:pPr>
            <w:r>
              <w:t>2</w:t>
            </w:r>
          </w:p>
        </w:tc>
      </w:tr>
      <w:tr w:rsidR="009D75A9" w14:paraId="1C92440C" w14:textId="77777777" w:rsidTr="00B20493">
        <w:tc>
          <w:tcPr>
            <w:tcW w:w="6663" w:type="dxa"/>
            <w:vAlign w:val="center"/>
          </w:tcPr>
          <w:p w14:paraId="4ABA2172" w14:textId="77777777" w:rsidR="009D75A9" w:rsidRDefault="009D75A9" w:rsidP="00B20493">
            <w:pPr>
              <w:ind w:firstLine="0"/>
              <w:jc w:val="center"/>
            </w:pPr>
            <w:r w:rsidRPr="003C40B6">
              <w:t>Общая оценка напряженности труда</w:t>
            </w:r>
          </w:p>
        </w:tc>
        <w:tc>
          <w:tcPr>
            <w:tcW w:w="2696" w:type="dxa"/>
            <w:gridSpan w:val="4"/>
            <w:vAlign w:val="center"/>
          </w:tcPr>
          <w:p w14:paraId="61A1F073" w14:textId="77777777" w:rsidR="009D75A9" w:rsidRDefault="009D75A9" w:rsidP="00B20493">
            <w:pPr>
              <w:ind w:firstLine="0"/>
              <w:jc w:val="center"/>
            </w:pPr>
            <w:r>
              <w:t>3.1</w:t>
            </w:r>
          </w:p>
        </w:tc>
      </w:tr>
    </w:tbl>
    <w:p w14:paraId="324932CA" w14:textId="77777777" w:rsidR="009D75A9" w:rsidRPr="00B64374" w:rsidRDefault="009D75A9" w:rsidP="009D75A9">
      <w:pPr>
        <w:spacing w:line="360" w:lineRule="auto"/>
        <w:ind w:firstLine="0"/>
      </w:pPr>
    </w:p>
    <w:p w14:paraId="3D2E2C3A" w14:textId="77777777" w:rsidR="009D75A9" w:rsidRDefault="009D75A9" w:rsidP="009D75A9">
      <w:pPr>
        <w:spacing w:line="360" w:lineRule="auto"/>
      </w:pPr>
      <w:r>
        <w:t>После проведённого анализа были получены следующие результаты: В 1 класс входят 7 показателей, во 2 класс – 9 показателей, в класс 3.1 – 5 показателя, а в класс 3.2 – 2 показателя. В итоге можно сделать вывод, что</w:t>
      </w:r>
      <w:r w:rsidR="00A54525">
        <w:t>,</w:t>
      </w:r>
      <w:r>
        <w:t xml:space="preserve"> по уровню тяжести и напряжённости трудового процесса</w:t>
      </w:r>
      <w:r w:rsidR="00A54525">
        <w:t>,</w:t>
      </w:r>
      <w:r>
        <w:t xml:space="preserve"> администраторов можно отнести к классу 3.1. Данный результат был получен в соответствии с методикой оценки напряжённости трудового процесса, в котором класс 3.1 </w:t>
      </w:r>
      <w:r w:rsidR="00A54525">
        <w:t>может быть выбран</w:t>
      </w:r>
      <w:r>
        <w:t xml:space="preserve"> если общее число показателей класса 3.1 не превышает шести, а </w:t>
      </w:r>
      <w:r w:rsidRPr="00433228">
        <w:t>количество</w:t>
      </w:r>
      <w:r>
        <w:t xml:space="preserve"> показателей класса 3.2 находится в диапазоне от 1 до 3. </w:t>
      </w:r>
    </w:p>
    <w:p w14:paraId="2F63736E" w14:textId="77777777" w:rsidR="009D75A9" w:rsidRPr="003B4566" w:rsidRDefault="009D75A9" w:rsidP="009D75A9">
      <w:pPr>
        <w:spacing w:line="360" w:lineRule="auto"/>
      </w:pPr>
      <w:r>
        <w:t xml:space="preserve">Нагрузки с самым высоким уровнем тяжести 2.1 и 2.6 оказывают негативное воздействие на органы зрения. Чтобы минимизировать их влияние были введены регулярные перерывы по 10-15 минут для снятия усталости и напряжения с глазных мышц. Благодаря правильной организации трудовой активности два показателя </w:t>
      </w:r>
      <w:r w:rsidRPr="003B4566">
        <w:t xml:space="preserve">3.2 </w:t>
      </w:r>
      <w:r>
        <w:t>были</w:t>
      </w:r>
      <w:r w:rsidR="00514693">
        <w:t xml:space="preserve"> сведены</w:t>
      </w:r>
      <w:r>
        <w:t xml:space="preserve"> во 2 класс условий труда. Таким </w:t>
      </w:r>
      <w:r>
        <w:lastRenderedPageBreak/>
        <w:t>образом, работа администратора сайта «Литература» является допустимой и не наносит существенного вреда здоровью.</w:t>
      </w:r>
    </w:p>
    <w:p w14:paraId="50C63561" w14:textId="77777777" w:rsidR="009D75A9" w:rsidRDefault="009D75A9" w:rsidP="00715F14">
      <w:pPr>
        <w:pStyle w:val="a3"/>
        <w:ind w:firstLine="0"/>
      </w:pPr>
    </w:p>
    <w:p w14:paraId="28844B32" w14:textId="77777777" w:rsidR="00CB092E" w:rsidRPr="00ED57F3" w:rsidRDefault="00CB092E" w:rsidP="00CB092E">
      <w:pPr>
        <w:keepNext/>
        <w:spacing w:line="360" w:lineRule="auto"/>
        <w:outlineLvl w:val="1"/>
        <w:rPr>
          <w:b/>
          <w:lang w:eastAsia="x-none"/>
        </w:rPr>
      </w:pPr>
      <w:bookmarkStart w:id="3" w:name="_Toc11288510"/>
      <w:r w:rsidRPr="00ED57F3">
        <w:rPr>
          <w:b/>
          <w:lang w:eastAsia="x-none"/>
        </w:rPr>
        <w:t>10.3 Обеспечение электробезопасности</w:t>
      </w:r>
      <w:bookmarkEnd w:id="3"/>
    </w:p>
    <w:p w14:paraId="0C7B36F7" w14:textId="77777777" w:rsidR="00245A4C" w:rsidRPr="00245A4C" w:rsidRDefault="00245A4C" w:rsidP="00CB092E">
      <w:pPr>
        <w:spacing w:line="360" w:lineRule="auto"/>
        <w:rPr>
          <w:color w:val="000000" w:themeColor="text1"/>
        </w:rPr>
      </w:pPr>
    </w:p>
    <w:p w14:paraId="31858BC6" w14:textId="29198955" w:rsidR="00F36952" w:rsidRDefault="00F36952" w:rsidP="00CB092E">
      <w:pPr>
        <w:spacing w:line="360" w:lineRule="auto"/>
      </w:pPr>
      <w:r>
        <w:t>Для обеспечения ежедневного функционирования веб-сайта «Литература» используются специальные рабочие помещения со множеством электронно-вычислительных устройств, в число которых входит сер</w:t>
      </w:r>
      <w:r w:rsidR="00AC0378">
        <w:t>верный</w:t>
      </w:r>
      <w:r>
        <w:t xml:space="preserve"> отдел и </w:t>
      </w:r>
      <w:r w:rsidR="00A85E48">
        <w:t>персональные компьютеры</w:t>
      </w:r>
      <w:r>
        <w:t xml:space="preserve"> для работы администраторов.</w:t>
      </w:r>
      <w:r w:rsidR="00A85E48">
        <w:t xml:space="preserve"> </w:t>
      </w:r>
      <w:r w:rsidR="00AC0378">
        <w:t>Чтобы минимизировать возникновение несчастн</w:t>
      </w:r>
      <w:r w:rsidR="00AB152B">
        <w:t>ых случаев, связанных с электро</w:t>
      </w:r>
      <w:r w:rsidR="00AC0378">
        <w:t xml:space="preserve">техникой </w:t>
      </w:r>
      <w:r w:rsidR="007749B7">
        <w:t>были приняты соответствующие меры электробезопасности, описанные в следующих нормативных документах:</w:t>
      </w:r>
    </w:p>
    <w:p w14:paraId="637BF5E0" w14:textId="454925AF" w:rsidR="007749B7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7749B7">
        <w:t>приказ</w:t>
      </w:r>
      <w:r w:rsidR="007749B7" w:rsidRPr="007749B7">
        <w:t xml:space="preserve"> Минэнерго России от 13.01.2003 N 6</w:t>
      </w:r>
      <w:r w:rsidR="001179CB">
        <w:t xml:space="preserve">, описывающий основные </w:t>
      </w:r>
      <w:r w:rsidR="0086700C">
        <w:t>правила эксплуатации электроуст</w:t>
      </w:r>
      <w:r w:rsidR="001179CB">
        <w:t>ановок потребителей</w:t>
      </w:r>
      <w:r w:rsidR="0032261C">
        <w:t xml:space="preserve"> (ПТЭЭП)</w:t>
      </w:r>
      <w:r w:rsidR="001179CB">
        <w:t>;</w:t>
      </w:r>
    </w:p>
    <w:p w14:paraId="1881C684" w14:textId="0D8CABF6" w:rsidR="001179CB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C16C4D">
        <w:t>приказ</w:t>
      </w:r>
      <w:r w:rsidR="00C16C4D" w:rsidRPr="00C16C4D">
        <w:t xml:space="preserve"> Минтруда России от 24.07.2013 N 328н</w:t>
      </w:r>
      <w:r w:rsidR="00776D63">
        <w:t xml:space="preserve">, </w:t>
      </w:r>
      <w:r w:rsidR="00E56F85">
        <w:t>содержащий правила по охране труда при эксплуатации электроустановок;</w:t>
      </w:r>
    </w:p>
    <w:p w14:paraId="001D9901" w14:textId="51EC18D0" w:rsidR="00E56F85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E56F85">
        <w:t>приказ</w:t>
      </w:r>
      <w:r w:rsidR="00E56F85" w:rsidRPr="00E56F85">
        <w:t xml:space="preserve"> Минэнерго Р</w:t>
      </w:r>
      <w:r w:rsidR="003673C0">
        <w:t>оссии от 30 июня 2003 N 261, утверждающий правила по применению и испытанию средств защиты, и</w:t>
      </w:r>
      <w:r w:rsidR="00893FE3">
        <w:t>спользуемых в электроустановках;</w:t>
      </w:r>
    </w:p>
    <w:p w14:paraId="38A814CC" w14:textId="763ADAB4" w:rsidR="004431B2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4431B2" w:rsidRPr="004431B2">
        <w:t>ГОСТ 12.1.019-2017 «Электробезопасность»</w:t>
      </w:r>
      <w:r w:rsidR="00893FE3">
        <w:t>.</w:t>
      </w:r>
    </w:p>
    <w:p w14:paraId="06C04F51" w14:textId="4C314823" w:rsidR="00716E62" w:rsidRDefault="00716E62" w:rsidP="00CB092E">
      <w:pPr>
        <w:spacing w:line="360" w:lineRule="auto"/>
      </w:pPr>
      <w:r>
        <w:t>В целях защиты сотрудников, отвечающих за работоспособность сайта</w:t>
      </w:r>
      <w:r w:rsidR="006E1153">
        <w:t>,</w:t>
      </w:r>
      <w:r>
        <w:t xml:space="preserve"> был принят комплекс технических и организационных мер по обеспечению электробезопасности:</w:t>
      </w:r>
    </w:p>
    <w:p w14:paraId="1AAF779F" w14:textId="2C3D70F4" w:rsidR="00716E62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716E62">
        <w:t>все высоковольтные провода были заземлены и помечены специальным маркером;</w:t>
      </w:r>
    </w:p>
    <w:p w14:paraId="57FFF3A3" w14:textId="1A096105" w:rsidR="00716E62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716E62">
        <w:t>все персональные компьютеры были оборудованы специальными устройствами бесперебойного питания, в целях предотвращения последствий высоковольтных скачков напряжения;</w:t>
      </w:r>
    </w:p>
    <w:p w14:paraId="0F3592CD" w14:textId="319962CE" w:rsidR="00A5581C" w:rsidRPr="00A5581C" w:rsidRDefault="00A5581C" w:rsidP="00CB092E">
      <w:pPr>
        <w:spacing w:line="360" w:lineRule="auto"/>
      </w:pPr>
      <w:r>
        <w:lastRenderedPageBreak/>
        <w:t xml:space="preserve">  –</w:t>
      </w:r>
      <w:r>
        <w:rPr>
          <w:lang w:val="en-US"/>
        </w:rPr>
        <w:t> </w:t>
      </w:r>
      <w:r>
        <w:t xml:space="preserve">корпуса </w:t>
      </w:r>
      <w:r w:rsidR="00451C7D">
        <w:t>электрогенераторов</w:t>
      </w:r>
      <w:r w:rsidR="002F3B0F">
        <w:t xml:space="preserve"> были оборудованы защитными экранами и помечены специальными предупреждающими знаками, чтобы уменьшить шанс прикосновения к источнику тока</w:t>
      </w:r>
      <w:r w:rsidR="00451C7D">
        <w:t>;</w:t>
      </w:r>
    </w:p>
    <w:p w14:paraId="3B08A5F4" w14:textId="0677C97D" w:rsidR="00716E62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716E62">
        <w:t>относительная влаж</w:t>
      </w:r>
      <w:r w:rsidR="004431B2">
        <w:t xml:space="preserve">ность рабочего места поддерживается </w:t>
      </w:r>
      <w:r w:rsidR="009E258D">
        <w:t>в допустимых пределах и составляет 55%;</w:t>
      </w:r>
    </w:p>
    <w:p w14:paraId="3AF4F420" w14:textId="3517FB01" w:rsidR="009E258D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9E258D">
        <w:t>температура офисных помещений поддерживается в районе 21-23</w:t>
      </w:r>
      <w:r w:rsidR="009E258D" w:rsidRPr="00D61465">
        <w:t>°</w:t>
      </w:r>
      <w:r w:rsidR="009E258D">
        <w:t>С</w:t>
      </w:r>
      <w:r w:rsidR="00AD37B9">
        <w:t>;</w:t>
      </w:r>
    </w:p>
    <w:p w14:paraId="62A0D81B" w14:textId="7EF93706" w:rsidR="00AD37B9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E555C9">
        <w:t xml:space="preserve">естественное и искусственное освещение </w:t>
      </w:r>
      <w:r w:rsidR="00245A4C">
        <w:t>равномерно распределены по всей площади рабочего помещения;</w:t>
      </w:r>
    </w:p>
    <w:p w14:paraId="5F82A885" w14:textId="01D6AD61" w:rsidR="00245A4C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245A4C">
        <w:t xml:space="preserve">была </w:t>
      </w:r>
      <w:r w:rsidR="00451C7D">
        <w:t>осуществлена закупка уд</w:t>
      </w:r>
      <w:bookmarkStart w:id="4" w:name="_GoBack"/>
      <w:bookmarkEnd w:id="4"/>
      <w:r w:rsidR="00451C7D">
        <w:t>обной</w:t>
      </w:r>
      <w:r w:rsidR="004B4192">
        <w:t xml:space="preserve"> и многофункциональной</w:t>
      </w:r>
      <w:r w:rsidR="00245A4C">
        <w:t xml:space="preserve"> мебель </w:t>
      </w:r>
      <w:r w:rsidR="007234FA">
        <w:t>для работников отдела;</w:t>
      </w:r>
    </w:p>
    <w:p w14:paraId="162E1126" w14:textId="15FCD05F" w:rsidR="00CE5DB1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CE5DB1">
        <w:t xml:space="preserve">еженедельно производится очистка офисных помещений, чтобы предотвратить возникновение </w:t>
      </w:r>
      <w:r w:rsidR="007234FA">
        <w:t>токопроводящей пыли</w:t>
      </w:r>
      <w:r>
        <w:t>.</w:t>
      </w:r>
    </w:p>
    <w:p w14:paraId="5EFAA427" w14:textId="77777777" w:rsidR="003D1C37" w:rsidRPr="007B78F6" w:rsidRDefault="003D1C37" w:rsidP="00CB092E">
      <w:pPr>
        <w:pStyle w:val="a3"/>
        <w:ind w:firstLine="0"/>
      </w:pPr>
    </w:p>
    <w:p w14:paraId="507844CF" w14:textId="157EAE8A" w:rsidR="009D75A9" w:rsidRDefault="009D75A9" w:rsidP="009D75A9">
      <w:pPr>
        <w:pStyle w:val="2"/>
      </w:pPr>
      <w:bookmarkStart w:id="5" w:name="_Toc11288511"/>
      <w:r>
        <w:t xml:space="preserve">10.4 </w:t>
      </w:r>
      <w:r w:rsidRPr="00D61465">
        <w:t>Пожарная безопасность</w:t>
      </w:r>
      <w:bookmarkEnd w:id="5"/>
    </w:p>
    <w:p w14:paraId="26067C43" w14:textId="77777777" w:rsidR="002D0AEF" w:rsidRPr="002D0AEF" w:rsidRDefault="002D0AEF" w:rsidP="009D75A9">
      <w:pPr>
        <w:spacing w:line="360" w:lineRule="auto"/>
        <w:rPr>
          <w:color w:val="000000" w:themeColor="text1"/>
        </w:rPr>
      </w:pPr>
    </w:p>
    <w:p w14:paraId="310A6032" w14:textId="77777777" w:rsidR="009D75A9" w:rsidRDefault="009D75A9" w:rsidP="009D75A9">
      <w:pPr>
        <w:spacing w:line="360" w:lineRule="auto"/>
      </w:pPr>
      <w:r>
        <w:t>Правила обеспечения пожарной безопасности в офисах необходимы для защиты от возникновения очагов возгорания, а также защиты сотрудников и имущества корпорации. На территории РФ существуют следующие нормативные акты, определяющие основные требования к пожарной безопасности:</w:t>
      </w:r>
    </w:p>
    <w:p w14:paraId="76192664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свод правил СП.12.13130.2009, благодаря которому оценивается взрывоопасность помещения;</w:t>
      </w:r>
    </w:p>
    <w:p w14:paraId="3DE2CE6D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федеральный закон № 123-ФЗ от 22 июля 2008 г, содержащий требования пожарной безопасности для защиты от взрывов и возгораний административных зданий;</w:t>
      </w:r>
    </w:p>
    <w:p w14:paraId="41160E6E" w14:textId="49247384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 xml:space="preserve">постановление Правительства РФ от </w:t>
      </w:r>
      <w:r w:rsidRPr="000116EA">
        <w:t>25 июля 2012 г. № 390 «О противопожарном режиме»</w:t>
      </w:r>
      <w:r>
        <w:t>, предназначенн</w:t>
      </w:r>
      <w:r w:rsidR="00856176">
        <w:t>ое</w:t>
      </w:r>
      <w:r>
        <w:t xml:space="preserve"> для обеспечения защиты сотрудников от возгорания.</w:t>
      </w:r>
    </w:p>
    <w:p w14:paraId="06345BD8" w14:textId="77777777" w:rsidR="009D75A9" w:rsidRDefault="009D75A9" w:rsidP="009D75A9">
      <w:pPr>
        <w:spacing w:line="360" w:lineRule="auto"/>
      </w:pPr>
      <w:r>
        <w:lastRenderedPageBreak/>
        <w:t>Для поддержания пожарной безопасности на высоком уровне были приняты следующие меры:</w:t>
      </w:r>
    </w:p>
    <w:p w14:paraId="21B424B1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на видных местах установлены таблички с номерами служб пожаротушения;</w:t>
      </w:r>
    </w:p>
    <w:p w14:paraId="16F06F1F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разработаны и размещены эвакуационные планы для всех этажей;</w:t>
      </w:r>
    </w:p>
    <w:p w14:paraId="20E3C36B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всевозможные средства для ликвидации пожаров;</w:t>
      </w:r>
    </w:p>
    <w:p w14:paraId="5CCC9A77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пожарные знаки безопасности, запрещающие курение;</w:t>
      </w:r>
    </w:p>
    <w:p w14:paraId="304EA2B8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систе</w:t>
      </w:r>
      <w:r w:rsidR="008A4BA9">
        <w:t>мы сигнализации и пожаротушения.</w:t>
      </w:r>
    </w:p>
    <w:p w14:paraId="50F6679A" w14:textId="6032055E" w:rsidR="00BD4BD6" w:rsidRDefault="009D75A9" w:rsidP="001D4CD3">
      <w:pPr>
        <w:spacing w:line="360" w:lineRule="auto"/>
      </w:pPr>
      <w:r>
        <w:t xml:space="preserve">Все вышеописанные мероприятия, при их выполнении, значительно уменьшают </w:t>
      </w:r>
      <w:r w:rsidR="00121313">
        <w:t>вероятность возникновения</w:t>
      </w:r>
      <w:r>
        <w:t xml:space="preserve"> чрезвычайных ситуаций, способствуют снижению напряжённости трудового процесса, а также </w:t>
      </w:r>
      <w:r w:rsidR="008A4BA9">
        <w:t>поддерживают</w:t>
      </w:r>
      <w:r>
        <w:t xml:space="preserve"> </w:t>
      </w:r>
      <w:r w:rsidR="008A4BA9">
        <w:t>пожарную безопасность на достаточно высоком уровне</w:t>
      </w:r>
      <w:r>
        <w:t>. Разработанный программный продукт соответствует всем нормам, требованиям и стандартам.</w:t>
      </w:r>
    </w:p>
    <w:sectPr w:rsidR="00BD4BD6" w:rsidSect="007B78F6">
      <w:footerReference w:type="default" r:id="rId6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C499F" w14:textId="77777777" w:rsidR="00450F42" w:rsidRDefault="00450F42" w:rsidP="009D75A9">
      <w:pPr>
        <w:spacing w:line="240" w:lineRule="auto"/>
      </w:pPr>
      <w:r>
        <w:separator/>
      </w:r>
    </w:p>
  </w:endnote>
  <w:endnote w:type="continuationSeparator" w:id="0">
    <w:p w14:paraId="19AAA5CF" w14:textId="77777777" w:rsidR="00450F42" w:rsidRDefault="00450F42" w:rsidP="009D7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317B1" w14:textId="77777777" w:rsidR="009D75A9" w:rsidRDefault="009D75A9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7407259" wp14:editId="1E6F8438">
              <wp:simplePos x="0" y="0"/>
              <wp:positionH relativeFrom="page">
                <wp:posOffset>711835</wp:posOffset>
              </wp:positionH>
              <wp:positionV relativeFrom="page">
                <wp:posOffset>201295</wp:posOffset>
              </wp:positionV>
              <wp:extent cx="6666230" cy="10294620"/>
              <wp:effectExtent l="0" t="0" r="20320" b="30480"/>
              <wp:wrapNone/>
              <wp:docPr id="5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294620"/>
                        <a:chOff x="0" y="0"/>
                        <a:chExt cx="20000" cy="20000"/>
                      </a:xfrm>
                    </wpg:grpSpPr>
                    <wps:wsp>
                      <wps:cNvPr id="502" name="Rectangle 4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4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4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4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30218D" w14:textId="77777777" w:rsidR="009D75A9" w:rsidRDefault="009D75A9" w:rsidP="009D75A9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B9D30C" w14:textId="77777777" w:rsidR="009D75A9" w:rsidRPr="00602797" w:rsidRDefault="009D75A9" w:rsidP="009D75A9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86700C"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20"/>
                      <wps:cNvSpPr>
                        <a:spLocks noChangeArrowheads="1"/>
                      </wps:cNvSpPr>
                      <wps:spPr bwMode="auto">
                        <a:xfrm>
                          <a:off x="0" y="19221"/>
                          <a:ext cx="18820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C36C4E" w14:textId="77777777" w:rsidR="009D75A9" w:rsidRPr="00A20CA5" w:rsidRDefault="009D75A9" w:rsidP="009D75A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ИКСИБ.КИСП.09.03.04.014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.ПП</w:t>
                            </w:r>
                          </w:p>
                          <w:p w14:paraId="1C1EA908" w14:textId="77777777" w:rsidR="009D75A9" w:rsidRPr="00BF5E69" w:rsidRDefault="009D75A9" w:rsidP="009D75A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407259" id="Group 401" o:spid="_x0000_s1026" style="position:absolute;left:0;text-align:left;margin-left:56.05pt;margin-top:15.85pt;width:524.9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" o:allowincell="f">
              <v:rect id="Rectangle 4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e4M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F7gxQAAANwAAAAPAAAAAAAAAAAAAAAAAJgCAABkcnMv&#10;ZG93bnJldi54bWxQSwUGAAAAAAQABAD1AAAAigMAAAAA&#10;" filled="f" strokeweight="2pt"/>
              <v:line id="Line 404" o:spid="_x0000_s102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409" o:spid="_x0000_s102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  <v:line id="Line 412" o:spid="_x0000_s10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rect id="Rectangle 418" o:spid="_x0000_s10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14:paraId="3730218D" w14:textId="77777777" w:rsidR="009D75A9" w:rsidRDefault="009D75A9" w:rsidP="009D75A9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19" o:spid="_x0000_s10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14:paraId="7AB9D30C" w14:textId="77777777" w:rsidR="009D75A9" w:rsidRPr="00602797" w:rsidRDefault="009D75A9" w:rsidP="009D75A9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86700C">
                        <w:rPr>
                          <w:noProof/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" o:spid="_x0000_s1033" style="position:absolute;top:19221;width:1882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14:paraId="18C36C4E" w14:textId="77777777" w:rsidR="009D75A9" w:rsidRPr="00A20CA5" w:rsidRDefault="009D75A9" w:rsidP="009D75A9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ИКСИБ.КИСП.09.03.04.014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.ПП</w:t>
                      </w:r>
                    </w:p>
                    <w:p w14:paraId="1C1EA908" w14:textId="77777777" w:rsidR="009D75A9" w:rsidRPr="00BF5E69" w:rsidRDefault="009D75A9" w:rsidP="009D75A9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92F11" w14:textId="77777777" w:rsidR="00450F42" w:rsidRDefault="00450F42" w:rsidP="009D75A9">
      <w:pPr>
        <w:spacing w:line="240" w:lineRule="auto"/>
      </w:pPr>
      <w:r>
        <w:separator/>
      </w:r>
    </w:p>
  </w:footnote>
  <w:footnote w:type="continuationSeparator" w:id="0">
    <w:p w14:paraId="27C46859" w14:textId="77777777" w:rsidR="00450F42" w:rsidRDefault="00450F42" w:rsidP="009D75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3F"/>
    <w:rsid w:val="00105C96"/>
    <w:rsid w:val="001179CB"/>
    <w:rsid w:val="00121313"/>
    <w:rsid w:val="001D4CD3"/>
    <w:rsid w:val="00245A4C"/>
    <w:rsid w:val="002D0AEF"/>
    <w:rsid w:val="002F3B0F"/>
    <w:rsid w:val="0032261C"/>
    <w:rsid w:val="003477C8"/>
    <w:rsid w:val="003531B7"/>
    <w:rsid w:val="00360107"/>
    <w:rsid w:val="003673C0"/>
    <w:rsid w:val="003D1C37"/>
    <w:rsid w:val="003E057C"/>
    <w:rsid w:val="00433CA0"/>
    <w:rsid w:val="004431B2"/>
    <w:rsid w:val="00450F42"/>
    <w:rsid w:val="00451C7D"/>
    <w:rsid w:val="0045586B"/>
    <w:rsid w:val="004914DD"/>
    <w:rsid w:val="004B4192"/>
    <w:rsid w:val="005136A9"/>
    <w:rsid w:val="00514693"/>
    <w:rsid w:val="00541951"/>
    <w:rsid w:val="005C158E"/>
    <w:rsid w:val="005F795D"/>
    <w:rsid w:val="00644F30"/>
    <w:rsid w:val="006E1153"/>
    <w:rsid w:val="0070393F"/>
    <w:rsid w:val="00715F14"/>
    <w:rsid w:val="00716E62"/>
    <w:rsid w:val="007234FA"/>
    <w:rsid w:val="007749B7"/>
    <w:rsid w:val="00776D63"/>
    <w:rsid w:val="00856176"/>
    <w:rsid w:val="00860654"/>
    <w:rsid w:val="0086700C"/>
    <w:rsid w:val="00893312"/>
    <w:rsid w:val="00893FE3"/>
    <w:rsid w:val="008A4BA9"/>
    <w:rsid w:val="008F08E1"/>
    <w:rsid w:val="009D75A9"/>
    <w:rsid w:val="009E258D"/>
    <w:rsid w:val="009F75FA"/>
    <w:rsid w:val="00A54525"/>
    <w:rsid w:val="00A5581C"/>
    <w:rsid w:val="00A62392"/>
    <w:rsid w:val="00A63CA4"/>
    <w:rsid w:val="00A85E48"/>
    <w:rsid w:val="00AB152B"/>
    <w:rsid w:val="00AC0378"/>
    <w:rsid w:val="00AD37B9"/>
    <w:rsid w:val="00BD4BD6"/>
    <w:rsid w:val="00BE73D9"/>
    <w:rsid w:val="00C16C4D"/>
    <w:rsid w:val="00C17B6E"/>
    <w:rsid w:val="00C305E9"/>
    <w:rsid w:val="00CB092E"/>
    <w:rsid w:val="00CE5DB1"/>
    <w:rsid w:val="00CF0FCE"/>
    <w:rsid w:val="00D52219"/>
    <w:rsid w:val="00D524AC"/>
    <w:rsid w:val="00D60214"/>
    <w:rsid w:val="00D91681"/>
    <w:rsid w:val="00DC4450"/>
    <w:rsid w:val="00E555C9"/>
    <w:rsid w:val="00E56F85"/>
    <w:rsid w:val="00F36952"/>
    <w:rsid w:val="00F76522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F1E5"/>
  <w15:chartTrackingRefBased/>
  <w15:docId w15:val="{4FA38A1C-EEB2-4CBD-A933-54BFF90E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5A9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1 Знак Знак,Заголовок 1 Знак Знак Знак,Заголовок 1 Знак Знак Знак Знак Знак Знак,Заголовок 1 Знак Знак Знак Знак Заголовок 1"/>
    <w:basedOn w:val="a"/>
    <w:next w:val="a"/>
    <w:link w:val="10"/>
    <w:qFormat/>
    <w:rsid w:val="009D75A9"/>
    <w:pPr>
      <w:keepNext/>
      <w:spacing w:before="240" w:after="240" w:line="360" w:lineRule="auto"/>
      <w:ind w:left="567" w:right="284" w:firstLine="709"/>
      <w:outlineLvl w:val="0"/>
    </w:pPr>
    <w:rPr>
      <w:b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644F30"/>
    <w:pPr>
      <w:spacing w:line="360" w:lineRule="auto"/>
    </w:pPr>
    <w:rPr>
      <w:rFonts w:eastAsiaTheme="minorHAnsi"/>
      <w:szCs w:val="28"/>
      <w:lang w:eastAsia="en-US"/>
    </w:rPr>
  </w:style>
  <w:style w:type="character" w:customStyle="1" w:styleId="a4">
    <w:name w:val="Мой Стиль Знак"/>
    <w:basedOn w:val="a0"/>
    <w:link w:val="a3"/>
    <w:rsid w:val="00644F3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aliases w:val="Заголовок 1 Знак Знак Знак1,Заголовок 1 Знак Знак Знак Знак,Заголовок 1 Знак Знак Знак Знак Знак Знак Знак,Заголовок 1 Знак Знак Знак Знак Заголовок 1 Знак"/>
    <w:basedOn w:val="a0"/>
    <w:link w:val="1"/>
    <w:rsid w:val="009D75A9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table" w:styleId="a5">
    <w:name w:val="Table Grid"/>
    <w:basedOn w:val="a1"/>
    <w:uiPriority w:val="59"/>
    <w:rsid w:val="009D7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2"/>
    <w:basedOn w:val="1"/>
    <w:qFormat/>
    <w:rsid w:val="009D75A9"/>
    <w:pPr>
      <w:spacing w:before="0" w:after="0"/>
      <w:ind w:left="0" w:right="0" w:firstLine="851"/>
      <w:outlineLvl w:val="1"/>
    </w:pPr>
    <w:rPr>
      <w:lang w:val="ru-RU"/>
    </w:rPr>
  </w:style>
  <w:style w:type="paragraph" w:styleId="a6">
    <w:name w:val="header"/>
    <w:basedOn w:val="a"/>
    <w:link w:val="a7"/>
    <w:uiPriority w:val="99"/>
    <w:unhideWhenUsed/>
    <w:rsid w:val="009D75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5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9D75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5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Чертежный"/>
    <w:uiPriority w:val="99"/>
    <w:rsid w:val="009D75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2020-05-31T19:55:00Z</dcterms:created>
  <dcterms:modified xsi:type="dcterms:W3CDTF">2020-06-01T14:05:00Z</dcterms:modified>
</cp:coreProperties>
</file>