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5A7A4668" w:rsidR="00681896" w:rsidRDefault="00E30C77" w:rsidP="009E41B4">
      <w:pPr>
        <w:pStyle w:val="Heading1"/>
        <w:jc w:val="center"/>
        <w:rPr>
          <w:rFonts w:eastAsia="Times New Roman"/>
        </w:rPr>
      </w:pPr>
      <w:r>
        <w:rPr>
          <w:rFonts w:eastAsia="Times New Roman"/>
        </w:rPr>
        <w:t>Cook-more</w:t>
      </w:r>
      <w:r w:rsidR="000F6BC3">
        <w:rPr>
          <w:rFonts w:eastAsia="Times New Roman"/>
        </w:rPr>
        <w:t xml:space="preserve"> Site Plan</w:t>
      </w:r>
    </w:p>
    <w:p w14:paraId="42045EF2" w14:textId="72B6626B" w:rsidR="00681896" w:rsidRDefault="00E30C77" w:rsidP="009E41B4">
      <w:pPr>
        <w:pStyle w:val="Heading2"/>
        <w:jc w:val="center"/>
        <w:rPr>
          <w:rFonts w:eastAsia="Times New Roman"/>
        </w:rPr>
      </w:pPr>
      <w:r>
        <w:rPr>
          <w:rFonts w:eastAsia="Times New Roman"/>
        </w:rPr>
        <w:t>Gabe Edstrom</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0D2BE99" w:rsidR="00681896" w:rsidRDefault="00E30C77" w:rsidP="009E41B4">
      <w:pPr>
        <w:pStyle w:val="NormalWeb"/>
        <w:jc w:val="center"/>
      </w:pPr>
      <w:r>
        <w:t>Explore how cooking is both fun and practical. Share some recipes and strategies that demonstrate how to implement those ideas into your schedule.</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5ACE1F0C" w:rsidR="00681896" w:rsidRDefault="00E30C77" w:rsidP="009E41B4">
      <w:pPr>
        <w:pStyle w:val="NormalWeb"/>
        <w:jc w:val="center"/>
      </w:pPr>
      <w:r>
        <w:t>Approachable by anyone, but with an emphasis on fellow students.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722C8569" w14:textId="09EFC57E" w:rsidR="00ED2732" w:rsidRPr="00ED2732" w:rsidRDefault="00ED2732" w:rsidP="00ED2732">
      <w:pPr>
        <w:jc w:val="center"/>
        <w:rPr>
          <w:rFonts w:eastAsia="Times New Roman"/>
          <w:noProof/>
        </w:rPr>
      </w:pPr>
      <w:r w:rsidRPr="00ED2732">
        <w:rPr>
          <w:rFonts w:eastAsia="Times New Roman"/>
          <w:noProof/>
        </w:rPr>
        <w:drawing>
          <wp:inline distT="0" distB="0" distL="0" distR="0" wp14:anchorId="64963999" wp14:editId="1DFDD4CB">
            <wp:extent cx="2148840" cy="2148840"/>
            <wp:effectExtent l="0" t="0" r="3810" b="3810"/>
            <wp:docPr id="1385714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2E0BF400" w14:textId="701B43F7" w:rsidR="00681896" w:rsidRDefault="00681896" w:rsidP="009E41B4">
      <w:pPr>
        <w:jc w:val="center"/>
        <w:rPr>
          <w:rFonts w:eastAsia="Times New Roman"/>
        </w:rPr>
      </w:pP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0F86D75" w:rsidR="00681896" w:rsidRPr="009E41B4" w:rsidRDefault="009E41B4" w:rsidP="009E41B4">
            <w:pPr>
              <w:jc w:val="center"/>
              <w:rPr>
                <w:rFonts w:eastAsia="Times New Roman"/>
                <w:sz w:val="20"/>
                <w:szCs w:val="20"/>
              </w:rPr>
            </w:pPr>
            <w:r w:rsidRPr="009E41B4">
              <w:rPr>
                <w:rFonts w:eastAsia="Times New Roman"/>
                <w:sz w:val="20"/>
                <w:szCs w:val="20"/>
              </w:rPr>
              <w:t>#</w:t>
            </w:r>
            <w:r w:rsidR="000D3BBC" w:rsidRPr="000D3BBC">
              <w:rPr>
                <w:rFonts w:eastAsia="Times New Roman"/>
                <w:sz w:val="20"/>
                <w:szCs w:val="20"/>
              </w:rPr>
              <w:t>F0F8FF</w:t>
            </w:r>
          </w:p>
        </w:tc>
        <w:tc>
          <w:tcPr>
            <w:tcW w:w="0" w:type="auto"/>
            <w:vAlign w:val="center"/>
            <w:hideMark/>
          </w:tcPr>
          <w:p w14:paraId="560733D6" w14:textId="11BA6EB9" w:rsidR="00681896" w:rsidRDefault="009E41B4" w:rsidP="009E41B4">
            <w:pPr>
              <w:jc w:val="center"/>
              <w:rPr>
                <w:rFonts w:eastAsia="Times New Roman"/>
                <w:sz w:val="20"/>
                <w:szCs w:val="20"/>
              </w:rPr>
            </w:pPr>
            <w:r>
              <w:rPr>
                <w:rFonts w:eastAsia="Times New Roman"/>
                <w:sz w:val="20"/>
                <w:szCs w:val="20"/>
              </w:rPr>
              <w:t>#</w:t>
            </w:r>
            <w:r w:rsidR="000D3BBC" w:rsidRPr="000D3BBC">
              <w:rPr>
                <w:rFonts w:eastAsia="Times New Roman"/>
                <w:sz w:val="20"/>
                <w:szCs w:val="20"/>
              </w:rPr>
              <w:t>2B3744</w:t>
            </w:r>
          </w:p>
        </w:tc>
        <w:tc>
          <w:tcPr>
            <w:tcW w:w="0" w:type="auto"/>
            <w:vAlign w:val="center"/>
            <w:hideMark/>
          </w:tcPr>
          <w:p w14:paraId="6D5C7739" w14:textId="3C736F5F" w:rsidR="00681896" w:rsidRDefault="009E41B4" w:rsidP="009E41B4">
            <w:pPr>
              <w:jc w:val="center"/>
              <w:rPr>
                <w:rFonts w:eastAsia="Times New Roman"/>
                <w:sz w:val="20"/>
                <w:szCs w:val="20"/>
              </w:rPr>
            </w:pPr>
            <w:r>
              <w:rPr>
                <w:rFonts w:eastAsia="Times New Roman"/>
                <w:sz w:val="20"/>
                <w:szCs w:val="20"/>
              </w:rPr>
              <w:t>#</w:t>
            </w:r>
            <w:r w:rsidR="000D3BBC" w:rsidRPr="000D3BBC">
              <w:rPr>
                <w:rFonts w:eastAsia="Times New Roman"/>
                <w:sz w:val="20"/>
                <w:szCs w:val="20"/>
              </w:rPr>
              <w:t>788571</w:t>
            </w:r>
          </w:p>
        </w:tc>
        <w:tc>
          <w:tcPr>
            <w:tcW w:w="0" w:type="auto"/>
            <w:vAlign w:val="center"/>
            <w:hideMark/>
          </w:tcPr>
          <w:p w14:paraId="0F56C7C9" w14:textId="272ACA5E" w:rsidR="00681896" w:rsidRDefault="009E41B4" w:rsidP="009E41B4">
            <w:pPr>
              <w:jc w:val="center"/>
              <w:rPr>
                <w:rFonts w:eastAsia="Times New Roman"/>
                <w:sz w:val="20"/>
                <w:szCs w:val="20"/>
              </w:rPr>
            </w:pPr>
            <w:r>
              <w:rPr>
                <w:rFonts w:eastAsia="Times New Roman"/>
                <w:sz w:val="20"/>
                <w:szCs w:val="20"/>
              </w:rPr>
              <w:t>#</w:t>
            </w:r>
            <w:r w:rsidR="000D3BBC" w:rsidRPr="000D3BBC">
              <w:rPr>
                <w:rFonts w:eastAsia="Times New Roman"/>
                <w:sz w:val="20"/>
                <w:szCs w:val="20"/>
              </w:rPr>
              <w:t>788571</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51BC984" w:rsidR="00681896" w:rsidRDefault="000F6BC3" w:rsidP="009E41B4">
      <w:pPr>
        <w:pStyle w:val="Heading4"/>
        <w:jc w:val="center"/>
        <w:rPr>
          <w:rFonts w:eastAsia="Times New Roman"/>
        </w:rPr>
      </w:pPr>
      <w:r>
        <w:rPr>
          <w:rFonts w:eastAsia="Times New Roman"/>
        </w:rPr>
        <w:t xml:space="preserve">Heading Font: </w:t>
      </w:r>
      <w:r w:rsidR="000D3BBC" w:rsidRPr="000D3BBC">
        <w:rPr>
          <w:rFonts w:eastAsia="Times New Roman"/>
        </w:rPr>
        <w:t>"Lora", serif</w:t>
      </w:r>
    </w:p>
    <w:p w14:paraId="3F21A938" w14:textId="27475E43" w:rsidR="00681896" w:rsidRDefault="000F6BC3" w:rsidP="009E41B4">
      <w:pPr>
        <w:pStyle w:val="Heading4"/>
        <w:jc w:val="center"/>
        <w:rPr>
          <w:rFonts w:eastAsia="Times New Roman"/>
        </w:rPr>
      </w:pPr>
      <w:r>
        <w:rPr>
          <w:rFonts w:eastAsia="Times New Roman"/>
        </w:rPr>
        <w:t xml:space="preserve">Paragraph Font: </w:t>
      </w:r>
      <w:r w:rsidR="000D3BBC" w:rsidRPr="000D3BBC">
        <w:rPr>
          <w:rFonts w:eastAsia="Times New Roman"/>
        </w:rPr>
        <w:t>"Inter", sans-serif;</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517F1FB" w:rsidR="00681896" w:rsidRPr="00ED2732" w:rsidRDefault="000F6BC3" w:rsidP="009E41B4">
      <w:pPr>
        <w:jc w:val="center"/>
        <w:rPr>
          <w:b/>
          <w:bCs/>
        </w:rPr>
      </w:pPr>
      <w:hyperlink w:history="1">
        <w:r w:rsidRPr="00ED2732">
          <w:rPr>
            <w:rStyle w:val="Hyperlink"/>
            <w:b/>
            <w:bCs/>
            <w:color w:val="auto"/>
            <w:u w:val="none"/>
          </w:rPr>
          <w:t>Home</w:t>
        </w:r>
      </w:hyperlink>
      <w:r w:rsidR="009E41B4" w:rsidRPr="00ED2732">
        <w:rPr>
          <w:b/>
          <w:bCs/>
        </w:rPr>
        <w:t xml:space="preserve">    </w:t>
      </w:r>
      <w:r w:rsidRPr="00ED2732">
        <w:rPr>
          <w:b/>
          <w:bCs/>
        </w:rPr>
        <w:t xml:space="preserve"> </w:t>
      </w:r>
      <w:r w:rsidR="000D3BBC" w:rsidRPr="00ED2732">
        <w:rPr>
          <w:b/>
          <w:bCs/>
        </w:rPr>
        <w:t>Recipes</w:t>
      </w:r>
      <w:r w:rsidR="009E41B4" w:rsidRPr="00ED2732">
        <w:rPr>
          <w:b/>
          <w:bCs/>
        </w:rPr>
        <w:t xml:space="preserve">     </w:t>
      </w:r>
      <w:r w:rsidRPr="00ED2732">
        <w:rPr>
          <w:b/>
          <w:bCs/>
        </w:rPr>
        <w:t xml:space="preserve"> </w:t>
      </w:r>
      <w:r w:rsidR="00F90B5B">
        <w:rPr>
          <w:b/>
          <w:bCs/>
        </w:rPr>
        <w:t>Method</w:t>
      </w:r>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24D1C1A0" w14:textId="42FE5079" w:rsidR="00ED2732" w:rsidRDefault="00755A96" w:rsidP="00755A96">
      <w:pPr>
        <w:jc w:val="center"/>
        <w:rPr>
          <w:rFonts w:eastAsia="Times New Roman"/>
        </w:rPr>
      </w:pPr>
      <w:r>
        <w:rPr>
          <w:rFonts w:eastAsia="Times New Roman"/>
        </w:rPr>
        <w:t>Homepage:</w:t>
      </w:r>
    </w:p>
    <w:p w14:paraId="2B00B272" w14:textId="77777777" w:rsidR="000E14BB" w:rsidRDefault="000E14BB" w:rsidP="00755A96">
      <w:pPr>
        <w:jc w:val="center"/>
        <w:rPr>
          <w:rFonts w:eastAsia="Times New Roman"/>
        </w:rPr>
      </w:pPr>
    </w:p>
    <w:p w14:paraId="65EEB1F3" w14:textId="4E31E561" w:rsidR="002A5E09" w:rsidRDefault="00755A96" w:rsidP="00F90B5B">
      <w:pPr>
        <w:jc w:val="center"/>
        <w:rPr>
          <w:rFonts w:eastAsia="Times New Roman"/>
        </w:rPr>
      </w:pPr>
      <w:r>
        <w:rPr>
          <w:rFonts w:eastAsia="Times New Roman"/>
        </w:rPr>
        <w:t xml:space="preserve">I think the ability to make your own meal is a skill every adult human should possess. </w:t>
      </w:r>
      <w:r w:rsidR="000E14BB">
        <w:rPr>
          <w:rFonts w:eastAsia="Times New Roman"/>
        </w:rPr>
        <w:t>Cooking at home is more fun, costs less, and</w:t>
      </w:r>
      <w:r w:rsidR="00F90B5B">
        <w:rPr>
          <w:rFonts w:eastAsia="Times New Roman"/>
        </w:rPr>
        <w:t xml:space="preserve"> can be</w:t>
      </w:r>
      <w:r w:rsidR="000E14BB">
        <w:rPr>
          <w:rFonts w:eastAsia="Times New Roman"/>
        </w:rPr>
        <w:t xml:space="preserve"> healthier and quicker, too. </w:t>
      </w:r>
      <w:r w:rsidR="00F90B5B">
        <w:rPr>
          <w:rFonts w:eastAsia="Times New Roman"/>
        </w:rPr>
        <w:t>Let’s explore some of the principles that make cooking at home a breeze, and some of my favorite recipes that you can try for yourself.</w:t>
      </w:r>
    </w:p>
    <w:p w14:paraId="5A0D6F9E" w14:textId="77777777" w:rsidR="00535B6B" w:rsidRDefault="00535B6B" w:rsidP="00535B6B">
      <w:pPr>
        <w:rPr>
          <w:rFonts w:eastAsia="Times New Roman"/>
        </w:rPr>
      </w:pPr>
    </w:p>
    <w:p w14:paraId="30571107" w14:textId="77777777" w:rsidR="00F90B5B" w:rsidRDefault="00F90B5B" w:rsidP="00F90B5B">
      <w:pPr>
        <w:jc w:val="center"/>
        <w:rPr>
          <w:rFonts w:eastAsia="Times New Roman"/>
        </w:rPr>
      </w:pPr>
    </w:p>
    <w:p w14:paraId="6ABF6210" w14:textId="238B74EB" w:rsidR="00F90B5B" w:rsidRDefault="00F90B5B" w:rsidP="00F90B5B">
      <w:pPr>
        <w:jc w:val="center"/>
        <w:rPr>
          <w:rFonts w:eastAsia="Times New Roman"/>
        </w:rPr>
      </w:pPr>
      <w:r>
        <w:rPr>
          <w:rFonts w:eastAsia="Times New Roman"/>
        </w:rPr>
        <w:t xml:space="preserve">Child </w:t>
      </w:r>
      <w:r w:rsidR="00535B6B">
        <w:rPr>
          <w:rFonts w:eastAsia="Times New Roman"/>
        </w:rPr>
        <w:t xml:space="preserve">1 </w:t>
      </w:r>
      <w:r>
        <w:rPr>
          <w:rFonts w:eastAsia="Times New Roman"/>
        </w:rPr>
        <w:t>(method)</w:t>
      </w:r>
    </w:p>
    <w:p w14:paraId="40B9CC0D" w14:textId="77777777" w:rsidR="00A93AC7" w:rsidRDefault="00A93AC7" w:rsidP="00F90B5B">
      <w:pPr>
        <w:jc w:val="center"/>
        <w:rPr>
          <w:rFonts w:eastAsia="Times New Roman"/>
        </w:rPr>
      </w:pPr>
    </w:p>
    <w:p w14:paraId="539DEA1B" w14:textId="2861FC67" w:rsidR="00A93AC7" w:rsidRDefault="00A93AC7" w:rsidP="00F90B5B">
      <w:pPr>
        <w:jc w:val="center"/>
        <w:rPr>
          <w:rFonts w:eastAsia="Times New Roman"/>
        </w:rPr>
      </w:pPr>
      <w:r>
        <w:rPr>
          <w:rFonts w:eastAsia="Times New Roman"/>
        </w:rPr>
        <w:t>Header: How to do it</w:t>
      </w:r>
    </w:p>
    <w:p w14:paraId="35CF666D" w14:textId="2E6C4754" w:rsidR="00A93AC7" w:rsidRDefault="00A93AC7" w:rsidP="00F90B5B">
      <w:pPr>
        <w:jc w:val="center"/>
        <w:rPr>
          <w:rFonts w:eastAsia="Times New Roman"/>
        </w:rPr>
      </w:pPr>
      <w:r>
        <w:rPr>
          <w:rFonts w:eastAsia="Times New Roman"/>
        </w:rPr>
        <w:t xml:space="preserve">Subheader: </w:t>
      </w:r>
      <w:r w:rsidR="0027104A">
        <w:rPr>
          <w:rFonts w:eastAsia="Times New Roman"/>
        </w:rPr>
        <w:t>Maximize variety while keeping costs low and effort equally low.</w:t>
      </w:r>
    </w:p>
    <w:p w14:paraId="7F23CBD7" w14:textId="77777777" w:rsidR="00A93AC7" w:rsidRDefault="00A93AC7" w:rsidP="00F90B5B">
      <w:pPr>
        <w:jc w:val="center"/>
        <w:rPr>
          <w:rFonts w:eastAsia="Times New Roman"/>
        </w:rPr>
      </w:pPr>
    </w:p>
    <w:p w14:paraId="25266126" w14:textId="77777777" w:rsidR="00A93AC7" w:rsidRDefault="00A93AC7" w:rsidP="00A93AC7">
      <w:pPr>
        <w:jc w:val="center"/>
        <w:rPr>
          <w:rFonts w:eastAsia="Times New Roman"/>
        </w:rPr>
      </w:pPr>
      <w:r>
        <w:rPr>
          <w:rFonts w:eastAsia="Times New Roman"/>
        </w:rPr>
        <w:t>Grocery Shopping: I like to keep things modular so that I can get more variety out of fewer ingredients. Chicken is a staple that goes well with pasta, rice, potatoes, and pretty much any carb you can think of.</w:t>
      </w:r>
    </w:p>
    <w:p w14:paraId="655C689E" w14:textId="77777777" w:rsidR="00A93AC7" w:rsidRDefault="00A93AC7" w:rsidP="00F90B5B">
      <w:pPr>
        <w:jc w:val="center"/>
        <w:rPr>
          <w:rFonts w:eastAsia="Times New Roman"/>
        </w:rPr>
      </w:pPr>
    </w:p>
    <w:p w14:paraId="38284EA7" w14:textId="77777777" w:rsidR="00535B6B" w:rsidRDefault="00535B6B" w:rsidP="00F90B5B">
      <w:pPr>
        <w:jc w:val="center"/>
        <w:rPr>
          <w:rFonts w:eastAsia="Times New Roman"/>
        </w:rPr>
      </w:pPr>
    </w:p>
    <w:p w14:paraId="0B41201D" w14:textId="369A34CF" w:rsidR="007B53AA" w:rsidRDefault="00535B6B" w:rsidP="007B53AA">
      <w:pPr>
        <w:jc w:val="center"/>
        <w:rPr>
          <w:rFonts w:eastAsia="Times New Roman"/>
        </w:rPr>
      </w:pPr>
      <w:r>
        <w:rPr>
          <w:rFonts w:eastAsia="Times New Roman"/>
        </w:rPr>
        <w:t>Prep and storage</w:t>
      </w:r>
      <w:r w:rsidR="007B53AA">
        <w:rPr>
          <w:rFonts w:eastAsia="Times New Roman"/>
        </w:rPr>
        <w:t>: Cook your proteins ahead of time. You can store them in the fridge for about five days, or in the freezer for about 3 months. I like using a large quart or gallon plastic bag for convenience, but a Tupperware works great if you don’t plan to freeze it. During the week, you can mix and match with different carbs and vegetables that typically cook quickly.</w:t>
      </w:r>
    </w:p>
    <w:p w14:paraId="5078609A" w14:textId="77777777" w:rsidR="00535B6B" w:rsidRDefault="00535B6B" w:rsidP="00F90B5B">
      <w:pPr>
        <w:jc w:val="center"/>
        <w:rPr>
          <w:rFonts w:eastAsia="Times New Roman"/>
        </w:rPr>
      </w:pPr>
    </w:p>
    <w:p w14:paraId="71936F37" w14:textId="77777777" w:rsidR="00EF5302" w:rsidRDefault="00EF5302" w:rsidP="007B53AA">
      <w:pPr>
        <w:jc w:val="center"/>
        <w:rPr>
          <w:rFonts w:eastAsia="Times New Roman"/>
        </w:rPr>
      </w:pPr>
    </w:p>
    <w:p w14:paraId="7EA39E6A" w14:textId="6DE7D2EB" w:rsidR="007B53AA" w:rsidRDefault="007B53AA" w:rsidP="007B53AA">
      <w:pPr>
        <w:jc w:val="center"/>
        <w:rPr>
          <w:rFonts w:eastAsia="Times New Roman"/>
        </w:rPr>
      </w:pPr>
      <w:r>
        <w:rPr>
          <w:rFonts w:eastAsia="Times New Roman"/>
        </w:rPr>
        <w:t xml:space="preserve"> </w:t>
      </w:r>
      <w:r w:rsidR="00EF5302">
        <w:rPr>
          <w:rFonts w:eastAsia="Times New Roman"/>
        </w:rPr>
        <w:t>I love frozen vegetables because, with rare exception, they’re just as good (or better than) fresh. Usually I sauté them, but a quick trick if you have an Instant Pot and are doing rice is to throw your veggies on top and cook them together.</w:t>
      </w:r>
    </w:p>
    <w:p w14:paraId="6B9E38E5" w14:textId="77777777" w:rsidR="00EF5302" w:rsidRDefault="00EF5302" w:rsidP="007B53AA">
      <w:pPr>
        <w:jc w:val="center"/>
        <w:rPr>
          <w:rFonts w:eastAsia="Times New Roman"/>
        </w:rPr>
      </w:pPr>
    </w:p>
    <w:p w14:paraId="13B429C1" w14:textId="2677C1EB" w:rsidR="00EF5302" w:rsidRDefault="00EF5302" w:rsidP="007B53AA">
      <w:pPr>
        <w:jc w:val="center"/>
        <w:rPr>
          <w:rFonts w:eastAsia="Times New Roman"/>
        </w:rPr>
      </w:pPr>
      <w:r>
        <w:rPr>
          <w:rFonts w:eastAsia="Times New Roman"/>
        </w:rPr>
        <w:t>Sauce is your friend! You can make all kinds of different flavor profiles just by throwing a new sauce into rotatiom. Go crazy! No rules for this one.</w:t>
      </w:r>
    </w:p>
    <w:p w14:paraId="1FDFC79C" w14:textId="77777777" w:rsidR="00535B6B" w:rsidRDefault="00535B6B" w:rsidP="00F90B5B">
      <w:pPr>
        <w:jc w:val="center"/>
        <w:rPr>
          <w:rFonts w:eastAsia="Times New Roman"/>
        </w:rPr>
      </w:pPr>
    </w:p>
    <w:p w14:paraId="55E88F00" w14:textId="017EEBFE" w:rsidR="00535B6B" w:rsidRDefault="00535B6B" w:rsidP="00535B6B">
      <w:pPr>
        <w:jc w:val="center"/>
        <w:rPr>
          <w:rFonts w:eastAsia="Times New Roman"/>
        </w:rPr>
      </w:pPr>
      <w:r>
        <w:rPr>
          <w:rFonts w:eastAsia="Times New Roman"/>
        </w:rPr>
        <w:t xml:space="preserve">Child </w:t>
      </w:r>
      <w:r>
        <w:rPr>
          <w:rFonts w:eastAsia="Times New Roman"/>
        </w:rPr>
        <w:t>2</w:t>
      </w:r>
      <w:r>
        <w:rPr>
          <w:rFonts w:eastAsia="Times New Roman"/>
        </w:rPr>
        <w:t xml:space="preserve"> (recpies)</w:t>
      </w:r>
    </w:p>
    <w:p w14:paraId="54D596FB" w14:textId="77777777" w:rsidR="00A93AC7" w:rsidRDefault="00A93AC7" w:rsidP="00535B6B">
      <w:pPr>
        <w:jc w:val="center"/>
        <w:rPr>
          <w:rFonts w:eastAsia="Times New Roman"/>
        </w:rPr>
      </w:pPr>
    </w:p>
    <w:p w14:paraId="30554F27" w14:textId="621B92B6" w:rsidR="00A93AC7" w:rsidRDefault="00A93AC7" w:rsidP="00535B6B">
      <w:pPr>
        <w:jc w:val="center"/>
        <w:rPr>
          <w:rFonts w:eastAsia="Times New Roman"/>
        </w:rPr>
      </w:pPr>
      <w:r>
        <w:rPr>
          <w:rFonts w:eastAsia="Times New Roman"/>
        </w:rPr>
        <w:t>Header: My bread and butter recipes</w:t>
      </w:r>
    </w:p>
    <w:p w14:paraId="2F463084" w14:textId="77777777" w:rsidR="00A93AC7" w:rsidRDefault="00A93AC7" w:rsidP="00535B6B">
      <w:pPr>
        <w:jc w:val="center"/>
        <w:rPr>
          <w:rFonts w:eastAsia="Times New Roman"/>
        </w:rPr>
      </w:pPr>
    </w:p>
    <w:p w14:paraId="0924BC36" w14:textId="3EB1D467" w:rsidR="00A93AC7" w:rsidRDefault="00A93AC7" w:rsidP="00535B6B">
      <w:pPr>
        <w:jc w:val="center"/>
        <w:rPr>
          <w:rFonts w:eastAsia="Times New Roman"/>
        </w:rPr>
      </w:pPr>
      <w:r>
        <w:rPr>
          <w:rFonts w:eastAsia="Times New Roman"/>
        </w:rPr>
        <w:t>Subheader: These are a couple recipes that I make frequently, and that lend well to my modular approach.</w:t>
      </w:r>
    </w:p>
    <w:p w14:paraId="55C2E5F1" w14:textId="77777777" w:rsidR="00535B6B" w:rsidRDefault="00535B6B" w:rsidP="00535B6B">
      <w:pPr>
        <w:jc w:val="center"/>
        <w:rPr>
          <w:rFonts w:eastAsia="Times New Roman"/>
        </w:rPr>
      </w:pPr>
    </w:p>
    <w:p w14:paraId="30FC25EB" w14:textId="46D667EE" w:rsidR="00535B6B" w:rsidRDefault="00535B6B" w:rsidP="00535B6B">
      <w:pPr>
        <w:jc w:val="center"/>
        <w:rPr>
          <w:rFonts w:eastAsia="Times New Roman"/>
        </w:rPr>
      </w:pPr>
      <w:r>
        <w:rPr>
          <w:rFonts w:eastAsia="Times New Roman"/>
        </w:rPr>
        <w:t>Broiler Chicken Thighs</w:t>
      </w:r>
      <w:r w:rsidR="00EF5302">
        <w:rPr>
          <w:rFonts w:eastAsia="Times New Roman"/>
        </w:rPr>
        <w:t>: Use any boneless skinless chicken thighs. If desired, you can trim the excess fat. Lightly coat them in olive oil or whatever you’ve got, then season with salt, black pepper, smoked paprika, and a lot of garlic powder. Place them on a cookie sheet and on the highest oven rack (or second highest if that’s only an inch or two away from the element) under a preheated broiler, about 450 degrees F/medium high. Cook for about 20 minutes. They should be suber golden brown with just a touch of char if you did it right. Start keeping an eye on it about 10-12 minutes in if it’s your first time to make sure everything is going well. It should look cooked on top and only lightly brown at that point.</w:t>
      </w:r>
    </w:p>
    <w:p w14:paraId="54477A44" w14:textId="77777777" w:rsidR="00535B6B" w:rsidRDefault="00535B6B" w:rsidP="00535B6B">
      <w:pPr>
        <w:jc w:val="center"/>
        <w:rPr>
          <w:rFonts w:eastAsia="Times New Roman"/>
        </w:rPr>
      </w:pPr>
    </w:p>
    <w:p w14:paraId="6F78DCBD" w14:textId="3E818B36" w:rsidR="00EF5302" w:rsidRDefault="00535B6B" w:rsidP="00EF5302">
      <w:pPr>
        <w:jc w:val="center"/>
        <w:rPr>
          <w:rFonts w:eastAsia="Times New Roman"/>
        </w:rPr>
      </w:pPr>
      <w:r>
        <w:rPr>
          <w:rFonts w:eastAsia="Times New Roman"/>
        </w:rPr>
        <w:t>Garlic Pasta</w:t>
      </w:r>
      <w:r w:rsidR="00EF5302">
        <w:rPr>
          <w:rFonts w:eastAsia="Times New Roman"/>
        </w:rPr>
        <w:t xml:space="preserve">: cook any pasta of your choice. While the water is coming to a boil, heat a </w:t>
      </w:r>
      <w:r w:rsidR="00776A60">
        <w:rPr>
          <w:rFonts w:eastAsia="Times New Roman"/>
        </w:rPr>
        <w:t>stainless or non-stick on low heat. When the pasta has about 5 minutes left, through some freshly minced garlic and crushed red pepper into the oil to VERY lightly sizzle. Careful, garlic burns easy! Once cooked, use a slotted spoon to scoop the pasta into the oil. We want that startchy pasta water in there! You will likely need to add some more of that water once it’s all in there, then toss to combine on medium low heat—there should be a light simmer. Once that looks sauce-like but not quite thick, take off the heat to cool for a moment then add about a tablespoon of butter, tossing until combined off the heat. This should make it super glossy and thicken it a bit. This pasta is super versatile—put some cheese in there of your choosing, and serve with any protein or veggies you like.</w:t>
      </w:r>
    </w:p>
    <w:p w14:paraId="006FA3B9" w14:textId="77777777" w:rsidR="00535B6B" w:rsidRDefault="00535B6B" w:rsidP="00F90B5B">
      <w:pPr>
        <w:jc w:val="center"/>
        <w:rPr>
          <w:rFonts w:eastAsia="Times New Roman"/>
        </w:rPr>
      </w:pPr>
    </w:p>
    <w:p w14:paraId="289544C3" w14:textId="77777777" w:rsidR="00F90B5B" w:rsidRDefault="00F90B5B" w:rsidP="00F90B5B">
      <w:pPr>
        <w:jc w:val="center"/>
        <w:rPr>
          <w:rFonts w:eastAsia="Times New Roman"/>
        </w:rPr>
      </w:pPr>
    </w:p>
    <w:p w14:paraId="00F57BC1" w14:textId="77777777" w:rsidR="00F90B5B" w:rsidRPr="00F90B5B" w:rsidRDefault="00F90B5B" w:rsidP="00F90B5B">
      <w:pPr>
        <w:jc w:val="center"/>
        <w:rPr>
          <w:rFonts w:eastAsia="Times New Roman"/>
        </w:rPr>
      </w:pP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lastRenderedPageBreak/>
        <w:t>Home</w:t>
      </w:r>
    </w:p>
    <w:p w14:paraId="11BF6119" w14:textId="15409A3B" w:rsidR="00681896" w:rsidRDefault="00022BC3" w:rsidP="009E41B4">
      <w:pPr>
        <w:jc w:val="center"/>
        <w:rPr>
          <w:rFonts w:eastAsia="Times New Roman"/>
        </w:rPr>
      </w:pPr>
      <w:hyperlink r:id="rId5" w:history="1">
        <w:r w:rsidRPr="00A85D98">
          <w:rPr>
            <w:rStyle w:val="Hyperlink"/>
            <w:rFonts w:eastAsia="Times New Roman"/>
          </w:rPr>
          <w:t>https://wireframe.cc/VvpbLU</w:t>
        </w:r>
      </w:hyperlink>
    </w:p>
    <w:p w14:paraId="45E74878" w14:textId="77777777" w:rsidR="00022BC3" w:rsidRDefault="00022BC3" w:rsidP="009E41B4">
      <w:pPr>
        <w:jc w:val="center"/>
        <w:rPr>
          <w:rFonts w:eastAsia="Times New Roman"/>
        </w:rPr>
      </w:pPr>
    </w:p>
    <w:p w14:paraId="616C96FD" w14:textId="6A226EE1" w:rsidR="00022BC3" w:rsidRDefault="00022BC3" w:rsidP="009E41B4">
      <w:pPr>
        <w:jc w:val="center"/>
        <w:rPr>
          <w:rFonts w:eastAsia="Times New Roman"/>
        </w:rPr>
      </w:pPr>
      <w:r>
        <w:rPr>
          <w:rFonts w:eastAsia="Times New Roman"/>
        </w:rPr>
        <w:t>Child</w:t>
      </w:r>
    </w:p>
    <w:p w14:paraId="10D961DF" w14:textId="77777777" w:rsidR="00022BC3" w:rsidRDefault="00022BC3" w:rsidP="009E41B4">
      <w:pPr>
        <w:jc w:val="center"/>
        <w:rPr>
          <w:rFonts w:eastAsia="Times New Roman"/>
        </w:rPr>
      </w:pPr>
    </w:p>
    <w:p w14:paraId="6CBDB821" w14:textId="1ADDD1D2" w:rsidR="00022BC3" w:rsidRDefault="0037626A" w:rsidP="009E41B4">
      <w:pPr>
        <w:jc w:val="center"/>
        <w:rPr>
          <w:rFonts w:eastAsia="Times New Roman"/>
        </w:rPr>
      </w:pPr>
      <w:hyperlink r:id="rId6" w:history="1">
        <w:r w:rsidRPr="00A85D98">
          <w:rPr>
            <w:rStyle w:val="Hyperlink"/>
            <w:rFonts w:eastAsia="Times New Roman"/>
          </w:rPr>
          <w:t>https://wireframe.cc/eselxK</w:t>
        </w:r>
      </w:hyperlink>
    </w:p>
    <w:p w14:paraId="218694F9" w14:textId="77777777" w:rsidR="0037626A" w:rsidRDefault="0037626A" w:rsidP="009E41B4">
      <w:pPr>
        <w:jc w:val="center"/>
        <w:rPr>
          <w:rFonts w:eastAsia="Times New Roman"/>
        </w:rPr>
      </w:pPr>
    </w:p>
    <w:p w14:paraId="2E9644AE" w14:textId="77777777" w:rsidR="00022BC3" w:rsidRDefault="00022BC3" w:rsidP="009E41B4">
      <w:pPr>
        <w:jc w:val="center"/>
        <w:rPr>
          <w:rFonts w:eastAsia="Times New Roman"/>
        </w:rPr>
      </w:pPr>
    </w:p>
    <w:sectPr w:rsidR="00022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22BC3"/>
    <w:rsid w:val="000D3BBC"/>
    <w:rsid w:val="000E14BB"/>
    <w:rsid w:val="000F6BC3"/>
    <w:rsid w:val="0027104A"/>
    <w:rsid w:val="002A5E09"/>
    <w:rsid w:val="0037626A"/>
    <w:rsid w:val="00535B6B"/>
    <w:rsid w:val="00681896"/>
    <w:rsid w:val="00755A96"/>
    <w:rsid w:val="00776A60"/>
    <w:rsid w:val="007B53AA"/>
    <w:rsid w:val="007C491F"/>
    <w:rsid w:val="009E41B4"/>
    <w:rsid w:val="00A314ED"/>
    <w:rsid w:val="00A40E52"/>
    <w:rsid w:val="00A93AC7"/>
    <w:rsid w:val="00E12B88"/>
    <w:rsid w:val="00E30C77"/>
    <w:rsid w:val="00ED2732"/>
    <w:rsid w:val="00EF5302"/>
    <w:rsid w:val="00F15942"/>
    <w:rsid w:val="00F9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022B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reframe.cc/eselxK" TargetMode="External"/><Relationship Id="rId5" Type="http://schemas.openxmlformats.org/officeDocument/2006/relationships/hyperlink" Target="https://wireframe.cc/VvpbL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Edstrom, Gabe</cp:lastModifiedBy>
  <cp:revision>4</cp:revision>
  <dcterms:created xsi:type="dcterms:W3CDTF">2026-06-20T18:37:00Z</dcterms:created>
  <dcterms:modified xsi:type="dcterms:W3CDTF">2026-06-20T20:33:00Z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ac2b2745-ca39-4ec2-9e0d-bc5682824c0f</vt:lpwstr>
  </property>
</Properties>
</file>