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AISHA: Detailed System &amp; Operational Report</w:t>
      </w:r>
    </w:p>
    <w:p>
      <w:pPr>
        <w:jc w:val="center"/>
      </w:pPr>
      <w:r>
        <w:rPr>
          <w:i/>
        </w:rPr>
        <w:t>Report Date: February 11, 2026</w:t>
      </w:r>
    </w:p>
    <w:p>
      <w:pPr>
        <w:pStyle w:val="Heading1"/>
      </w:pPr>
      <w:r>
        <w:t>AISHA: Detailed System &amp; Operational Report</w:t>
      </w:r>
    </w:p>
    <w:p>
      <w:pPr>
        <w:pStyle w:val="Heading2"/>
      </w:pPr>
      <w:r>
        <w:t>1. Introduction</w:t>
      </w:r>
    </w:p>
    <w:p>
      <w:r>
        <w:t>AISHA (Autonomous Interface for Student Hired Assistance) is a multi-portal ecosystem designed to revolutionize student industrial attachments through AI-driven matching, scouting, and document automation.</w:t>
      </w:r>
    </w:p>
    <w:p>
      <w:pPr>
        <w:pStyle w:val="Heading2"/>
      </w:pPr>
      <w:r>
        <w:t>2. Technical Architecture Recap</w:t>
      </w:r>
    </w:p>
    <w:p>
      <w:pPr>
        <w:pStyle w:val="Heading3"/>
      </w:pPr>
      <w:r>
        <w:t>2.1 Database Access</w:t>
      </w:r>
    </w:p>
    <w:p>
      <w:pPr>
        <w:pStyle w:val="ListBullet"/>
      </w:pPr>
      <w:r>
        <w:t>**System**: PostgreSQL</w:t>
      </w:r>
    </w:p>
    <w:p>
      <w:pPr>
        <w:pStyle w:val="ListBullet"/>
      </w:pPr>
      <w:r>
        <w:t>**Default Credentials**: `saps_user` / `saps_password`</w:t>
      </w:r>
    </w:p>
    <w:p>
      <w:pPr>
        <w:pStyle w:val="ListBullet"/>
      </w:pPr>
      <w:r>
        <w:t>**Database**: `saps_db`</w:t>
      </w:r>
    </w:p>
    <w:p>
      <w:pPr>
        <w:pStyle w:val="ListBullet"/>
      </w:pPr>
      <w:r>
        <w:t>**Port**: `5432`</w:t>
      </w:r>
    </w:p>
    <w:p>
      <w:pPr>
        <w:pStyle w:val="ListBullet"/>
      </w:pPr>
      <w:r>
        <w:t>**Management**: Interaction via Prisma (Backend) and SQLAlchemy (AI Services).</w:t>
      </w:r>
    </w:p>
    <w:p>
      <w:pPr>
        <w:pStyle w:val="Heading3"/>
      </w:pPr>
      <w:r>
        <w:t>2.2 API Infrastructure</w:t>
      </w:r>
    </w:p>
    <w:p>
      <w:pPr>
        <w:pStyle w:val="ListBullet"/>
      </w:pPr>
      <w:r>
        <w:t>**API Gateway (Node.js)**: `http://localhost:3000/api/v1` - Main entry point for all portals.</w:t>
      </w:r>
    </w:p>
    <w:p>
      <w:pPr>
        <w:pStyle w:val="ListBullet"/>
      </w:pPr>
      <w:r>
        <w:t>**AI Engine (FastAPI)**: `http://localhost:8000` - Handles NLP, Matching, and Scouting.</w:t>
      </w:r>
    </w:p>
    <w:p>
      <w:pPr>
        <w:pStyle w:val="ListBullet"/>
      </w:pPr>
      <w:r>
        <w:t>**Authentication**: JWT-based (Bearer Token).</w:t>
      </w:r>
    </w:p>
    <w:p>
      <w:pPr>
        <w:pStyle w:val="Heading3"/>
      </w:pPr>
      <w:r>
        <w:t>2.3 External API Dependencies</w:t>
      </w:r>
    </w:p>
    <w:p>
      <w:pPr>
        <w:pStyle w:val="ListBullet"/>
      </w:pPr>
      <w:r>
        <w:t>**M-Pesa Daraja API**: For stipend processing.</w:t>
      </w:r>
    </w:p>
    <w:p>
      <w:pPr>
        <w:pStyle w:val="ListBullet"/>
      </w:pPr>
      <w:r>
        <w:t>**SMTP Server**: For automated email notifications (NITA, invitations).</w:t>
      </w:r>
    </w:p>
    <w:p>
      <w:pPr>
        <w:pStyle w:val="ListBullet"/>
      </w:pPr>
      <w:r>
        <w:t>**Web Scout**: Dynamic scraping of LinkedIn, Coursera, and edX.</w:t>
      </w:r>
    </w:p>
    <w:p>
      <w:pPr>
        <w:pStyle w:val="Heading3"/>
      </w:pPr>
      <w:r>
        <w:t>2.4 AI &amp; Chatbot (AISHA)</w:t>
      </w:r>
    </w:p>
    <w:p>
      <w:pPr>
        <w:pStyle w:val="ListBullet"/>
      </w:pPr>
      <w:r>
        <w:t>**Local Intelligence**: Uses `Sentence-Transformers` (MiniLM) running locally.</w:t>
      </w:r>
    </w:p>
    <w:p>
      <w:pPr>
        <w:pStyle w:val="ListBullet"/>
      </w:pPr>
      <w:r>
        <w:t>**No External Costs**: Does NOT require OpenAI/Claude keys for core functionality.</w:t>
      </w:r>
    </w:p>
    <w:p>
      <w:pPr>
        <w:pStyle w:val="ListBullet"/>
      </w:pPr>
      <w:r>
        <w:t>**No Token Limits**: Functional capacity is limited only by server hardware.</w:t>
      </w:r>
    </w:p>
    <w:p>
      <w:r>
        <w:t>---</w:t>
      </w:r>
    </w:p>
    <w:p>
      <w:pPr>
        <w:pStyle w:val="Heading2"/>
      </w:pPr>
      <w:r>
        <w:t>3. Post-Setup: Running the System</w:t>
      </w:r>
    </w:p>
    <w:p>
      <w:r>
        <w:t>After completing the setup.sh script, follow these steps to access and test the different portals.</w:t>
      </w:r>
    </w:p>
    <w:p>
      <w:pPr>
        <w:pStyle w:val="Heading3"/>
      </w:pPr>
      <w:r>
        <w:t>3.1 Default Access Portals</w:t>
      </w:r>
    </w:p>
    <w:p>
      <w:pPr>
        <w:pStyle w:val="ListBullet"/>
      </w:pPr>
      <w:r>
        <w:t>**Student/Company/Admin Portal (Web)**: `http://localhost:5173`</w:t>
      </w:r>
    </w:p>
    <w:p>
      <w:pPr>
        <w:pStyle w:val="ListBullet"/>
      </w:pPr>
      <w:r>
        <w:t>**API Documentation**: `http://localhost:8000/docs`</w:t>
      </w:r>
    </w:p>
    <w:p>
      <w:pPr>
        <w:pStyle w:val="Heading3"/>
      </w:pPr>
      <w:r>
        <w:t>3.2 Accessing as Different Roles</w:t>
      </w:r>
    </w:p>
    <w:p>
      <w:r>
        <w:t>The system is seeded with default test accounts (Password for all: password123).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Portal Access</w:t>
            </w:r>
          </w:p>
        </w:tc>
        <w:tc>
          <w:tcPr>
            <w:tcW w:type="dxa" w:w="2160"/>
          </w:tcPr>
          <w:p>
            <w:r>
              <w:t>Responsibility</w:t>
            </w:r>
          </w:p>
        </w:tc>
      </w:tr>
      <w:tr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`student@test.com`</w:t>
            </w:r>
          </w:p>
        </w:tc>
        <w:tc>
          <w:tcPr>
            <w:tcW w:type="dxa" w:w="2160"/>
          </w:tcPr>
          <w:p>
            <w:r>
              <w:t>Web &amp; Mobile App</w:t>
            </w:r>
          </w:p>
        </w:tc>
        <w:tc>
          <w:tcPr>
            <w:tcW w:type="dxa" w:w="2160"/>
          </w:tcPr>
          <w:p>
            <w:r>
              <w:t>Profile management, applying, AI advice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`admin@test.com`</w:t>
            </w:r>
          </w:p>
        </w:tc>
        <w:tc>
          <w:tcPr>
            <w:tcW w:type="dxa" w:w="2160"/>
          </w:tcPr>
          <w:p>
            <w:r>
              <w:t>Web Portal</w:t>
            </w:r>
          </w:p>
        </w:tc>
        <w:tc>
          <w:tcPr>
            <w:tcW w:type="dxa" w:w="2160"/>
          </w:tcPr>
          <w:p>
            <w:r>
              <w:t>System configuration, user verification</w:t>
            </w:r>
          </w:p>
        </w:tc>
      </w:tr>
      <w:tr>
        <w:tc>
          <w:tcPr>
            <w:tcW w:type="dxa" w:w="2160"/>
          </w:tcPr>
          <w:p>
            <w:r>
              <w:t>Company HR</w:t>
            </w:r>
          </w:p>
        </w:tc>
        <w:tc>
          <w:tcPr>
            <w:tcW w:type="dxa" w:w="2160"/>
          </w:tcPr>
          <w:p>
            <w:r>
              <w:t>`kcb@test.com`</w:t>
            </w:r>
          </w:p>
        </w:tc>
        <w:tc>
          <w:tcPr>
            <w:tcW w:type="dxa" w:w="2160"/>
          </w:tcPr>
          <w:p>
            <w:r>
              <w:t>Web Portal</w:t>
            </w:r>
          </w:p>
        </w:tc>
        <w:tc>
          <w:tcPr>
            <w:tcW w:type="dxa" w:w="2160"/>
          </w:tcPr>
          <w:p>
            <w:r>
              <w:t>Posting opportunities, ranking candidates</w:t>
            </w:r>
          </w:p>
        </w:tc>
      </w:tr>
      <w:tr>
        <w:tc>
          <w:tcPr>
            <w:tcW w:type="dxa" w:w="2160"/>
          </w:tcPr>
          <w:p>
            <w:r>
              <w:t>Institution</w:t>
            </w:r>
          </w:p>
        </w:tc>
        <w:tc>
          <w:tcPr>
            <w:tcW w:type="dxa" w:w="2160"/>
          </w:tcPr>
          <w:p>
            <w:r>
              <w:t>`uon@test.com`</w:t>
            </w:r>
          </w:p>
        </w:tc>
        <w:tc>
          <w:tcPr>
            <w:tcW w:type="dxa" w:w="2160"/>
          </w:tcPr>
          <w:p>
            <w:r>
              <w:t>Web Portal</w:t>
            </w:r>
          </w:p>
        </w:tc>
        <w:tc>
          <w:tcPr>
            <w:tcW w:type="dxa" w:w="2160"/>
          </w:tcPr>
          <w:p>
            <w:r>
              <w:t>Verifying student records, monitoring</w:t>
            </w:r>
          </w:p>
        </w:tc>
      </w:tr>
    </w:tbl>
    <w:p>
      <w:r>
        <w:t>---</w:t>
      </w:r>
    </w:p>
    <w:p>
      <w:pPr>
        <w:pStyle w:val="Heading2"/>
      </w:pPr>
      <w:r>
        <w:t>4. Operational Workflows</w:t>
      </w:r>
    </w:p>
    <w:p>
      <w:pPr>
        <w:pStyle w:val="Heading3"/>
      </w:pPr>
      <w:r>
        <w:t>4.1 How to Manipulate APIs</w:t>
      </w:r>
    </w:p>
    <w:p>
      <w:pPr>
        <w:pStyle w:val="ListNumber"/>
      </w:pPr>
      <w:r>
        <w:t xml:space="preserve"> **Get Token**: POST to `/api/v1/auth/login` with Email/Password.</w:t>
      </w:r>
    </w:p>
    <w:p>
      <w:r>
        <w:t>2.  Authorize: Use the returned token in the Authorization header as Bearer &lt;token&gt;.</w:t>
      </w:r>
    </w:p>
    <w:p>
      <w:r>
        <w:t>3.  Explore: Visit http://localhost:8000/docs to see all available AI endpoints.</w:t>
      </w:r>
    </w:p>
    <w:p>
      <w:pPr>
        <w:pStyle w:val="Heading3"/>
      </w:pPr>
      <w:r>
        <w:t>4.2 How the Chatbot Works</w:t>
      </w:r>
    </w:p>
    <w:p>
      <w:r>
        <w:t>The chatbot identifies "Intents" from your message.</w:t>
      </w:r>
    </w:p>
    <w:p>
      <w:pPr>
        <w:pStyle w:val="ListBullet"/>
      </w:pPr>
      <w:r>
        <w:t>To add new knowledge: Edit `ai-services/app/services/chatbot_service.py`.</w:t>
      </w:r>
    </w:p>
    <w:p>
      <w:pPr>
        <w:pStyle w:val="ListBullet"/>
      </w:pPr>
      <w:r>
        <w:t>To update scouting sources: Edit `ai-services/app/services/scraper_service.py`.</w:t>
      </w:r>
    </w:p>
    <w:p>
      <w:pPr>
        <w:pStyle w:val="Heading2"/>
      </w:pPr>
      <w:r>
        <w:t>5. Summary &amp; Next Steps</w:t>
      </w:r>
    </w:p>
    <w:p>
      <w:pPr>
        <w:pStyle w:val="ListBullet"/>
      </w:pPr>
      <w:r>
        <w:t>**Immediate Task**: Ensure your `.env` files (Backend &amp; AI) are updated with real M-Pesa and SMTP credentials.</w:t>
      </w:r>
    </w:p>
    <w:p>
      <w:pPr>
        <w:pStyle w:val="ListBullet"/>
      </w:pPr>
      <w:r>
        <w:t>**Data Manipulation**: Use `npm run seed` in the `backend` folder to reset or update test data.</w:t>
      </w:r>
    </w:p>
    <w:p>
      <w:pPr>
        <w:pStyle w:val="ListBullet"/>
      </w:pPr>
      <w:r>
        <w:t>**Scaling**: For production, transition from `nohup` (used in setup) to a process manager like **PM2** or **Docker Compose**.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