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Appeal Letter – Claim Reconsideration</w:t>
      </w:r>
    </w:p>
    <w:p>
      <w:r>
        <w:t>Date: 25-06-2025</w:t>
        <w:br/>
      </w:r>
    </w:p>
    <w:p>
      <w:r>
        <w:t>To</w:t>
        <w:br/>
        <w:t>The Grievance Officer</w:t>
        <w:br/>
        <w:t>ACKO General Insurance Ltd.</w:t>
        <w:br/>
        <w:t>36/5, Somasandra Palya,</w:t>
        <w:br/>
        <w:t>HSR Layout, Sector 2,</w:t>
        <w:br/>
        <w:t>Bengaluru, Karnataka – 560102</w:t>
        <w:br/>
        <w:t>Email: grievance@acko.com</w:t>
        <w:br/>
        <w:t>CC: hello@acko.com</w:t>
        <w:br/>
      </w:r>
    </w:p>
    <w:p>
      <w:r>
        <w:t>Subject: Appeal Against Rejection of Claim No. 25062100350 – Request for Reconsideration</w:t>
        <w:br/>
        <w:br/>
        <w:t>Policy Number: ASHP202400001607</w:t>
        <w:br/>
        <w:t>Insured Name: Mr. Vikas Gandhi</w:t>
        <w:br/>
        <w:t>UHID: ACK.ASHP202400001607.1</w:t>
        <w:br/>
        <w:t>Claim Amount: ₹34,661</w:t>
        <w:br/>
        <w:t>Treatment: Phimosis with Meatoplasty (under Spinal Anaesthesia)</w:t>
        <w:br/>
        <w:t>Date of Admission: [Insert date]</w:t>
        <w:br/>
      </w:r>
    </w:p>
    <w:p>
      <w:r>
        <w:t>Dear Sir/Madam,</w:t>
        <w:br/>
      </w:r>
    </w:p>
    <w:p>
      <w:r>
        <w:t>I am writing to formally appeal the rejection of my claim referenced above, which was denied on the grounds that the treatment falls under the “Specific Illness Waiting Period” clause (Clause 4.1.2) of my policy.</w:t>
        <w:br/>
        <w:t>While I appreciate the detailed response from your claims department, I respectfully submit the following points for your review and reconsideration:</w:t>
        <w:br/>
      </w:r>
    </w:p>
    <w:p>
      <w:pPr>
        <w:pStyle w:val="ListBullet"/>
      </w:pPr>
      <w:r>
        <w:t>1. Nature and Urgency of the Treatment</w:t>
      </w:r>
    </w:p>
    <w:p>
      <w:r>
        <w:t>The procedure (Phimosis with Meatoplasty) was performed due to a medically advised necessity after consistent urological issues, not as an elective or cosmetic surgery.</w:t>
      </w:r>
    </w:p>
    <w:p>
      <w:pPr>
        <w:pStyle w:val="ListBullet"/>
      </w:pPr>
      <w:r>
        <w:t>2. Good Faith &amp; Transparent Disclosures</w:t>
      </w:r>
    </w:p>
    <w:p>
      <w:r>
        <w:t>I have been fully transparent during the proposal and onboarding process. The only disclosed condition was obesity, which is unrelated to this claim.</w:t>
      </w:r>
    </w:p>
    <w:p>
      <w:pPr>
        <w:pStyle w:val="ListBullet"/>
      </w:pPr>
      <w:r>
        <w:t>3. Policy Inception &amp; Contribution</w:t>
      </w:r>
    </w:p>
    <w:p>
      <w:r>
        <w:t>I have paid all monthly installments till June 2025 and have fulfilled my payment obligations in good faith. My intent has always been to maintain active coverage and use the policy responsibly.</w:t>
      </w:r>
    </w:p>
    <w:p>
      <w:pPr>
        <w:pStyle w:val="ListBullet"/>
      </w:pPr>
      <w:r>
        <w:t>4. Request for Reasonable Consideration</w:t>
      </w:r>
    </w:p>
    <w:p>
      <w:r>
        <w:t>I urge ACKO to consider that this treatment was unforeseen, medically necessary, not pre-existing, and not related to malignancy.</w:t>
      </w:r>
    </w:p>
    <w:p>
      <w:pPr>
        <w:pStyle w:val="ListBullet"/>
      </w:pPr>
      <w:r>
        <w:t>5. Financial Impact</w:t>
      </w:r>
    </w:p>
    <w:p>
      <w:r>
        <w:t>The hospitalization cost me ₹34,661, which was a significant and sudden expense. I request reimbursement based on medical merit.</w:t>
      </w:r>
    </w:p>
    <w:p>
      <w:r>
        <w:br/>
        <w:t>Additional Justification:</w:t>
        <w:br/>
        <w:br/>
        <w:t>This appeal is further backed by the following valid grounds:</w:t>
        <w:br/>
        <w:br/>
        <w:t>- The treatment was medically necessary and not elective or cosmetic in nature.</w:t>
        <w:br/>
        <w:t>- No pre-existing condition was present or declared related to this ailment.</w:t>
        <w:br/>
        <w:t>- All premium installments have been paid up to June 2025, fulfilling the financial commitment in good faith.</w:t>
        <w:br/>
        <w:t>- The denial appears to be based on technicalities, not on the core purpose of health insurance which is to help in genuine medical emergencies.</w:t>
        <w:br/>
        <w:t>- The treatment was advised by a certified specialist and conducted at a registered hospital.</w:t>
        <w:br/>
        <w:br/>
        <w:t>As per the spirit of IRDAI regulations and principles of natural justice, this claim deserves reconsideration and approval.</w:t>
        <w:br/>
      </w:r>
    </w:p>
    <w:p>
      <w:r>
        <w:br/>
        <w:t>Conclusion &amp; Request</w:t>
        <w:br/>
        <w:t>I now request you to:</w:t>
        <w:br/>
        <w:t>- Reopen Claim No. 25062100350 for re-evaluation.</w:t>
        <w:br/>
        <w:t>- Initiate reimbursement of eligible expenses.</w:t>
        <w:br/>
        <w:t>- Provide a written response within 15 working days as per IRDAI guidelines.</w:t>
        <w:br/>
        <w:br/>
        <w:t>If this matter remains unresolved, I reserve the right to escalate the issue to the Insurance Ombudsman.</w:t>
        <w:br/>
        <w:br/>
        <w:t>Sincerely,</w:t>
        <w:br/>
        <w:t>Vikas Gandhi</w:t>
        <w:br/>
        <w:t>Phone: +91-9911198000</w:t>
        <w:br/>
        <w:t>Email: 9amdeal@gmail.com</w:t>
        <w:br/>
        <w:t>Policy No: ASHP202400001607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