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To,</w:t>
        <w:br/>
        <w:t>Grievance Redressal Officer</w:t>
        <w:br/>
        <w:t>ACKO General Insurance Ltd.</w:t>
      </w:r>
    </w:p>
    <w:p>
      <w:r>
        <w:br/>
        <w:t>Subject: Grievance regarding unjust claim rejection – Policyholder: Vikas Gandhi</w:t>
        <w:br/>
        <w:br/>
        <w:t>Respected Sir/Madam,</w:t>
        <w:br/>
        <w:br/>
        <w:t>I, Vikas Gandhi, resident of D-20, Dayanand Nagar, Ghaziabad – 201001, am writing this letter to lodge a formal complaint regarding the denial of my health insurance claim.</w:t>
        <w:br/>
        <w:br/>
        <w:t>I paid my insurance premium in good faith. Unfortunately, I developed a medical infection and was hospitalized for a day. During the hospitalization, I underwent surgery, received medication, and underwent various necessary medical tests. The total expenditure incurred was INR 34,661.</w:t>
        <w:br/>
        <w:br/>
        <w:t>After submitting my claim along with all required documents, I was dismayed to receive a denial from your side. I find this decision unjust and disappointing. As a responsible policyholder, I fulfilled my duty by paying the premium. In return, I expected timely and fair support during my time of genuine medical need.</w:t>
        <w:br/>
        <w:br/>
        <w:t>It appears that the process has been unnecessarily complicated, causing mental stress and financial burden. I request that you review my case once again and provide a justified explanation along with the rightful settlement.</w:t>
        <w:br/>
        <w:br/>
        <w:t>Attached:</w:t>
        <w:br/>
        <w:t>- Discharge Summary</w:t>
        <w:br/>
        <w:t>- Claim documents</w:t>
        <w:br/>
        <w:t>- ID proof</w:t>
        <w:br/>
        <w:t>- Other relevant bills/reports</w:t>
        <w:br/>
        <w:br/>
        <w:t>I hope for a prompt and fair resolution to my grievance.</w:t>
        <w:br/>
        <w:br/>
        <w:t>Sincerely,</w:t>
        <w:br/>
        <w:t>Vikas Gandhi</w:t>
        <w:br/>
        <w:t>D-20, Dayanand Nagar, Ghaziabad – 201001</w:t>
        <w:br/>
        <w:t>+91 99111 98000</w:t>
        <w:br/>
        <w:t>vikasgandhi@email.com</w:t>
        <w:br/>
        <w:t>Date: 24-06-2025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