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irmala UI" w:hAnsi="Nirmala UI" w:cs="Nirmala UI" w:eastAsia="Nirmala UI"/>
          <w:b/>
          <w:i w:val="0"/>
          <w:sz w:val="28"/>
        </w:rPr>
        <w:t>e-Daakhil / DCDRC फॉर्म भरने की तैयार शीट (Form Filling Sheet)</w:t>
      </w:r>
    </w:p>
    <w:p>
      <w:pPr>
        <w:spacing w:before="240"/>
        <w:jc w:val="center"/>
      </w:pPr>
      <w:r>
        <w:rPr>
          <w:rFonts w:ascii="Nirmala UI" w:hAnsi="Nirmala UI" w:cs="Nirmala UI" w:eastAsia="Nirmala UI"/>
          <w:b/>
          <w:i w:val="0"/>
          <w:sz w:val="26"/>
        </w:rPr>
        <w:t>विकास गांधी बनाम ACKO — जिला उपभोक्ता आयोग, गाज़ियाबाद</w:t>
      </w:r>
    </w:p>
    <w:p>
      <w:pPr>
        <w:spacing w:line="360" w:lineRule="auto"/>
        <w:jc w:val="both"/>
      </w:pPr>
      <w:r>
        <w:rPr>
          <w:rFonts w:ascii="Nirmala UI" w:hAnsi="Nirmala UI" w:cs="Nirmala UI" w:eastAsia="Nirmala UI"/>
          <w:b w:val="0"/>
          <w:i/>
          <w:sz w:val="22"/>
        </w:rPr>
        <w:t>(उपभोक्ता परिवाद ऑनलाइन https://edaakhil.nic.in पर दाखिल होता है। नीचे हर field की तैयार value दी गई है — जहाँ जो पूछा जाए, यहाँ से copy कर लीजिए। यही जानकारी offline/physical फॉर्म में भी काम आएगी।)</w:t>
      </w:r>
    </w:p>
    <w:p>
      <w:pPr>
        <w:spacing w:before="240"/>
        <w:jc w:val="center"/>
      </w:pPr>
      <w:r>
        <w:rPr>
          <w:rFonts w:ascii="Nirmala UI" w:hAnsi="Nirmala UI" w:cs="Nirmala UI" w:eastAsia="Nirmala UI"/>
          <w:b/>
          <w:i w:val="0"/>
          <w:sz w:val="26"/>
        </w:rPr>
        <w:t>STEP 0 — पहले यह तैयार रखें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चीज़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स्थिति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e-Daakhil पर अकाउंट (email + mobile OTP से बनता है)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ईमेल: 9amdeal@gmail.com, मोबाइल: 9911198000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Complaint का signed PDF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Consumer_Complaint_Draft_DCDRC_Ghaziabad.docx से print → हस्ताक्षर → scan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शपथपत्र (Affidavit) — notarized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नीचे STEP 6 में तैयार draft है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Memo of Parties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नीचे STEP 7 में तैयार draft है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सभी Annexures का एक PDF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ZIP के folders को क्रम से मिलाकर एक PDF बनवा लें (C-12 scan और C-13 printouts जोड़ना न भूलें)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Aadhaar copy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C-14</w:t>
            </w:r>
          </w:p>
        </w:tc>
      </w:tr>
    </w:tbl>
    <w:p/>
    <w:p>
      <w:pPr>
        <w:spacing w:line="360" w:lineRule="auto"/>
        <w:jc w:val="both"/>
      </w:pPr>
      <w:r>
        <w:rPr>
          <w:rFonts w:ascii="Nirmala UI" w:hAnsi="Nirmala UI" w:cs="Nirmala UI" w:eastAsia="Nirmala UI"/>
          <w:b/>
          <w:i w:val="0"/>
          <w:sz w:val="22"/>
        </w:rPr>
        <w:t>फीस: शून्य (NIL)</w:t>
      </w:r>
      <w:r>
        <w:rPr>
          <w:rFonts w:ascii="Nirmala UI" w:hAnsi="Nirmala UI" w:cs="Nirmala UI" w:eastAsia="Nirmala UI"/>
          <w:b w:val="0"/>
          <w:i w:val="0"/>
          <w:sz w:val="22"/>
        </w:rPr>
        <w:t xml:space="preserve"> — Consumer Protection Rules 2020 के अनुसार ₹5 लाख तक के दावे पर कोई फीस नहीं। हमारा कुल दावा ₹1,62,358 + ब्याज है — यानी कोई फीस नहीं लगेगी।</w:t>
      </w:r>
    </w:p>
    <w:p>
      <w:pPr>
        <w:spacing w:before="240"/>
        <w:jc w:val="center"/>
      </w:pPr>
      <w:r>
        <w:rPr>
          <w:rFonts w:ascii="Nirmala UI" w:hAnsi="Nirmala UI" w:cs="Nirmala UI" w:eastAsia="Nirmala UI"/>
          <w:b/>
          <w:i w:val="0"/>
          <w:sz w:val="26"/>
        </w:rPr>
        <w:t>STEP 1 — Case Type / प्रारंभिक जानकारी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Field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भरें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Case Type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Consumer Complaint (CC)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State (जहाँ दाखिल करना है)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Uttar Pradesh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District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Ghaziabad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Commission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District Consumer Disputes Redressal Commission, Ghaziabad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Claim Amount (दावा राशि)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₹1,62,358</w:t>
            </w:r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 xml:space="preserve"> (₹37,358 दावा + ₹1,00,000 क्षतिपूर्ति + ₹25,000 वाद-व्यय) + ब्याज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Case Category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Insurance</w:t>
            </w:r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 xml:space="preserve"> → Sub-category: </w:t>
            </w:r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Health Insurance / Mediclaim</w:t>
            </w:r>
          </w:p>
        </w:tc>
      </w:tr>
    </w:tbl>
    <w:p/>
    <w:p>
      <w:pPr>
        <w:spacing w:before="240"/>
        <w:jc w:val="center"/>
      </w:pPr>
      <w:r>
        <w:rPr>
          <w:rFonts w:ascii="Nirmala UI" w:hAnsi="Nirmala UI" w:cs="Nirmala UI" w:eastAsia="Nirmala UI"/>
          <w:b/>
          <w:i w:val="0"/>
          <w:sz w:val="26"/>
        </w:rPr>
        <w:t>STEP 2 — Complainant (परिवादी) की जानकारी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Field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भरें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VIKAS GANDHI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53 वर्ष (जन्मतिथि 09/10/1972)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Gender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Male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Relation से जुड़ा field (S/o, W/o)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/>
                <w:sz w:val="20"/>
              </w:rPr>
              <w:t>(अपने पिता का नाम भरें — मेरे records में नहीं है)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Address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D-20, 1st Floor, Dayanand Nagar, Ghaziabad, Uttar Pradesh – 201001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State / District / Pincode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Uttar Pradesh / Ghaziabad / 201001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Mobile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9911198000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9amdeal@gmail.com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Complainant Type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Individual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Senior Citizen?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No (60 से कम)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Advocate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/>
                <w:sz w:val="20"/>
              </w:rPr>
              <w:t>(यदि वकील रखा है तो उनका नाम/enrolment; स्वयं पैरवी कर रहे हैं तो खाली छोड़ें / "Party in Person")</w:t>
            </w:r>
          </w:p>
        </w:tc>
      </w:tr>
    </w:tbl>
    <w:p/>
    <w:p>
      <w:pPr>
        <w:spacing w:before="240"/>
        <w:jc w:val="center"/>
      </w:pPr>
      <w:r>
        <w:rPr>
          <w:rFonts w:ascii="Nirmala UI" w:hAnsi="Nirmala UI" w:cs="Nirmala UI" w:eastAsia="Nirmala UI"/>
          <w:b/>
          <w:i w:val="0"/>
          <w:sz w:val="26"/>
        </w:rPr>
        <w:t>STEP 3 — Opposite Party (विपक्षी) की जानकारी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Field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भरें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ACKO General Insurance Limited (through its Managing Director / Authorised Signatory)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Address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2nd Floor, 36/5 Hustle Hub One East, Somasandrapalya, 27th Main Road, Sector 2, HSR Layout, Bengaluru, Karnataka – 560102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State / District / Pincode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Karnataka / Bengaluru Urban / 560102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gro@acko.com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Phone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1800 266 2256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अतिरिक्त पहचान (यदि field हो)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IRDAI Regn No. 157; CIN U66000KA2016PLC138288</w:t>
            </w:r>
          </w:p>
        </w:tc>
      </w:tr>
    </w:tbl>
    <w:p/>
    <w:p>
      <w:pPr>
        <w:spacing w:before="240"/>
        <w:jc w:val="center"/>
      </w:pPr>
      <w:r>
        <w:rPr>
          <w:rFonts w:ascii="Nirmala UI" w:hAnsi="Nirmala UI" w:cs="Nirmala UI" w:eastAsia="Nirmala UI"/>
          <w:b/>
          <w:i w:val="0"/>
          <w:sz w:val="26"/>
        </w:rPr>
        <w:t>STEP 4 — Case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Field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भरें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Cause of Action Date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26/06/2025</w:t>
            </w:r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 xml:space="preserve"> (दावा ठुकराने की तारीख)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Case filed within limitation?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Yes — 2 वर्ष के भीतर (धारा 69)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Policy Number (जिसके तहत दावा है)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ASHP202400001607</w:t>
            </w:r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 xml:space="preserve"> (अवधि 04.11.2024–03.11.2025) — </w:t>
            </w:r>
            <w:r>
              <w:rPr>
                <w:rFonts w:ascii="Nirmala UI" w:hAnsi="Nirmala UI" w:cs="Nirmala UI" w:eastAsia="Nirmala UI"/>
                <w:b w:val="0"/>
                <w:i/>
                <w:sz w:val="20"/>
              </w:rPr>
              <w:t>ध्यान दें: renewal policy ASHP202400001607R1 (04.11.2025–03.11.2026, SI ₹11L) चालू है, पर दावा 2024-25 वाली मूल पॉलिसी का है; फॉर्म में मूल पॉलिसी नंबर ही लिखें</w:t>
            </w:r>
          </w:p>
        </w:tc>
      </w:tr>
      <w:tr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Claim No.</w:t>
            </w:r>
          </w:p>
        </w:tc>
        <w:tc>
          <w:tcPr>
            <w:tcW w:type="dxa" w:w="45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25062100350/1</w:t>
            </w:r>
          </w:p>
        </w:tc>
      </w:tr>
    </w:tbl>
    <w:p/>
    <w:p>
      <w:pPr>
        <w:spacing w:line="360" w:lineRule="auto"/>
        <w:jc w:val="both"/>
      </w:pPr>
      <w:r>
        <w:rPr>
          <w:rFonts w:ascii="Nirmala UI" w:hAnsi="Nirmala UI" w:cs="Nirmala UI" w:eastAsia="Nirmala UI"/>
          <w:b/>
          <w:i w:val="0"/>
          <w:sz w:val="22"/>
        </w:rPr>
        <w:t>"Gist of Complaint / Brief Facts" box में paste करने के लिए तैयार टेक्स्ट (अंग्रेज़ी):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The Complainant holds ACKO Personal Health Policy No. ASHP202400001607 (04.11.2024–03.11.2025, Sum Insured ₹10,00,000; since renewed as ASHP202400001607R1). On 20.06.2025 he suffered acute urinary obstruction with infection and underwent emergency Circumcision + Meatoplasty at RS Maitri Health Care, Ghaziabad, on the day of admission itself, incurring ₹37,358. The insurer repudiated Claim No. 25062100350/1 on 26.06.2025 citing the 2-year Specific Illness waiting period, and had even declared on 25.06.2025 that the procedure "is not related to a malignancy" — five days BEFORE the histopathology report (30.06.2025) existed. The biopsy confirmed Balanitis Xerotica Obliterans (BXO), certified by the treating M.Ch. (AIIMS) Uro-Oncologist as a pre-malignant condition with risk of penile cancer; the policy's own waiting-period entry contains the exception "unless necessitated by malignancy". The Insurance Ombudsman (Award dated 02.07.2026) held medical necessity undisputed and the Permanent Exclusion inapplicable. The repudiation — made without examining the biopsy, without any medical opinion and contrary to the policy's own exception — is arbitrary, amounting to deficiency in service u/s 2(11) and unfair trade practice u/s 2(47) of the Consumer Protection Act, 2019.</w:t>
      </w:r>
    </w:p>
    <w:p>
      <w:pPr>
        <w:spacing w:line="360" w:lineRule="auto"/>
        <w:jc w:val="both"/>
      </w:pPr>
      <w:r>
        <w:rPr>
          <w:rFonts w:ascii="Nirmala UI" w:hAnsi="Nirmala UI" w:cs="Nirmala UI" w:eastAsia="Nirmala UI"/>
          <w:b/>
          <w:i w:val="0"/>
          <w:sz w:val="22"/>
        </w:rPr>
        <w:t>"Relief Claimed" box के लिए तैयार टेक्स्ट: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(a) ₹37,358/- (claim amount) with interest @12% p.a. from 26.06.2025 till realisation; (b) ₹1,00,000/- compensation for mental agony and harassment; (c) ₹25,000/- litigation costs; (d) any other relief deemed fit.</w:t>
      </w:r>
    </w:p>
    <w:p>
      <w:pPr>
        <w:spacing w:before="240"/>
        <w:jc w:val="center"/>
      </w:pPr>
      <w:r>
        <w:rPr>
          <w:rFonts w:ascii="Nirmala UI" w:hAnsi="Nirmala UI" w:cs="Nirmala UI" w:eastAsia="Nirmala UI"/>
          <w:b/>
          <w:i w:val="0"/>
          <w:sz w:val="26"/>
        </w:rPr>
        <w:t>STEP 5 — Documents Upload (PDF, आम तौर पर हर file ≤ 5 MB)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क्रम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Document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स्रोत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1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Index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Annexure ZIP का 00_INDEX (चाहें तो complaint की Annexure सूची)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Complaint (signed + verified)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DOCX से print → sign → scan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Memo of Parties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STEP 7 का draft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Affidavit (notarized)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STEP 6 का draft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Annexures C-1 से C-14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ZIP से एक merged PDF (बड़ा हो तो C-1–C-8, C-9–C-14 दो भाग)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6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ID Proof (Aadhaar)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C-14</w:t>
            </w:r>
          </w:p>
        </w:tc>
      </w:tr>
    </w:tbl>
    <w:p/>
    <w:p>
      <w:pPr>
        <w:spacing w:before="240"/>
        <w:jc w:val="center"/>
      </w:pPr>
      <w:r>
        <w:rPr>
          <w:rFonts w:ascii="Nirmala UI" w:hAnsi="Nirmala UI" w:cs="Nirmala UI" w:eastAsia="Nirmala UI"/>
          <w:b/>
          <w:i w:val="0"/>
          <w:sz w:val="26"/>
        </w:rPr>
        <w:t>STEP 6 — शपथपत्र (AFFIDAVIT) — तैयार draft</w:t>
      </w: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BEFORE THE HON'BLE DISTRICT CONSUMER DISPUTES REDRESSAL COMMISSION, GHAZIABAD</w:t>
      </w: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Consumer Complaint No. ____ of 2026</w:t>
      </w:r>
      <w:r>
        <w:rPr>
          <w:rFonts w:ascii="Nirmala UI" w:hAnsi="Nirmala UI" w:cs="Nirmala UI" w:eastAsia="Nirmala UI"/>
          <w:b w:val="0"/>
          <w:i w:val="0"/>
          <w:sz w:val="22"/>
        </w:rPr>
        <w:t xml:space="preserve"> — Vikas Gandhi vs. ACKO General Insurance Ltd.</w:t>
      </w:r>
    </w:p>
    <w:p>
      <w:pPr>
        <w:ind w:left="864" w:right="432"/>
      </w:pP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AFFIDAVIT</w:t>
      </w:r>
    </w:p>
    <w:p>
      <w:pPr>
        <w:ind w:left="864" w:right="432"/>
      </w:pP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I, Vikas Gandhi, aged about 53 years, S/o ____________, R/o D-20, 1st Floor, Dayanand Nagar, Ghaziabad, U.P. – 201001, the Complainant above-named, do hereby solemnly affirm and state as under: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1. That I am the Complainant in the accompanying complaint and am fully conversant with the facts of the case.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2. That the contents of the accompanying complaint (paragraphs 1 to 30) have been drafted under my instructions; the same are true and correct to my knowledge, based on the documents annexed as Annexures C-1 to C-14, and nothing material has been concealed therefrom.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3. That the documents filed along with the complaint are true copies of their respective originals.</w:t>
      </w:r>
    </w:p>
    <w:p>
      <w:pPr>
        <w:ind w:left="864" w:right="432"/>
      </w:pP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DEPONENT</w:t>
      </w:r>
    </w:p>
    <w:p>
      <w:pPr>
        <w:ind w:left="864" w:right="432"/>
      </w:pP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VERIFICATION:</w:t>
      </w:r>
      <w:r>
        <w:rPr>
          <w:rFonts w:ascii="Nirmala UI" w:hAnsi="Nirmala UI" w:cs="Nirmala UI" w:eastAsia="Nirmala UI"/>
          <w:b w:val="0"/>
          <w:i w:val="0"/>
          <w:sz w:val="22"/>
        </w:rPr>
        <w:t xml:space="preserve"> Verified at Ghaziabad on this ____ day of ______, 2026 that the contents of the above affidavit are true and correct to my knowledge; no part of it is false and nothing material has been concealed.</w:t>
      </w:r>
    </w:p>
    <w:p>
      <w:pPr>
        <w:ind w:left="864" w:right="432"/>
      </w:pP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DEPONENT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/>
          <w:sz w:val="22"/>
        </w:rPr>
        <w:t>(Notary के समक्ष हस्ताक्षर एवं मुहर)</w:t>
      </w:r>
    </w:p>
    <w:p>
      <w:pPr>
        <w:spacing w:before="240"/>
        <w:jc w:val="center"/>
      </w:pPr>
      <w:r>
        <w:rPr>
          <w:rFonts w:ascii="Nirmala UI" w:hAnsi="Nirmala UI" w:cs="Nirmala UI" w:eastAsia="Nirmala UI"/>
          <w:b/>
          <w:i w:val="0"/>
          <w:sz w:val="26"/>
        </w:rPr>
        <w:t>STEP 7 — MEMO OF PARTIES — तैयार draft</w:t>
      </w: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BEFORE THE HON'BLE DISTRICT CONSUMER DISPUTES REDRESSAL COMMISSION, GHAZIABAD</w:t>
      </w: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Consumer Complaint No. ____ of 2026</w:t>
      </w:r>
    </w:p>
    <w:p>
      <w:pPr>
        <w:ind w:left="864" w:right="432"/>
      </w:pP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MEMO OF PARTIES</w:t>
      </w:r>
    </w:p>
    <w:p>
      <w:pPr>
        <w:ind w:left="864" w:right="432"/>
      </w:pP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COMPLAINANT: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Mr. Vikas Gandhi, S/o ____________, aged about 53 years,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R/o D-20, 1st Floor, Dayanand Nagar, Ghaziabad, U.P. – 201001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Mobile: 9911198000 | Email: 9amdeal@gmail.com</w:t>
      </w:r>
    </w:p>
    <w:p>
      <w:pPr>
        <w:ind w:left="864" w:right="432"/>
      </w:pP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VERSUS</w:t>
      </w:r>
    </w:p>
    <w:p>
      <w:pPr>
        <w:ind w:left="864" w:right="432"/>
      </w:pP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OPPOSITE PARTY: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ACKO General Insurance Limited,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through its Managing Director / Authorised Signatory,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2nd Floor, 36/5 Hustle Hub One East, Somasandrapalya, 27th Main Road,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Sector 2, HSR Layout, Bengaluru, Karnataka – 560102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Email: gro@acko.com | Phone: 1800 266 2256</w:t>
      </w: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(IRDAI Regn. No. 157; CIN U66000KA2016PLC138288)</w:t>
      </w:r>
    </w:p>
    <w:p>
      <w:pPr>
        <w:ind w:left="864" w:right="432"/>
      </w:pPr>
    </w:p>
    <w:p>
      <w:pPr>
        <w:ind w:left="864" w:right="432"/>
      </w:pPr>
      <w:r>
        <w:rPr>
          <w:rFonts w:ascii="Nirmala UI" w:hAnsi="Nirmala UI" w:cs="Nirmala UI" w:eastAsia="Nirmala UI"/>
          <w:b w:val="0"/>
          <w:i w:val="0"/>
          <w:sz w:val="22"/>
        </w:rPr>
        <w:t>Place: Ghaziabad | Date: ______</w:t>
      </w:r>
    </w:p>
    <w:p>
      <w:pPr>
        <w:ind w:left="864" w:right="432"/>
      </w:pPr>
      <w:r>
        <w:rPr>
          <w:rFonts w:ascii="Nirmala UI" w:hAnsi="Nirmala UI" w:cs="Nirmala UI" w:eastAsia="Nirmala UI"/>
          <w:b/>
          <w:i w:val="0"/>
          <w:sz w:val="22"/>
        </w:rPr>
        <w:t>COMPLAINANT</w:t>
      </w:r>
    </w:p>
    <w:p>
      <w:pPr>
        <w:spacing w:before="240"/>
        <w:jc w:val="center"/>
      </w:pPr>
      <w:r>
        <w:rPr>
          <w:rFonts w:ascii="Nirmala UI" w:hAnsi="Nirmala UI" w:cs="Nirmala UI" w:eastAsia="Nirmala UI"/>
          <w:b/>
          <w:i w:val="0"/>
          <w:sz w:val="26"/>
        </w:rPr>
        <w:t>RENEWAL से जुड़ी सावधानियाँ (Repo के documents से verify की गई जानकारी)</w:t>
      </w:r>
    </w:p>
    <w:p>
      <w:pPr>
        <w:spacing w:line="360" w:lineRule="auto"/>
        <w:jc w:val="both"/>
      </w:pPr>
      <w:r>
        <w:rPr>
          <w:rFonts w:ascii="Nirmala UI" w:hAnsi="Nirmala UI" w:cs="Nirmala UI" w:eastAsia="Nirmala UI"/>
          <w:b w:val="0"/>
          <w:i w:val="0"/>
          <w:sz w:val="22"/>
        </w:rPr>
        <w:t>Renewal (30.08.2025 को हुआ, documents repo के `POLICY RENEWAL/30-08-2025/` folder में):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बात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मूल पॉलिसी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Renewed पॉलिसी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नंबर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ASHP202400001607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ASHP202400001607R1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अवधि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04.11.2024–03.11.2025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04.11.2025–03.11.2026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Sum Insured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₹10 लाख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₹11 लाख</w:t>
            </w:r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 xml:space="preserve"> (₹10L base + ₹1L inflation bonus)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प्रीमियम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₹31,065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₹36,656.86</w:t>
            </w:r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 xml:space="preserve"> (monthly plan)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सदस्य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Vikas + Sarika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Vikas + Sarika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First inception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 w:val="0"/>
                <w:i w:val="0"/>
                <w:sz w:val="20"/>
              </w:rPr>
              <w:t>04.11.2024</w:t>
            </w:r>
          </w:p>
        </w:tc>
        <w:tc>
          <w:tcPr>
            <w:tcW w:type="dxa" w:w="3000"/>
          </w:tcPr>
          <w:p>
            <w:r/>
            <w:r>
              <w:rPr>
                <w:rFonts w:ascii="Nirmala UI" w:hAnsi="Nirmala UI" w:cs="Nirmala UI" w:eastAsia="Nirmala UI"/>
                <w:b/>
                <w:i w:val="0"/>
                <w:sz w:val="20"/>
              </w:rPr>
              <w:t>04.11.2024 ही दर्ज है — निरंतरता बरकरार</w:t>
            </w:r>
          </w:p>
        </w:tc>
      </w:tr>
    </w:tbl>
    <w:p/>
    <w:p>
      <w:pPr>
        <w:spacing w:line="360" w:lineRule="auto"/>
        <w:jc w:val="both"/>
      </w:pPr>
      <w:r>
        <w:rPr>
          <w:rFonts w:ascii="Nirmala UI" w:hAnsi="Nirmala UI" w:cs="Nirmala UI" w:eastAsia="Nirmala UI"/>
          <w:b w:val="0"/>
          <w:i w:val="0"/>
          <w:sz w:val="22"/>
        </w:rPr>
        <w:t xml:space="preserve">1. </w:t>
      </w:r>
      <w:r>
        <w:rPr>
          <w:rFonts w:ascii="Nirmala UI" w:hAnsi="Nirmala UI" w:cs="Nirmala UI" w:eastAsia="Nirmala UI"/>
          <w:b/>
          <w:i w:val="0"/>
          <w:sz w:val="22"/>
        </w:rPr>
        <w:t>फॉर्म/परिवाद में दावा मूल पॉलिसी (बिना R1) के नंबर से ही</w:t>
      </w:r>
      <w:r>
        <w:rPr>
          <w:rFonts w:ascii="Nirmala UI" w:hAnsi="Nirmala UI" w:cs="Nirmala UI" w:eastAsia="Nirmala UI"/>
          <w:b w:val="0"/>
          <w:i w:val="0"/>
          <w:sz w:val="22"/>
        </w:rPr>
        <w:t xml:space="preserve"> — क्योंकि इलाज (जून 2025) उसी policy year में हुआ।</w:t>
      </w:r>
    </w:p>
    <w:p>
      <w:pPr>
        <w:spacing w:line="360" w:lineRule="auto"/>
        <w:jc w:val="both"/>
      </w:pPr>
      <w:r>
        <w:rPr>
          <w:rFonts w:ascii="Nirmala UI" w:hAnsi="Nirmala UI" w:cs="Nirmala UI" w:eastAsia="Nirmala UI"/>
          <w:b w:val="0"/>
          <w:i w:val="0"/>
          <w:sz w:val="22"/>
        </w:rPr>
        <w:t xml:space="preserve">2. Renewal हमारे पक्ष में एक </w:t>
      </w:r>
      <w:r>
        <w:rPr>
          <w:rFonts w:ascii="Nirmala UI" w:hAnsi="Nirmala UI" w:cs="Nirmala UI" w:eastAsia="Nirmala UI"/>
          <w:b/>
          <w:i w:val="0"/>
          <w:sz w:val="22"/>
        </w:rPr>
        <w:t>अतिरिक्त तर्क</w:t>
      </w:r>
      <w:r>
        <w:rPr>
          <w:rFonts w:ascii="Nirmala UI" w:hAnsi="Nirmala UI" w:cs="Nirmala UI" w:eastAsia="Nirmala UI"/>
          <w:b w:val="0"/>
          <w:i w:val="0"/>
          <w:sz w:val="22"/>
        </w:rPr>
        <w:t xml:space="preserve"> है — कंपनी ने बिना किसी नई शर्त/exclusion के, "Existing user: Yes" लिखकर renewal किया और प्रीमियम बढ़ाकर लेती रही; यानी न bimari par vivaad hai, न continuity par। यह बात complaint के नए </w:t>
      </w:r>
      <w:r>
        <w:rPr>
          <w:rFonts w:ascii="Nirmala UI" w:hAnsi="Nirmala UI" w:cs="Nirmala UI" w:eastAsia="Nirmala UI"/>
          <w:b/>
          <w:i w:val="0"/>
          <w:sz w:val="22"/>
        </w:rPr>
        <w:t>पैरा 16-A</w:t>
      </w:r>
      <w:r>
        <w:rPr>
          <w:rFonts w:ascii="Nirmala UI" w:hAnsi="Nirmala UI" w:cs="Nirmala UI" w:eastAsia="Nirmala UI"/>
          <w:b w:val="0"/>
          <w:i w:val="0"/>
          <w:sz w:val="22"/>
        </w:rPr>
        <w:t xml:space="preserve"> में जोड़ दी गई है।</w:t>
      </w:r>
    </w:p>
    <w:p>
      <w:pPr>
        <w:spacing w:line="360" w:lineRule="auto"/>
        <w:jc w:val="both"/>
      </w:pPr>
      <w:r>
        <w:rPr>
          <w:rFonts w:ascii="Nirmala UI" w:hAnsi="Nirmala UI" w:cs="Nirmala UI" w:eastAsia="Nirmala UI"/>
          <w:b w:val="0"/>
          <w:i w:val="0"/>
          <w:sz w:val="22"/>
        </w:rPr>
        <w:t xml:space="preserve">3. Renewal policy की copy </w:t>
      </w:r>
      <w:r>
        <w:rPr>
          <w:rFonts w:ascii="Nirmala UI" w:hAnsi="Nirmala UI" w:cs="Nirmala UI" w:eastAsia="Nirmala UI"/>
          <w:b/>
          <w:i w:val="0"/>
          <w:sz w:val="22"/>
        </w:rPr>
        <w:t>Annexure C-1 (colly.)</w:t>
      </w:r>
      <w:r>
        <w:rPr>
          <w:rFonts w:ascii="Nirmala UI" w:hAnsi="Nirmala UI" w:cs="Nirmala UI" w:eastAsia="Nirmala UI"/>
          <w:b w:val="0"/>
          <w:i w:val="0"/>
          <w:sz w:val="22"/>
        </w:rPr>
        <w:t xml:space="preserve"> में लगेगी — ZIP के C-01 folder में `POLICY RENEWAL/30-08-2025/` वाले दोनों PDF भी जोड़ लें।</w:t>
      </w:r>
    </w:p>
    <w:p>
      <w:pPr>
        <w:spacing w:line="360" w:lineRule="auto"/>
        <w:jc w:val="both"/>
      </w:pPr>
      <w:r>
        <w:rPr>
          <w:rFonts w:ascii="Nirmala UI" w:hAnsi="Nirmala UI" w:cs="Nirmala UI" w:eastAsia="Nirmala UI"/>
          <w:b w:val="0"/>
          <w:i w:val="0"/>
          <w:sz w:val="22"/>
        </w:rPr>
        <w:t>4. सुनवाई में यदि पूछा जाए "पॉलिसी अभी चालू है?" — उत्तर: "जी श्रीमान्, कंपनी ने स्वयं renew की है — R1, ₹11 लाख cover, अवधि 03.11.2026 तक — और renewal document में first inception 04.11.2024 ही दर्ज है।"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