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znab-rebuild-plan"/>
      <w:r>
        <w:t xml:space="preserve">ZNAB Rebuild Plan</w:t>
      </w:r>
      <w:bookmarkEnd w:id="20"/>
    </w:p>
    <w:p>
      <w:pPr>
        <w:pStyle w:val="Heading2"/>
      </w:pPr>
      <w:bookmarkStart w:id="21" w:name="X8d10c283b758f00b950996eb8d1dc74e9f6d83a"/>
      <w:r>
        <w:t xml:space="preserve">YNAB 4 Clone — Architecture &amp; Implementation Guide</w:t>
      </w:r>
      <w:bookmarkEnd w:id="21"/>
    </w:p>
    <w:p>
      <w:r>
        <w:pict>
          <v:rect style="width:0;height:1.5pt" o:hralign="center" o:hrstd="t" o:hr="t"/>
        </w:pict>
      </w:r>
    </w:p>
    <w:p>
      <w:pPr>
        <w:pStyle w:val="Heading2"/>
      </w:pPr>
      <w:bookmarkStart w:id="22" w:name="executive-summary"/>
      <w:r>
        <w:t xml:space="preserve">1. Executive Summary</w:t>
      </w:r>
      <w:bookmarkEnd w:id="22"/>
    </w:p>
    <w:p>
      <w:pPr>
        <w:pStyle w:val="FirstParagraph"/>
      </w:pPr>
      <w:r>
        <w:t xml:space="preserve">This document is a complete rebuild foundation for</w:t>
      </w:r>
      <w:r>
        <w:t xml:space="preserve"> </w:t>
      </w:r>
      <w:r>
        <w:rPr>
          <w:b/>
        </w:rPr>
        <w:t xml:space="preserve">ZNAB</w:t>
      </w:r>
      <w:r>
        <w:t xml:space="preserve"> </w:t>
      </w:r>
      <w:r>
        <w:t xml:space="preserve">— a personal YNAB 4 clone built from your own seed data. Your seed data (</w:t>
      </w:r>
      <w:r>
        <w:rPr>
          <w:rStyle w:val="VerbatimChar"/>
        </w:rPr>
        <w:t xml:space="preserve">Budget.yfull</w:t>
      </w:r>
      <w:r>
        <w:t xml:space="preserve">,</w:t>
      </w:r>
      <w:r>
        <w:t xml:space="preserve"> </w:t>
      </w:r>
      <w:r>
        <w:rPr>
          <w:rStyle w:val="VerbatimChar"/>
        </w:rPr>
        <w:t xml:space="preserve">Budget-Fiona.yfull</w:t>
      </w:r>
      <w:r>
        <w:t xml:space="preserve">, and the</w:t>
      </w:r>
      <w:r>
        <w:t xml:space="preserve"> </w:t>
      </w:r>
      <w:r>
        <w:rPr>
          <w:rStyle w:val="VerbatimChar"/>
        </w:rPr>
        <w:t xml:space="preserve">.ynab4</w:t>
      </w:r>
      <w:r>
        <w:t xml:space="preserve"> </w:t>
      </w:r>
      <w:r>
        <w:t xml:space="preserve">folder) covers</w:t>
      </w:r>
      <w:r>
        <w:t xml:space="preserve"> </w:t>
      </w:r>
      <w:r>
        <w:rPr>
          <w:b/>
        </w:rPr>
        <w:t xml:space="preserve">12+ years of personal budgeting history</w:t>
      </w:r>
      <w:r>
        <w:t xml:space="preserve"> </w:t>
      </w:r>
      <w:r>
        <w:t xml:space="preserve">(September 2013 – February 2026), containing 10,705 transactions across 27 accounts. The data format is well-understood and fully mappable to a clean PostgreSQL schema.</w:t>
      </w:r>
    </w:p>
    <w:p>
      <w:pPr>
        <w:pStyle w:val="BodyText"/>
      </w:pPr>
      <w:r>
        <w:rPr>
          <w:b/>
        </w:rPr>
        <w:t xml:space="preserve">Tech stack:</w:t>
      </w:r>
      <w:r>
        <w:t xml:space="preserve"> </w:t>
      </w:r>
      <w:r>
        <w:t xml:space="preserve">React + shadcn/ui + Tailwind v4 (dark-first) · tRPC + Hono (TypeScript API) · PostgreSQL + Drizzle ORM · TanStack Router + TanStack Form</w:t>
      </w:r>
    </w:p>
    <w:p>
      <w:r>
        <w:pict>
          <v:rect style="width:0;height:1.5pt" o:hralign="center" o:hrstd="t" o:hr="t"/>
        </w:pict>
      </w:r>
    </w:p>
    <w:p>
      <w:pPr>
        <w:pStyle w:val="Heading2"/>
      </w:pPr>
      <w:bookmarkStart w:id="23" w:name="ynab-4-data-format-complete-reference"/>
      <w:r>
        <w:t xml:space="preserve">2. YNAB 4 Data Format: Complete Reference</w:t>
      </w:r>
      <w:bookmarkEnd w:id="23"/>
    </w:p>
    <w:p>
      <w:pPr>
        <w:pStyle w:val="Heading3"/>
      </w:pPr>
      <w:bookmarkStart w:id="24" w:name="file-types"/>
      <w:r>
        <w:t xml:space="preserve">2.1 File Types</w:t>
      </w:r>
      <w:bookmarkEnd w:id="24"/>
    </w:p>
    <w:p>
      <w:pPr>
        <w:pStyle w:val="FirstParagraph"/>
      </w:pPr>
      <w:r>
        <w:t xml:space="preserve">The seed-data folder contains two formats:</w:t>
      </w:r>
    </w:p>
    <w:p>
      <w:pPr>
        <w:pStyle w:val="BodyText"/>
      </w:pPr>
      <w:r>
        <w:rPr>
          <w:rStyle w:val="VerbatimChar"/>
          <w:b/>
        </w:rPr>
        <w:t xml:space="preserve">.yfull</w:t>
      </w:r>
      <w:r>
        <w:rPr>
          <w:b/>
        </w:rPr>
        <w:t xml:space="preserve"> </w:t>
      </w:r>
      <w:r>
        <w:rPr>
          <w:b/>
        </w:rPr>
        <w:t xml:space="preserve">files</w:t>
      </w:r>
      <w:r>
        <w:t xml:space="preserve"> </w:t>
      </w:r>
      <w:r>
        <w:t xml:space="preserve">— Full exports. A single JSON object containing the entire budget snapshot. This is your source of truth for the import. Two files exist:</w:t>
      </w:r>
      <w:r>
        <w:t xml:space="preserve"> </w:t>
      </w:r>
      <w:r>
        <w:rPr>
          <w:rStyle w:val="VerbatimChar"/>
        </w:rPr>
        <w:t xml:space="preserve">Budget.yfull</w:t>
      </w:r>
      <w:r>
        <w:t xml:space="preserve"> </w:t>
      </w:r>
      <w:r>
        <w:t xml:space="preserve">(Zach) and</w:t>
      </w:r>
      <w:r>
        <w:t xml:space="preserve"> </w:t>
      </w:r>
      <w:r>
        <w:rPr>
          <w:rStyle w:val="VerbatimChar"/>
        </w:rPr>
        <w:t xml:space="preserve">Budget-Fiona.yfull</w:t>
      </w:r>
      <w:r>
        <w:t xml:space="preserve"> </w:t>
      </w:r>
      <w:r>
        <w:t xml:space="preserve">(Fiona).</w:t>
      </w:r>
    </w:p>
    <w:p>
      <w:pPr>
        <w:pStyle w:val="BodyText"/>
      </w:pPr>
      <w:r>
        <w:rPr>
          <w:rStyle w:val="VerbatimChar"/>
          <w:b/>
        </w:rPr>
        <w:t xml:space="preserve">.ynab4</w:t>
      </w:r>
      <w:r>
        <w:rPr>
          <w:b/>
        </w:rPr>
        <w:t xml:space="preserve"> </w:t>
      </w:r>
      <w:r>
        <w:rPr>
          <w:b/>
        </w:rPr>
        <w:t xml:space="preserve">folders</w:t>
      </w:r>
      <w:r>
        <w:t xml:space="preserve"> </w:t>
      </w:r>
      <w:r>
        <w:t xml:space="preserve">— The live YNAB 4 working format. Contains</w:t>
      </w:r>
      <w:r>
        <w:t xml:space="preserve"> </w:t>
      </w:r>
      <w:r>
        <w:rPr>
          <w:rStyle w:val="VerbatimChar"/>
        </w:rPr>
        <w:t xml:space="preserve">Budget.ymeta</w:t>
      </w:r>
      <w:r>
        <w:t xml:space="preserve"> </w:t>
      </w:r>
      <w:r>
        <w:t xml:space="preserve">(metadata pointing to the data folder), a</w:t>
      </w:r>
      <w:r>
        <w:t xml:space="preserve"> </w:t>
      </w:r>
      <w:r>
        <w:rPr>
          <w:rStyle w:val="VerbatimChar"/>
        </w:rPr>
        <w:t xml:space="preserve">data1~XXXXXXXX/</w:t>
      </w:r>
      <w:r>
        <w:t xml:space="preserve"> </w:t>
      </w:r>
      <w:r>
        <w:t xml:space="preserve">directory with per-device UUID folders, each holding</w:t>
      </w:r>
      <w:r>
        <w:t xml:space="preserve"> </w:t>
      </w:r>
      <w:r>
        <w:rPr>
          <w:rStyle w:val="VerbatimChar"/>
        </w:rPr>
        <w:t xml:space="preserve">.ydiff</w:t>
      </w:r>
      <w:r>
        <w:t xml:space="preserve"> </w:t>
      </w:r>
      <w:r>
        <w:t xml:space="preserve">files (delta diffs for sync), and periodic</w:t>
      </w:r>
      <w:r>
        <w:t xml:space="preserve"> </w:t>
      </w:r>
      <w:r>
        <w:rPr>
          <w:rStyle w:val="VerbatimChar"/>
        </w:rPr>
        <w:t xml:space="preserve">.y4backup.zip</w:t>
      </w:r>
      <w:r>
        <w:t xml:space="preserve"> </w:t>
      </w:r>
      <w:r>
        <w:t xml:space="preserve">files.</w:t>
      </w:r>
    </w:p>
    <w:p>
      <w:pPr>
        <w:pStyle w:val="BodyText"/>
      </w:pPr>
      <w:r>
        <w:t xml:space="preserve">For the rebuild, use the</w:t>
      </w:r>
      <w:r>
        <w:t xml:space="preserve"> </w:t>
      </w:r>
      <w:r>
        <w:rPr>
          <w:rStyle w:val="VerbatimChar"/>
        </w:rPr>
        <w:t xml:space="preserve">.yfull</w:t>
      </w:r>
      <w:r>
        <w:t xml:space="preserve"> </w:t>
      </w:r>
      <w:r>
        <w:t xml:space="preserve">exports — they’re the cleanest starting point.</w:t>
      </w:r>
    </w:p>
    <w:p>
      <w:pPr>
        <w:pStyle w:val="Heading3"/>
      </w:pPr>
      <w:bookmarkStart w:id="25" w:name="top-level-structure"/>
      <w:r>
        <w:t xml:space="preserve">2.2 Top-Level Structure</w:t>
      </w:r>
      <w:bookmarkEnd w:id="25"/>
    </w:p>
    <w:p>
      <w:pPr>
        <w:pStyle w:val="FirstParagraph"/>
      </w:pPr>
      <w:r>
        <w:t xml:space="preserve">Every</w:t>
      </w:r>
      <w:r>
        <w:t xml:space="preserve"> </w:t>
      </w:r>
      <w:r>
        <w:rPr>
          <w:rStyle w:val="VerbatimChar"/>
        </w:rPr>
        <w:t xml:space="preserve">.yfull</w:t>
      </w:r>
      <w:r>
        <w:t xml:space="preserve"> </w:t>
      </w:r>
      <w:r>
        <w:t xml:space="preserve">file has nine top-level keys: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fileMetaData</w:t>
            </w:r>
          </w:p>
        </w:tc>
        <w:tc>
          <w:p>
            <w:pPr>
              <w:pStyle w:val="Compact"/>
              <w:jc w:val="left"/>
            </w:pPr>
            <w:r>
              <w:t xml:space="preserve">Format version (4.2), current knowledge vector</w:t>
            </w:r>
          </w:p>
        </w:tc>
      </w:tr>
      <w:tr>
        <w:tc>
          <w:p>
            <w:pPr>
              <w:pStyle w:val="Compact"/>
              <w:jc w:val="left"/>
            </w:pPr>
            <w:r>
              <w:rPr>
                <w:rStyle w:val="VerbatimChar"/>
              </w:rPr>
              <w:t xml:space="preserve">budgetMetaData</w:t>
            </w:r>
          </w:p>
        </w:tc>
        <w:tc>
          <w:p>
            <w:pPr>
              <w:pStyle w:val="Compact"/>
              <w:jc w:val="left"/>
            </w:pPr>
            <w:r>
              <w:t xml:space="preserve">Currency locale, budget type, strictBudget flag</w:t>
            </w:r>
          </w:p>
        </w:tc>
      </w:tr>
      <w:tr>
        <w:tc>
          <w:p>
            <w:pPr>
              <w:pStyle w:val="Compact"/>
              <w:jc w:val="left"/>
            </w:pPr>
            <w:r>
              <w:rPr>
                <w:rStyle w:val="VerbatimChar"/>
              </w:rPr>
              <w:t xml:space="preserve">accounts</w:t>
            </w:r>
          </w:p>
        </w:tc>
        <w:tc>
          <w:p>
            <w:pPr>
              <w:pStyle w:val="Compact"/>
              <w:jc w:val="left"/>
            </w:pPr>
            <w:r>
              <w:t xml:space="preserve">All financial accounts (on-budget and tracking)</w:t>
            </w:r>
          </w:p>
        </w:tc>
      </w:tr>
      <w:tr>
        <w:tc>
          <w:p>
            <w:pPr>
              <w:pStyle w:val="Compact"/>
              <w:jc w:val="left"/>
            </w:pPr>
            <w:r>
              <w:rPr>
                <w:rStyle w:val="VerbatimChar"/>
              </w:rPr>
              <w:t xml:space="preserve">payees</w:t>
            </w:r>
          </w:p>
        </w:tc>
        <w:tc>
          <w:p>
            <w:pPr>
              <w:pStyle w:val="Compact"/>
              <w:jc w:val="left"/>
            </w:pPr>
            <w:r>
              <w:t xml:space="preserve">All payees including auto-fill and transfer payees</w:t>
            </w:r>
          </w:p>
        </w:tc>
      </w:tr>
      <w:tr>
        <w:tc>
          <w:p>
            <w:pPr>
              <w:pStyle w:val="Compact"/>
              <w:jc w:val="left"/>
            </w:pPr>
            <w:r>
              <w:rPr>
                <w:rStyle w:val="VerbatimChar"/>
              </w:rPr>
              <w:t xml:space="preserve">masterCategories</w:t>
            </w:r>
          </w:p>
        </w:tc>
        <w:tc>
          <w:p>
            <w:pPr>
              <w:pStyle w:val="Compact"/>
              <w:jc w:val="left"/>
            </w:pPr>
            <w:r>
              <w:t xml:space="preserve">Category groups with nested subCategories arrays</w:t>
            </w:r>
          </w:p>
        </w:tc>
      </w:tr>
      <w:tr>
        <w:tc>
          <w:p>
            <w:pPr>
              <w:pStyle w:val="Compact"/>
              <w:jc w:val="left"/>
            </w:pPr>
            <w:r>
              <w:rPr>
                <w:rStyle w:val="VerbatimChar"/>
              </w:rPr>
              <w:t xml:space="preserve">monthlyBudgets</w:t>
            </w:r>
          </w:p>
        </w:tc>
        <w:tc>
          <w:p>
            <w:pPr>
              <w:pStyle w:val="Compact"/>
              <w:jc w:val="left"/>
            </w:pPr>
            <w:r>
              <w:t xml:space="preserve">Per-month budget allocations by category</w:t>
            </w:r>
          </w:p>
        </w:tc>
      </w:tr>
      <w:tr>
        <w:tc>
          <w:p>
            <w:pPr>
              <w:pStyle w:val="Compact"/>
              <w:jc w:val="left"/>
            </w:pPr>
            <w:r>
              <w:rPr>
                <w:rStyle w:val="VerbatimChar"/>
              </w:rPr>
              <w:t xml:space="preserve">transactions</w:t>
            </w:r>
          </w:p>
        </w:tc>
        <w:tc>
          <w:p>
            <w:pPr>
              <w:pStyle w:val="Compact"/>
              <w:jc w:val="left"/>
            </w:pPr>
            <w:r>
              <w:t xml:space="preserve">All transactions including splits and transfers</w:t>
            </w:r>
          </w:p>
        </w:tc>
      </w:tr>
      <w:tr>
        <w:tc>
          <w:p>
            <w:pPr>
              <w:pStyle w:val="Compact"/>
              <w:jc w:val="left"/>
            </w:pPr>
            <w:r>
              <w:rPr>
                <w:rStyle w:val="VerbatimChar"/>
              </w:rPr>
              <w:t xml:space="preserve">scheduledTransactions</w:t>
            </w:r>
          </w:p>
        </w:tc>
        <w:tc>
          <w:p>
            <w:pPr>
              <w:pStyle w:val="Compact"/>
              <w:jc w:val="left"/>
            </w:pPr>
            <w:r>
              <w:t xml:space="preserve">Recurring/scheduled transactions</w:t>
            </w:r>
          </w:p>
        </w:tc>
      </w:tr>
      <w:tr>
        <w:tc>
          <w:p>
            <w:pPr>
              <w:pStyle w:val="Compact"/>
              <w:jc w:val="left"/>
            </w:pPr>
            <w:r>
              <w:rPr>
                <w:rStyle w:val="VerbatimChar"/>
              </w:rPr>
              <w:t xml:space="preserve">accountMappings</w:t>
            </w:r>
          </w:p>
        </w:tc>
        <w:tc>
          <w:p>
            <w:pPr>
              <w:pStyle w:val="Compact"/>
              <w:jc w:val="left"/>
            </w:pPr>
            <w:r>
              <w:t xml:space="preserve">Device sync mappings (empty in exports)</w:t>
            </w:r>
          </w:p>
        </w:tc>
      </w:tr>
    </w:tbl>
    <w:p>
      <w:pPr>
        <w:pStyle w:val="Heading3"/>
      </w:pPr>
      <w:bookmarkStart w:id="26" w:name="the-knowledge-vector"/>
      <w:r>
        <w:t xml:space="preserve">2.3 The Knowledge Vector</w:t>
      </w:r>
      <w:bookmarkEnd w:id="26"/>
    </w:p>
    <w:p>
      <w:pPr>
        <w:pStyle w:val="FirstParagraph"/>
      </w:pPr>
      <w:r>
        <w:rPr>
          <w:rStyle w:val="VerbatimChar"/>
        </w:rPr>
        <w:t xml:space="preserve">currentKnowledge: "A-5459,B-83,C-2,D-16118,E-2,F-206,G-10536,H-15136"</w:t>
      </w:r>
      <w:r>
        <w:t xml:space="preserve"> </w:t>
      </w:r>
      <w:r>
        <w:t xml:space="preserve">— Each letter maps to a device/client ID with its sequence number. Entity versions like</w:t>
      </w:r>
      <w:r>
        <w:t xml:space="preserve"> </w:t>
      </w:r>
      <w:r>
        <w:rPr>
          <w:rStyle w:val="VerbatimChar"/>
        </w:rPr>
        <w:t xml:space="preserve">"entityVersion": "H-14911"</w:t>
      </w:r>
      <w:r>
        <w:t xml:space="preserve"> </w:t>
      </w:r>
      <w:r>
        <w:t xml:space="preserve">indicate which device last wrote that record. This is YNAB 4’s distributed sync mechanism. For the rebuild, this is metadata-only and does not affect import logic.</w:t>
      </w:r>
    </w:p>
    <w:p>
      <w:pPr>
        <w:pStyle w:val="Heading3"/>
      </w:pPr>
      <w:bookmarkStart w:id="27" w:name="accounts"/>
      <w:r>
        <w:t xml:space="preserve">2.4 Accounts</w:t>
      </w:r>
      <w:bookmarkEnd w:id="27"/>
    </w:p>
    <w:p>
      <w:pPr>
        <w:pStyle w:val="FirstParagraph"/>
      </w:pPr>
      <w:r>
        <w:rPr>
          <w:b/>
        </w:rPr>
        <w:t xml:space="preserve">Budget data:</w:t>
      </w:r>
      <w:r>
        <w:t xml:space="preserve"> </w:t>
      </w:r>
      <w:r>
        <w:t xml:space="preserve">27 accounts total (Zach), 17 (Fiona).</w:t>
      </w:r>
    </w:p>
    <w:p>
      <w:pPr>
        <w:pStyle w:val="BodyText"/>
      </w:pPr>
      <w:r>
        <w:rPr>
          <w:b/>
        </w:rPr>
        <w:t xml:space="preserve">Key fields:</w:t>
      </w:r>
      <w:r>
        <w:t xml:space="preserve"> </w:t>
      </w:r>
      <w:r>
        <w:t xml:space="preserve">-</w:t>
      </w:r>
      <w:r>
        <w:t xml:space="preserve"> </w:t>
      </w:r>
      <w:r>
        <w:rPr>
          <w:rStyle w:val="VerbatimChar"/>
        </w:rPr>
        <w:t xml:space="preserve">entityId</w:t>
      </w:r>
      <w:r>
        <w:t xml:space="preserve"> </w:t>
      </w:r>
      <w:r>
        <w:t xml:space="preserve">— UUID, primary key</w:t>
      </w:r>
      <w:r>
        <w:t xml:space="preserve"> </w:t>
      </w:r>
      <w:r>
        <w:t xml:space="preserve">-</w:t>
      </w:r>
      <w:r>
        <w:t xml:space="preserve"> </w:t>
      </w:r>
      <w:r>
        <w:rPr>
          <w:rStyle w:val="VerbatimChar"/>
        </w:rPr>
        <w:t xml:space="preserve">accountName</w:t>
      </w:r>
      <w:r>
        <w:t xml:space="preserve"> </w:t>
      </w:r>
      <w:r>
        <w:t xml:space="preserve">— display name</w:t>
      </w:r>
      <w:r>
        <w:t xml:space="preserve"> </w:t>
      </w:r>
      <w:r>
        <w:t xml:space="preserve">-</w:t>
      </w:r>
      <w:r>
        <w:t xml:space="preserve"> </w:t>
      </w:r>
      <w:r>
        <w:rPr>
          <w:rStyle w:val="VerbatimChar"/>
        </w:rPr>
        <w:t xml:space="preserve">accountType</w:t>
      </w:r>
      <w:r>
        <w:t xml:space="preserve"> </w:t>
      </w:r>
      <w:r>
        <w:t xml:space="preserve">— one of:</w:t>
      </w:r>
      <w:r>
        <w:t xml:space="preserve"> </w:t>
      </w:r>
      <w:r>
        <w:rPr>
          <w:rStyle w:val="VerbatimChar"/>
        </w:rPr>
        <w:t xml:space="preserve">Checking</w:t>
      </w:r>
      <w:r>
        <w:t xml:space="preserve">,</w:t>
      </w:r>
      <w:r>
        <w:t xml:space="preserve"> </w:t>
      </w:r>
      <w:r>
        <w:rPr>
          <w:rStyle w:val="VerbatimChar"/>
        </w:rPr>
        <w:t xml:space="preserve">Savings</w:t>
      </w:r>
      <w:r>
        <w:t xml:space="preserve">,</w:t>
      </w:r>
      <w:r>
        <w:t xml:space="preserve"> </w:t>
      </w:r>
      <w:r>
        <w:rPr>
          <w:rStyle w:val="VerbatimChar"/>
        </w:rPr>
        <w:t xml:space="preserve">CreditCard</w:t>
      </w:r>
      <w:r>
        <w:t xml:space="preserve">,</w:t>
      </w:r>
      <w:r>
        <w:t xml:space="preserve"> </w:t>
      </w:r>
      <w:r>
        <w:rPr>
          <w:rStyle w:val="VerbatimChar"/>
        </w:rPr>
        <w:t xml:space="preserve">Cash</w:t>
      </w:r>
      <w:r>
        <w:t xml:space="preserve">,</w:t>
      </w:r>
      <w:r>
        <w:t xml:space="preserve"> </w:t>
      </w:r>
      <w:r>
        <w:rPr>
          <w:rStyle w:val="VerbatimChar"/>
        </w:rPr>
        <w:t xml:space="preserve">OtherLiability</w:t>
      </w:r>
      <w:r>
        <w:t xml:space="preserve">,</w:t>
      </w:r>
      <w:r>
        <w:t xml:space="preserve"> </w:t>
      </w:r>
      <w:r>
        <w:rPr>
          <w:rStyle w:val="VerbatimChar"/>
        </w:rPr>
        <w:t xml:space="preserve">InvestmentAccount</w:t>
      </w:r>
      <w:r>
        <w:t xml:space="preserve"> </w:t>
      </w:r>
      <w:r>
        <w:t xml:space="preserve">-</w:t>
      </w:r>
      <w:r>
        <w:t xml:space="preserve"> </w:t>
      </w:r>
      <w:r>
        <w:rPr>
          <w:rStyle w:val="VerbatimChar"/>
        </w:rPr>
        <w:t xml:space="preserve">onBudget</w:t>
      </w:r>
      <w:r>
        <w:t xml:space="preserve"> </w:t>
      </w:r>
      <w:r>
        <w:t xml:space="preserve">— boolean;</w:t>
      </w:r>
      <w:r>
        <w:t xml:space="preserve"> </w:t>
      </w:r>
      <w:r>
        <w:rPr>
          <w:rStyle w:val="VerbatimChar"/>
        </w:rPr>
        <w:t xml:space="preserve">true</w:t>
      </w:r>
      <w:r>
        <w:t xml:space="preserve"> </w:t>
      </w:r>
      <w:r>
        <w:t xml:space="preserve">= appears in budget,</w:t>
      </w:r>
      <w:r>
        <w:t xml:space="preserve"> </w:t>
      </w:r>
      <w:r>
        <w:rPr>
          <w:rStyle w:val="VerbatimChar"/>
        </w:rPr>
        <w:t xml:space="preserve">false</w:t>
      </w:r>
      <w:r>
        <w:t xml:space="preserve"> </w:t>
      </w:r>
      <w:r>
        <w:t xml:space="preserve">= tracking-only</w:t>
      </w:r>
      <w:r>
        <w:t xml:space="preserve"> </w:t>
      </w:r>
      <w:r>
        <w:t xml:space="preserve">-</w:t>
      </w:r>
      <w:r>
        <w:t xml:space="preserve"> </w:t>
      </w:r>
      <w:r>
        <w:rPr>
          <w:rStyle w:val="VerbatimChar"/>
        </w:rPr>
        <w:t xml:space="preserve">hidden</w:t>
      </w:r>
      <w:r>
        <w:t xml:space="preserve"> </w:t>
      </w:r>
      <w:r>
        <w:t xml:space="preserve">— soft-deleted from UI</w:t>
      </w:r>
      <w:r>
        <w:t xml:space="preserve"> </w:t>
      </w:r>
      <w:r>
        <w:t xml:space="preserve">-</w:t>
      </w:r>
      <w:r>
        <w:t xml:space="preserve"> </w:t>
      </w:r>
      <w:r>
        <w:rPr>
          <w:rStyle w:val="VerbatimChar"/>
        </w:rPr>
        <w:t xml:space="preserve">sortableIndex</w:t>
      </w:r>
      <w:r>
        <w:t xml:space="preserve"> </w:t>
      </w:r>
      <w:r>
        <w:t xml:space="preserve">— display order</w:t>
      </w:r>
      <w:r>
        <w:t xml:space="preserve"> </w:t>
      </w:r>
      <w:r>
        <w:t xml:space="preserve">-</w:t>
      </w:r>
      <w:r>
        <w:t xml:space="preserve"> </w:t>
      </w:r>
      <w:r>
        <w:rPr>
          <w:rStyle w:val="VerbatimChar"/>
        </w:rPr>
        <w:t xml:space="preserve">lastReconciledBalance</w:t>
      </w:r>
      <w:r>
        <w:t xml:space="preserve"> </w:t>
      </w:r>
      <w:r>
        <w:t xml:space="preserve">/</w:t>
      </w:r>
      <w:r>
        <w:t xml:space="preserve"> </w:t>
      </w:r>
      <w:r>
        <w:rPr>
          <w:rStyle w:val="VerbatimChar"/>
        </w:rPr>
        <w:t xml:space="preserve">lastReconciledDate</w:t>
      </w:r>
      <w:r>
        <w:t xml:space="preserve"> </w:t>
      </w:r>
      <w:r>
        <w:t xml:space="preserve">— reconciliation state</w:t>
      </w:r>
      <w:r>
        <w:t xml:space="preserve"> </w:t>
      </w:r>
      <w:r>
        <w:t xml:space="preserve">-</w:t>
      </w:r>
      <w:r>
        <w:t xml:space="preserve"> </w:t>
      </w:r>
      <w:r>
        <w:rPr>
          <w:rStyle w:val="VerbatimChar"/>
        </w:rPr>
        <w:t xml:space="preserve">lastEnteredCheckNumber</w:t>
      </w:r>
      <w:r>
        <w:t xml:space="preserve"> </w:t>
      </w:r>
      <w:r>
        <w:t xml:space="preserve">— for check-writing accounts</w:t>
      </w:r>
    </w:p>
    <w:p>
      <w:pPr>
        <w:pStyle w:val="BodyText"/>
      </w:pPr>
      <w:r>
        <w:rPr>
          <w:b/>
        </w:rPr>
        <w:t xml:space="preserve">On-budget vs. off-budget:</w:t>
      </w:r>
      <w:r>
        <w:t xml:space="preserve"> </w:t>
      </w:r>
      <w:r>
        <w:t xml:space="preserve">On-budget accounts (checking, credit cards) participate in the envelope system. Off-budget accounts (investments, loans, external savings) are tracked but don’t affect budget math.</w:t>
      </w:r>
    </w:p>
    <w:p>
      <w:pPr>
        <w:pStyle w:val="Heading3"/>
      </w:pPr>
      <w:bookmarkStart w:id="28" w:name="payees"/>
      <w:r>
        <w:t xml:space="preserve">2.5 Payees</w:t>
      </w:r>
      <w:bookmarkEnd w:id="28"/>
    </w:p>
    <w:p>
      <w:pPr>
        <w:pStyle w:val="FirstParagraph"/>
      </w:pPr>
      <w:r>
        <w:t xml:space="preserve">1,006 payees (Zach). Key fields:</w:t>
      </w:r>
      <w:r>
        <w:t xml:space="preserve"> </w:t>
      </w:r>
      <w:r>
        <w:t xml:space="preserve">-</w:t>
      </w:r>
      <w:r>
        <w:t xml:space="preserve"> </w:t>
      </w:r>
      <w:r>
        <w:rPr>
          <w:rStyle w:val="VerbatimChar"/>
        </w:rPr>
        <w:t xml:space="preserve">entityId</w:t>
      </w:r>
      <w:r>
        <w:t xml:space="preserve"> </w:t>
      </w:r>
      <w:r>
        <w:t xml:space="preserve">— either a UUID or a structured string like</w:t>
      </w:r>
      <w:r>
        <w:t xml:space="preserve"> </w:t>
      </w:r>
      <w:r>
        <w:rPr>
          <w:rStyle w:val="VerbatimChar"/>
        </w:rPr>
        <w:t xml:space="preserve">"Payee/Transfer:ACCOUNT-UUID"</w:t>
      </w:r>
      <w:r>
        <w:t xml:space="preserve"> </w:t>
      </w:r>
      <w:r>
        <w:t xml:space="preserve">for transfer payees</w:t>
      </w:r>
      <w:r>
        <w:t xml:space="preserve"> </w:t>
      </w:r>
      <w:r>
        <w:t xml:space="preserve">-</w:t>
      </w:r>
      <w:r>
        <w:t xml:space="preserve"> </w:t>
      </w:r>
      <w:r>
        <w:rPr>
          <w:rStyle w:val="VerbatimChar"/>
        </w:rPr>
        <w:t xml:space="preserve">name</w:t>
      </w:r>
      <w:r>
        <w:t xml:space="preserve"> </w:t>
      </w:r>
      <w:r>
        <w:t xml:space="preserve">— display name; transfer payees are named</w:t>
      </w:r>
      <w:r>
        <w:t xml:space="preserve"> </w:t>
      </w:r>
      <w:r>
        <w:rPr>
          <w:rStyle w:val="VerbatimChar"/>
        </w:rPr>
        <w:t xml:space="preserve">"Transfer : Account Name"</w:t>
      </w:r>
      <w:r>
        <w:t xml:space="preserve"> </w:t>
      </w:r>
      <w:r>
        <w:t xml:space="preserve">-</w:t>
      </w:r>
      <w:r>
        <w:t xml:space="preserve"> </w:t>
      </w:r>
      <w:r>
        <w:rPr>
          <w:rStyle w:val="VerbatimChar"/>
        </w:rPr>
        <w:t xml:space="preserve">targetAccountId</w:t>
      </w:r>
      <w:r>
        <w:t xml:space="preserve"> </w:t>
      </w:r>
      <w:r>
        <w:t xml:space="preserve">— for transfer payees, the destination account UUID</w:t>
      </w:r>
      <w:r>
        <w:t xml:space="preserve"> </w:t>
      </w:r>
      <w:r>
        <w:t xml:space="preserve">-</w:t>
      </w:r>
      <w:r>
        <w:t xml:space="preserve"> </w:t>
      </w:r>
      <w:r>
        <w:rPr>
          <w:rStyle w:val="VerbatimChar"/>
        </w:rPr>
        <w:t xml:space="preserve">autoFillCategoryId</w:t>
      </w:r>
      <w:r>
        <w:t xml:space="preserve"> </w:t>
      </w:r>
      <w:r>
        <w:t xml:space="preserve">/</w:t>
      </w:r>
      <w:r>
        <w:t xml:space="preserve"> </w:t>
      </w:r>
      <w:r>
        <w:rPr>
          <w:rStyle w:val="VerbatimChar"/>
        </w:rPr>
        <w:t xml:space="preserve">autoFillAmount</w:t>
      </w:r>
      <w:r>
        <w:t xml:space="preserve"> </w:t>
      </w:r>
      <w:r>
        <w:t xml:space="preserve">/</w:t>
      </w:r>
      <w:r>
        <w:t xml:space="preserve"> </w:t>
      </w:r>
      <w:r>
        <w:rPr>
          <w:rStyle w:val="VerbatimChar"/>
        </w:rPr>
        <w:t xml:space="preserve">autoFillMemo</w:t>
      </w:r>
      <w:r>
        <w:t xml:space="preserve"> </w:t>
      </w:r>
      <w:r>
        <w:t xml:space="preserve">— last-used values for quick entry</w:t>
      </w:r>
      <w:r>
        <w:t xml:space="preserve"> </w:t>
      </w:r>
      <w:r>
        <w:t xml:space="preserve">-</w:t>
      </w:r>
      <w:r>
        <w:t xml:space="preserve"> </w:t>
      </w:r>
      <w:r>
        <w:rPr>
          <w:rStyle w:val="VerbatimChar"/>
        </w:rPr>
        <w:t xml:space="preserve">renameConditions</w:t>
      </w:r>
      <w:r>
        <w:t xml:space="preserve"> </w:t>
      </w:r>
      <w:r>
        <w:t xml:space="preserve">— import rule conditions (null in most records)</w:t>
      </w:r>
      <w:r>
        <w:t xml:space="preserve"> </w:t>
      </w:r>
      <w:r>
        <w:t xml:space="preserve">-</w:t>
      </w:r>
      <w:r>
        <w:t xml:space="preserve"> </w:t>
      </w:r>
      <w:r>
        <w:rPr>
          <w:rStyle w:val="VerbatimChar"/>
        </w:rPr>
        <w:t xml:space="preserve">enabled</w:t>
      </w:r>
      <w:r>
        <w:t xml:space="preserve"> </w:t>
      </w:r>
      <w:r>
        <w:t xml:space="preserve">— false means soft-deleted</w:t>
      </w:r>
      <w:r>
        <w:t xml:space="preserve"> </w:t>
      </w:r>
      <w:r>
        <w:t xml:space="preserve">-</w:t>
      </w:r>
      <w:r>
        <w:t xml:space="preserve"> </w:t>
      </w:r>
      <w:r>
        <w:rPr>
          <w:rStyle w:val="VerbatimChar"/>
        </w:rPr>
        <w:t xml:space="preserve">isTombstone</w:t>
      </w:r>
      <w:r>
        <w:t xml:space="preserve"> </w:t>
      </w:r>
      <w:r>
        <w:t xml:space="preserve">— true means fully deleted</w:t>
      </w:r>
    </w:p>
    <w:p>
      <w:pPr>
        <w:pStyle w:val="BodyText"/>
      </w:pPr>
      <w:r>
        <w:rPr>
          <w:b/>
        </w:rPr>
        <w:t xml:space="preserve">Special payees:</w:t>
      </w:r>
      <w:r>
        <w:t xml:space="preserve"> </w:t>
      </w:r>
      <w:r>
        <w:rPr>
          <w:rStyle w:val="VerbatimChar"/>
        </w:rPr>
        <w:t xml:space="preserve">"Starting Balance"</w:t>
      </w:r>
      <w:r>
        <w:t xml:space="preserve"> </w:t>
      </w:r>
      <w:r>
        <w:t xml:space="preserve">payee is used for initial account balance transactions. It has a fixed UUID and</w:t>
      </w:r>
      <w:r>
        <w:t xml:space="preserve"> </w:t>
      </w:r>
      <w:r>
        <w:rPr>
          <w:rStyle w:val="VerbatimChar"/>
        </w:rPr>
        <w:t xml:space="preserve">enabled: false</w:t>
      </w:r>
      <w:r>
        <w:t xml:space="preserve">.</w:t>
      </w:r>
    </w:p>
    <w:p>
      <w:pPr>
        <w:pStyle w:val="Heading3"/>
      </w:pPr>
      <w:bookmarkStart w:id="29" w:name="master-categories-sub-categories"/>
      <w:r>
        <w:t xml:space="preserve">2.6 Master Categories &amp; Sub-Categories</w:t>
      </w:r>
      <w:bookmarkEnd w:id="29"/>
    </w:p>
    <w:p>
      <w:pPr>
        <w:pStyle w:val="FirstParagraph"/>
      </w:pPr>
      <w:r>
        <w:t xml:space="preserve">Categories are two-level: MasterCategory → SubCategory (called</w:t>
      </w:r>
      <w:r>
        <w:t xml:space="preserve"> </w:t>
      </w:r>
      <w:r>
        <w:t xml:space="preserve">“</w:t>
      </w:r>
      <w:r>
        <w:t xml:space="preserve">category</w:t>
      </w:r>
      <w:r>
        <w:t xml:space="preserve">”</w:t>
      </w:r>
      <w:r>
        <w:t xml:space="preserve"> </w:t>
      </w:r>
      <w:r>
        <w:t xml:space="preserve">in the schema).</w:t>
      </w:r>
    </w:p>
    <w:p>
      <w:pPr>
        <w:pStyle w:val="BodyText"/>
      </w:pPr>
      <w:r>
        <w:rPr>
          <w:b/>
        </w:rPr>
        <w:t xml:space="preserve">Special master category IDs:</w:t>
      </w:r>
      <w:r>
        <w:t xml:space="preserve"> </w:t>
      </w:r>
      <w:r>
        <w:t xml:space="preserve">-</w:t>
      </w:r>
      <w:r>
        <w:t xml:space="preserve"> </w:t>
      </w:r>
      <w:r>
        <w:rPr>
          <w:rStyle w:val="VerbatimChar"/>
        </w:rPr>
        <w:t xml:space="preserve">MasterCategory/__Hidden__</w:t>
      </w:r>
      <w:r>
        <w:t xml:space="preserve"> </w:t>
      </w:r>
      <w:r>
        <w:t xml:space="preserve">— tombstoned/hidden categories</w:t>
      </w:r>
      <w:r>
        <w:t xml:space="preserve"> </w:t>
      </w:r>
      <w:r>
        <w:t xml:space="preserve">-</w:t>
      </w:r>
      <w:r>
        <w:t xml:space="preserve"> </w:t>
      </w:r>
      <w:r>
        <w:rPr>
          <w:rStyle w:val="VerbatimChar"/>
        </w:rPr>
        <w:t xml:space="preserve">MasterCategory/__Income__</w:t>
      </w:r>
      <w:r>
        <w:t xml:space="preserve"> </w:t>
      </w:r>
      <w:r>
        <w:t xml:space="preserve">— income bucket (no sub-categories, handled by special category IDs)</w:t>
      </w:r>
      <w:r>
        <w:t xml:space="preserve"> </w:t>
      </w:r>
      <w:r>
        <w:t xml:space="preserve">-</w:t>
      </w:r>
      <w:r>
        <w:t xml:space="preserve"> </w:t>
      </w:r>
      <w:r>
        <w:rPr>
          <w:rStyle w:val="VerbatimChar"/>
        </w:rPr>
        <w:t xml:space="preserve">MasterCategory/__PreYNABDebtMaster__</w:t>
      </w:r>
      <w:r>
        <w:t xml:space="preserve"> </w:t>
      </w:r>
      <w:r>
        <w:t xml:space="preserve">— pre-YNAB debt (credit card balances carried into YNAB)</w:t>
      </w:r>
      <w:r>
        <w:t xml:space="preserve"> </w:t>
      </w:r>
      <w:r>
        <w:t xml:space="preserve">-</w:t>
      </w:r>
      <w:r>
        <w:t xml:space="preserve"> </w:t>
      </w:r>
      <w:r>
        <w:rPr>
          <w:rStyle w:val="VerbatimChar"/>
        </w:rPr>
        <w:t xml:space="preserve">MasterCategory/__Internal__</w:t>
      </w:r>
      <w:r>
        <w:t xml:space="preserve"> </w:t>
      </w:r>
      <w:r>
        <w:t xml:space="preserve">— internal YNAB system use</w:t>
      </w:r>
    </w:p>
    <w:p>
      <w:pPr>
        <w:pStyle w:val="BodyText"/>
      </w:pPr>
      <w:r>
        <w:rPr>
          <w:b/>
        </w:rPr>
        <w:t xml:space="preserve">Special category IDs (used on transactions):</w:t>
      </w:r>
      <w:r>
        <w:t xml:space="preserve"> </w:t>
      </w:r>
      <w:r>
        <w:t xml:space="preserve">-</w:t>
      </w:r>
      <w:r>
        <w:t xml:space="preserve"> </w:t>
      </w:r>
      <w:r>
        <w:rPr>
          <w:rStyle w:val="VerbatimChar"/>
        </w:rPr>
        <w:t xml:space="preserve">Category/__ImmediateIncome__</w:t>
      </w:r>
      <w:r>
        <w:t xml:space="preserve"> </w:t>
      </w:r>
      <w:r>
        <w:t xml:space="preserve">— income assigned to current month (</w:t>
      </w:r>
      <w:r>
        <w:t xml:space="preserve">“</w:t>
      </w:r>
      <w:r>
        <w:t xml:space="preserve">To Be Budgeted</w:t>
      </w:r>
      <w:r>
        <w:t xml:space="preserve">”</w:t>
      </w:r>
      <w:r>
        <w:t xml:space="preserve">)</w:t>
      </w:r>
      <w:r>
        <w:t xml:space="preserve"> </w:t>
      </w:r>
      <w:r>
        <w:t xml:space="preserve">-</w:t>
      </w:r>
      <w:r>
        <w:t xml:space="preserve"> </w:t>
      </w:r>
      <w:r>
        <w:rPr>
          <w:rStyle w:val="VerbatimChar"/>
        </w:rPr>
        <w:t xml:space="preserve">Category/__DeferredIncome__</w:t>
      </w:r>
      <w:r>
        <w:t xml:space="preserve"> </w:t>
      </w:r>
      <w:r>
        <w:t xml:space="preserve">— income held for next month</w:t>
      </w:r>
      <w:r>
        <w:t xml:space="preserve"> </w:t>
      </w:r>
      <w:r>
        <w:t xml:space="preserve">-</w:t>
      </w:r>
      <w:r>
        <w:t xml:space="preserve"> </w:t>
      </w:r>
      <w:r>
        <w:rPr>
          <w:rStyle w:val="VerbatimChar"/>
        </w:rPr>
        <w:t xml:space="preserve">Category/__Split__</w:t>
      </w:r>
      <w:r>
        <w:t xml:space="preserve"> </w:t>
      </w:r>
      <w:r>
        <w:t xml:space="preserve">— placeholder for transactions with sub-transactions</w:t>
      </w:r>
      <w:r>
        <w:t xml:space="preserve"> </w:t>
      </w:r>
      <w:r>
        <w:t xml:space="preserve">-</w:t>
      </w:r>
      <w:r>
        <w:t xml:space="preserve"> </w:t>
      </w:r>
      <w:r>
        <w:rPr>
          <w:rStyle w:val="VerbatimChar"/>
        </w:rPr>
        <w:t xml:space="preserve">Category/PreYNABDebt/ACCOUNT-UUID</w:t>
      </w:r>
      <w:r>
        <w:t xml:space="preserve"> </w:t>
      </w:r>
      <w:r>
        <w:t xml:space="preserve">— pre-YNAB debt tracking for a specific credit card</w:t>
      </w:r>
    </w:p>
    <w:p>
      <w:pPr>
        <w:pStyle w:val="BodyText"/>
      </w:pPr>
      <w:r>
        <w:rPr>
          <w:b/>
        </w:rPr>
        <w:t xml:space="preserve">SubCategory fields:</w:t>
      </w:r>
      <w:r>
        <w:t xml:space="preserve"> </w:t>
      </w:r>
      <w:r>
        <w:rPr>
          <w:rStyle w:val="VerbatimChar"/>
        </w:rPr>
        <w:t xml:space="preserve">entityId</w:t>
      </w:r>
      <w:r>
        <w:t xml:space="preserve">,</w:t>
      </w:r>
      <w:r>
        <w:t xml:space="preserve"> </w:t>
      </w:r>
      <w:r>
        <w:rPr>
          <w:rStyle w:val="VerbatimChar"/>
        </w:rPr>
        <w:t xml:space="preserve">name</w:t>
      </w:r>
      <w:r>
        <w:t xml:space="preserve">,</w:t>
      </w:r>
      <w:r>
        <w:t xml:space="preserve"> </w:t>
      </w:r>
      <w:r>
        <w:rPr>
          <w:rStyle w:val="VerbatimChar"/>
        </w:rPr>
        <w:t xml:space="preserve">type</w:t>
      </w:r>
      <w:r>
        <w:t xml:space="preserve"> </w:t>
      </w:r>
      <w:r>
        <w:t xml:space="preserve">(OUTFLOW/INFLOW),</w:t>
      </w:r>
      <w:r>
        <w:t xml:space="preserve"> </w:t>
      </w:r>
      <w:r>
        <w:rPr>
          <w:rStyle w:val="VerbatimChar"/>
        </w:rPr>
        <w:t xml:space="preserve">masterCategoryId</w:t>
      </w:r>
      <w:r>
        <w:t xml:space="preserve">,</w:t>
      </w:r>
      <w:r>
        <w:t xml:space="preserve"> </w:t>
      </w:r>
      <w:r>
        <w:rPr>
          <w:rStyle w:val="VerbatimChar"/>
        </w:rPr>
        <w:t xml:space="preserve">cachedBalance</w:t>
      </w:r>
      <w:r>
        <w:t xml:space="preserve">,</w:t>
      </w:r>
      <w:r>
        <w:t xml:space="preserve"> </w:t>
      </w:r>
      <w:r>
        <w:rPr>
          <w:rStyle w:val="VerbatimChar"/>
        </w:rPr>
        <w:t xml:space="preserve">sortableIndex</w:t>
      </w:r>
      <w:r>
        <w:t xml:space="preserve">,</w:t>
      </w:r>
      <w:r>
        <w:t xml:space="preserve"> </w:t>
      </w:r>
      <w:r>
        <w:rPr>
          <w:rStyle w:val="VerbatimChar"/>
        </w:rPr>
        <w:t xml:space="preserve">isTombstone</w:t>
      </w:r>
    </w:p>
    <w:p>
      <w:pPr>
        <w:pStyle w:val="Heading3"/>
      </w:pPr>
      <w:bookmarkStart w:id="30" w:name="monthly-budgets"/>
      <w:r>
        <w:t xml:space="preserve">2.7 Monthly Budgets</w:t>
      </w:r>
      <w:bookmarkEnd w:id="30"/>
    </w:p>
    <w:p>
      <w:pPr>
        <w:pStyle w:val="FirstParagraph"/>
      </w:pPr>
      <w:r>
        <w:t xml:space="preserve">176 monthly budget records (Zach), spanning August 2012 – March 2027. Each record:</w:t>
      </w:r>
      <w:r>
        <w:t xml:space="preserve"> </w:t>
      </w:r>
      <w:r>
        <w:t xml:space="preserve">-</w:t>
      </w:r>
      <w:r>
        <w:t xml:space="preserve"> </w:t>
      </w:r>
      <w:r>
        <w:rPr>
          <w:rStyle w:val="VerbatimChar"/>
        </w:rPr>
        <w:t xml:space="preserve">entityId</w:t>
      </w:r>
      <w:r>
        <w:t xml:space="preserve"> </w:t>
      </w:r>
      <w:r>
        <w:t xml:space="preserve">— formatted as</w:t>
      </w:r>
      <w:r>
        <w:t xml:space="preserve"> </w:t>
      </w:r>
      <w:r>
        <w:rPr>
          <w:rStyle w:val="VerbatimChar"/>
        </w:rPr>
        <w:t xml:space="preserve">"MB/YYYY-MM"</w:t>
      </w:r>
      <w:r>
        <w:t xml:space="preserve"> </w:t>
      </w:r>
      <w:r>
        <w:t xml:space="preserve">-</w:t>
      </w:r>
      <w:r>
        <w:t xml:space="preserve"> </w:t>
      </w:r>
      <w:r>
        <w:rPr>
          <w:rStyle w:val="VerbatimChar"/>
        </w:rPr>
        <w:t xml:space="preserve">month</w:t>
      </w:r>
      <w:r>
        <w:t xml:space="preserve"> </w:t>
      </w:r>
      <w:r>
        <w:t xml:space="preserve">— ISO date string like</w:t>
      </w:r>
      <w:r>
        <w:t xml:space="preserve"> </w:t>
      </w:r>
      <w:r>
        <w:rPr>
          <w:rStyle w:val="VerbatimChar"/>
        </w:rPr>
        <w:t xml:space="preserve">"2013-09-01"</w:t>
      </w:r>
      <w:r>
        <w:t xml:space="preserve"> </w:t>
      </w:r>
      <w:r>
        <w:t xml:space="preserve">(always first of month)</w:t>
      </w:r>
      <w:r>
        <w:t xml:space="preserve"> </w:t>
      </w:r>
      <w:r>
        <w:t xml:space="preserve">-</w:t>
      </w:r>
      <w:r>
        <w:t xml:space="preserve"> </w:t>
      </w:r>
      <w:r>
        <w:rPr>
          <w:rStyle w:val="VerbatimChar"/>
        </w:rPr>
        <w:t xml:space="preserve">monthlySubCategoryBudgets</w:t>
      </w:r>
      <w:r>
        <w:t xml:space="preserve"> </w:t>
      </w:r>
      <w:r>
        <w:t xml:space="preserve">— array of per-category allocations</w:t>
      </w:r>
    </w:p>
    <w:p>
      <w:pPr>
        <w:pStyle w:val="BodyText"/>
      </w:pPr>
      <w:r>
        <w:t xml:space="preserve">Each monthly sub-category budget:</w:t>
      </w:r>
      <w:r>
        <w:t xml:space="preserve"> </w:t>
      </w:r>
      <w:r>
        <w:t xml:space="preserve">-</w:t>
      </w:r>
      <w:r>
        <w:t xml:space="preserve"> </w:t>
      </w:r>
      <w:r>
        <w:rPr>
          <w:rStyle w:val="VerbatimChar"/>
        </w:rPr>
        <w:t xml:space="preserve">entityId</w:t>
      </w:r>
      <w:r>
        <w:t xml:space="preserve"> </w:t>
      </w:r>
      <w:r>
        <w:t xml:space="preserve">— formatted as</w:t>
      </w:r>
      <w:r>
        <w:t xml:space="preserve"> </w:t>
      </w:r>
      <w:r>
        <w:rPr>
          <w:rStyle w:val="VerbatimChar"/>
        </w:rPr>
        <w:t xml:space="preserve">"MCB/YYYY-MM/CATEGORY-ID"</w:t>
      </w:r>
      <w:r>
        <w:t xml:space="preserve"> </w:t>
      </w:r>
      <w:r>
        <w:t xml:space="preserve">-</w:t>
      </w:r>
      <w:r>
        <w:t xml:space="preserve"> </w:t>
      </w:r>
      <w:r>
        <w:rPr>
          <w:rStyle w:val="VerbatimChar"/>
        </w:rPr>
        <w:t xml:space="preserve">categoryId</w:t>
      </w:r>
      <w:r>
        <w:t xml:space="preserve"> </w:t>
      </w:r>
      <w:r>
        <w:t xml:space="preserve">— references a sub-category (or special category ID)</w:t>
      </w:r>
      <w:r>
        <w:t xml:space="preserve"> </w:t>
      </w:r>
      <w:r>
        <w:t xml:space="preserve">-</w:t>
      </w:r>
      <w:r>
        <w:t xml:space="preserve"> </w:t>
      </w:r>
      <w:r>
        <w:rPr>
          <w:rStyle w:val="VerbatimChar"/>
        </w:rPr>
        <w:t xml:space="preserve">budgeted</w:t>
      </w:r>
      <w:r>
        <w:t xml:space="preserve"> </w:t>
      </w:r>
      <w:r>
        <w:t xml:space="preserve">— dollar amount budgeted to this category this month (can be 0)</w:t>
      </w:r>
      <w:r>
        <w:t xml:space="preserve"> </w:t>
      </w:r>
      <w:r>
        <w:t xml:space="preserve">-</w:t>
      </w:r>
      <w:r>
        <w:t xml:space="preserve"> </w:t>
      </w:r>
      <w:r>
        <w:rPr>
          <w:rStyle w:val="VerbatimChar"/>
        </w:rPr>
        <w:t xml:space="preserve">overspendingHandling</w:t>
      </w:r>
      <w:r>
        <w:t xml:space="preserve"> </w:t>
      </w:r>
      <w:r>
        <w:t xml:space="preserve">—</w:t>
      </w:r>
      <w:r>
        <w:t xml:space="preserve"> </w:t>
      </w:r>
      <w:r>
        <w:rPr>
          <w:rStyle w:val="VerbatimChar"/>
        </w:rPr>
        <w:t xml:space="preserve">null</w:t>
      </w:r>
      <w:r>
        <w:t xml:space="preserve"> </w:t>
      </w:r>
      <w:r>
        <w:t xml:space="preserve">(carry negative) or</w:t>
      </w:r>
      <w:r>
        <w:t xml:space="preserve"> </w:t>
      </w:r>
      <w:r>
        <w:rPr>
          <w:rStyle w:val="VerbatimChar"/>
        </w:rPr>
        <w:t xml:space="preserve">"Confined"</w:t>
      </w:r>
      <w:r>
        <w:t xml:space="preserve"> </w:t>
      </w:r>
      <w:r>
        <w:t xml:space="preserve">(zero out next month)</w:t>
      </w:r>
      <w:r>
        <w:t xml:space="preserve"> </w:t>
      </w:r>
      <w:r>
        <w:t xml:space="preserve">-</w:t>
      </w:r>
      <w:r>
        <w:t xml:space="preserve"> </w:t>
      </w:r>
      <w:r>
        <w:rPr>
          <w:rStyle w:val="VerbatimChar"/>
        </w:rPr>
        <w:t xml:space="preserve">isTombstone</w:t>
      </w:r>
      <w:r>
        <w:t xml:space="preserve"> </w:t>
      </w:r>
      <w:r>
        <w:t xml:space="preserve">— if true, this allocation was deleted</w:t>
      </w:r>
    </w:p>
    <w:p>
      <w:pPr>
        <w:pStyle w:val="BodyText"/>
      </w:pPr>
      <w:r>
        <w:rPr>
          <w:b/>
        </w:rPr>
        <w:t xml:space="preserve">Important:</w:t>
      </w:r>
      <w:r>
        <w:t xml:space="preserve"> </w:t>
      </w:r>
      <w:r>
        <w:t xml:space="preserve">Not every category appears in every month’s array — only categories with explicit budgeting. You compute a category’s</w:t>
      </w:r>
      <w:r>
        <w:t xml:space="preserve"> </w:t>
      </w:r>
      <w:r>
        <w:t xml:space="preserve">“</w:t>
      </w:r>
      <w:r>
        <w:t xml:space="preserve">available</w:t>
      </w:r>
      <w:r>
        <w:t xml:space="preserve">”</w:t>
      </w:r>
      <w:r>
        <w:t xml:space="preserve"> </w:t>
      </w:r>
      <w:r>
        <w:t xml:space="preserve">balance as:</w:t>
      </w:r>
      <w:r>
        <w:t xml:space="preserve"> </w:t>
      </w:r>
      <w:r>
        <w:rPr>
          <w:rStyle w:val="VerbatimChar"/>
        </w:rPr>
        <w:t xml:space="preserve">budgeted - spent + (previous month's balance, if carried over)</w:t>
      </w:r>
      <w:r>
        <w:t xml:space="preserve">.</w:t>
      </w:r>
    </w:p>
    <w:p>
      <w:pPr>
        <w:pStyle w:val="Heading3"/>
      </w:pPr>
      <w:bookmarkStart w:id="31" w:name="transactions"/>
      <w:r>
        <w:t xml:space="preserve">2.8 Transactions</w:t>
      </w:r>
      <w:bookmarkEnd w:id="31"/>
    </w:p>
    <w:p>
      <w:pPr>
        <w:pStyle w:val="FirstParagraph"/>
      </w:pPr>
      <w:r>
        <w:t xml:space="preserve">10,705 transactions (Zach), 10,527 active (non-tombstoned). Date range: September 2013 – February 2026.</w:t>
      </w:r>
    </w:p>
    <w:p>
      <w:pPr>
        <w:pStyle w:val="BodyText"/>
      </w:pPr>
      <w:r>
        <w:rPr>
          <w:b/>
        </w:rPr>
        <w:t xml:space="preserve">Key fields:</w:t>
      </w:r>
      <w:r>
        <w:t xml:space="preserve"> </w:t>
      </w:r>
      <w:r>
        <w:t xml:space="preserve">-</w:t>
      </w:r>
      <w:r>
        <w:t xml:space="preserve"> </w:t>
      </w:r>
      <w:r>
        <w:rPr>
          <w:rStyle w:val="VerbatimChar"/>
        </w:rPr>
        <w:t xml:space="preserve">entityId</w:t>
      </w:r>
      <w:r>
        <w:t xml:space="preserve"> </w:t>
      </w:r>
      <w:r>
        <w:t xml:space="preserve">— UUID (or structured string for scheduled-derived transactions)</w:t>
      </w:r>
      <w:r>
        <w:t xml:space="preserve"> </w:t>
      </w:r>
      <w:r>
        <w:t xml:space="preserve">-</w:t>
      </w:r>
      <w:r>
        <w:t xml:space="preserve"> </w:t>
      </w:r>
      <w:r>
        <w:rPr>
          <w:rStyle w:val="VerbatimChar"/>
        </w:rPr>
        <w:t xml:space="preserve">accountId</w:t>
      </w:r>
      <w:r>
        <w:t xml:space="preserve"> </w:t>
      </w:r>
      <w:r>
        <w:t xml:space="preserve">— which account</w:t>
      </w:r>
      <w:r>
        <w:t xml:space="preserve"> </w:t>
      </w:r>
      <w:r>
        <w:t xml:space="preserve">-</w:t>
      </w:r>
      <w:r>
        <w:t xml:space="preserve"> </w:t>
      </w:r>
      <w:r>
        <w:rPr>
          <w:rStyle w:val="VerbatimChar"/>
        </w:rPr>
        <w:t xml:space="preserve">payeeId</w:t>
      </w:r>
      <w:r>
        <w:t xml:space="preserve"> </w:t>
      </w:r>
      <w:r>
        <w:t xml:space="preserve">— references payees table</w:t>
      </w:r>
      <w:r>
        <w:t xml:space="preserve"> </w:t>
      </w:r>
      <w:r>
        <w:t xml:space="preserve">-</w:t>
      </w:r>
      <w:r>
        <w:t xml:space="preserve"> </w:t>
      </w:r>
      <w:r>
        <w:rPr>
          <w:rStyle w:val="VerbatimChar"/>
        </w:rPr>
        <w:t xml:space="preserve">categoryId</w:t>
      </w:r>
      <w:r>
        <w:t xml:space="preserve"> </w:t>
      </w:r>
      <w:r>
        <w:t xml:space="preserve">— references category (or special category ID)</w:t>
      </w:r>
      <w:r>
        <w:t xml:space="preserve"> </w:t>
      </w:r>
      <w:r>
        <w:t xml:space="preserve">-</w:t>
      </w:r>
      <w:r>
        <w:t xml:space="preserve"> </w:t>
      </w:r>
      <w:r>
        <w:rPr>
          <w:rStyle w:val="VerbatimChar"/>
        </w:rPr>
        <w:t xml:space="preserve">amount</w:t>
      </w:r>
      <w:r>
        <w:t xml:space="preserve"> </w:t>
      </w:r>
      <w:r>
        <w:t xml:space="preserve">— float;</w:t>
      </w:r>
      <w:r>
        <w:t xml:space="preserve"> </w:t>
      </w:r>
      <w:r>
        <w:rPr>
          <w:b/>
        </w:rPr>
        <w:t xml:space="preserve">positive = inflow, negative = outflow</w:t>
      </w:r>
      <w:r>
        <w:t xml:space="preserve"> </w:t>
      </w:r>
      <w:r>
        <w:t xml:space="preserve">(expense)</w:t>
      </w:r>
      <w:r>
        <w:t xml:space="preserve"> </w:t>
      </w:r>
      <w:r>
        <w:t xml:space="preserve">-</w:t>
      </w:r>
      <w:r>
        <w:t xml:space="preserve"> </w:t>
      </w:r>
      <w:r>
        <w:rPr>
          <w:rStyle w:val="VerbatimChar"/>
        </w:rPr>
        <w:t xml:space="preserve">date</w:t>
      </w:r>
      <w:r>
        <w:t xml:space="preserve"> </w:t>
      </w:r>
      <w:r>
        <w:t xml:space="preserve">— ISO date string</w:t>
      </w:r>
      <w:r>
        <w:t xml:space="preserve"> </w:t>
      </w:r>
      <w:r>
        <w:rPr>
          <w:rStyle w:val="VerbatimChar"/>
        </w:rPr>
        <w:t xml:space="preserve">"YYYY-MM-DD"</w:t>
      </w:r>
      <w:r>
        <w:t xml:space="preserve"> </w:t>
      </w:r>
      <w:r>
        <w:t xml:space="preserve">-</w:t>
      </w:r>
      <w:r>
        <w:t xml:space="preserve"> </w:t>
      </w:r>
      <w:r>
        <w:rPr>
          <w:rStyle w:val="VerbatimChar"/>
        </w:rPr>
        <w:t xml:space="preserve">cleared</w:t>
      </w:r>
      <w:r>
        <w:t xml:space="preserve"> </w:t>
      </w:r>
      <w:r>
        <w:t xml:space="preserve">— one of:</w:t>
      </w:r>
      <w:r>
        <w:t xml:space="preserve"> </w:t>
      </w:r>
      <w:r>
        <w:rPr>
          <w:rStyle w:val="VerbatimChar"/>
        </w:rPr>
        <w:t xml:space="preserve">"Uncleared"</w:t>
      </w:r>
      <w:r>
        <w:t xml:space="preserve">,</w:t>
      </w:r>
      <w:r>
        <w:t xml:space="preserve"> </w:t>
      </w:r>
      <w:r>
        <w:rPr>
          <w:rStyle w:val="VerbatimChar"/>
        </w:rPr>
        <w:t xml:space="preserve">"Cleared"</w:t>
      </w:r>
      <w:r>
        <w:t xml:space="preserve">,</w:t>
      </w:r>
      <w:r>
        <w:t xml:space="preserve"> </w:t>
      </w:r>
      <w:r>
        <w:rPr>
          <w:rStyle w:val="VerbatimChar"/>
        </w:rPr>
        <w:t xml:space="preserve">"Reconciled"</w:t>
      </w:r>
      <w:r>
        <w:t xml:space="preserve"> </w:t>
      </w:r>
      <w:r>
        <w:t xml:space="preserve">-</w:t>
      </w:r>
      <w:r>
        <w:t xml:space="preserve"> </w:t>
      </w:r>
      <w:r>
        <w:rPr>
          <w:rStyle w:val="VerbatimChar"/>
        </w:rPr>
        <w:t xml:space="preserve">accepted</w:t>
      </w:r>
      <w:r>
        <w:t xml:space="preserve"> </w:t>
      </w:r>
      <w:r>
        <w:t xml:space="preserve">— boolean; false = flagged for review in YNAB</w:t>
      </w:r>
      <w:r>
        <w:t xml:space="preserve"> </w:t>
      </w:r>
      <w:r>
        <w:t xml:space="preserve">-</w:t>
      </w:r>
      <w:r>
        <w:t xml:space="preserve"> </w:t>
      </w:r>
      <w:r>
        <w:rPr>
          <w:rStyle w:val="VerbatimChar"/>
        </w:rPr>
        <w:t xml:space="preserve">memo</w:t>
      </w:r>
      <w:r>
        <w:t xml:space="preserve"> </w:t>
      </w:r>
      <w:r>
        <w:t xml:space="preserve">— optional string</w:t>
      </w:r>
      <w:r>
        <w:t xml:space="preserve"> </w:t>
      </w:r>
      <w:r>
        <w:t xml:space="preserve">-</w:t>
      </w:r>
      <w:r>
        <w:t xml:space="preserve"> </w:t>
      </w:r>
      <w:r>
        <w:rPr>
          <w:rStyle w:val="VerbatimChar"/>
        </w:rPr>
        <w:t xml:space="preserve">isTombstone</w:t>
      </w:r>
      <w:r>
        <w:t xml:space="preserve"> </w:t>
      </w:r>
      <w:r>
        <w:t xml:space="preserve">— soft-deleted</w:t>
      </w:r>
      <w:r>
        <w:t xml:space="preserve"> </w:t>
      </w:r>
      <w:r>
        <w:t xml:space="preserve">-</w:t>
      </w:r>
      <w:r>
        <w:t xml:space="preserve"> </w:t>
      </w:r>
      <w:r>
        <w:rPr>
          <w:rStyle w:val="VerbatimChar"/>
        </w:rPr>
        <w:t xml:space="preserve">transferTransactionId</w:t>
      </w:r>
      <w:r>
        <w:t xml:space="preserve"> </w:t>
      </w:r>
      <w:r>
        <w:t xml:space="preserve">— if this is one side of a transfer, the paired transaction ID</w:t>
      </w:r>
      <w:r>
        <w:t xml:space="preserve"> </w:t>
      </w:r>
      <w:r>
        <w:t xml:space="preserve">-</w:t>
      </w:r>
      <w:r>
        <w:t xml:space="preserve"> </w:t>
      </w:r>
      <w:r>
        <w:rPr>
          <w:rStyle w:val="VerbatimChar"/>
        </w:rPr>
        <w:t xml:space="preserve">targetAccountId</w:t>
      </w:r>
      <w:r>
        <w:t xml:space="preserve"> </w:t>
      </w:r>
      <w:r>
        <w:t xml:space="preserve">— transfer destination account</w:t>
      </w:r>
      <w:r>
        <w:t xml:space="preserve"> </w:t>
      </w:r>
      <w:r>
        <w:t xml:space="preserve">-</w:t>
      </w:r>
      <w:r>
        <w:t xml:space="preserve"> </w:t>
      </w:r>
      <w:r>
        <w:rPr>
          <w:rStyle w:val="VerbatimChar"/>
        </w:rPr>
        <w:t xml:space="preserve">dateEnteredFromSchedule</w:t>
      </w:r>
      <w:r>
        <w:t xml:space="preserve"> </w:t>
      </w:r>
      <w:r>
        <w:t xml:space="preserve">— date the scheduled transaction generated this entry</w:t>
      </w:r>
      <w:r>
        <w:t xml:space="preserve"> </w:t>
      </w:r>
      <w:r>
        <w:t xml:space="preserve">-</w:t>
      </w:r>
      <w:r>
        <w:t xml:space="preserve"> </w:t>
      </w:r>
      <w:r>
        <w:rPr>
          <w:rStyle w:val="VerbatimChar"/>
        </w:rPr>
        <w:t xml:space="preserve">subTransactions</w:t>
      </w:r>
      <w:r>
        <w:t xml:space="preserve"> </w:t>
      </w:r>
      <w:r>
        <w:t xml:space="preserve">— array of sub-transactions for split transactions</w:t>
      </w:r>
    </w:p>
    <w:p>
      <w:pPr>
        <w:pStyle w:val="BodyText"/>
      </w:pPr>
      <w:r>
        <w:rPr>
          <w:b/>
        </w:rPr>
        <w:t xml:space="preserve">Split transactions:</w:t>
      </w:r>
      <w:r>
        <w:t xml:space="preserve"> </w:t>
      </w:r>
      <w:r>
        <w:rPr>
          <w:rStyle w:val="VerbatimChar"/>
        </w:rPr>
        <w:t xml:space="preserve">categoryId</w:t>
      </w:r>
      <w:r>
        <w:t xml:space="preserve"> </w:t>
      </w:r>
      <w:r>
        <w:t xml:space="preserve">is</w:t>
      </w:r>
      <w:r>
        <w:t xml:space="preserve"> </w:t>
      </w:r>
      <w:r>
        <w:rPr>
          <w:rStyle w:val="VerbatimChar"/>
        </w:rPr>
        <w:t xml:space="preserve">"Category/__Split__"</w:t>
      </w:r>
      <w:r>
        <w:t xml:space="preserve"> </w:t>
      </w:r>
      <w:r>
        <w:t xml:space="preserve">and the</w:t>
      </w:r>
      <w:r>
        <w:t xml:space="preserve"> </w:t>
      </w:r>
      <w:r>
        <w:rPr>
          <w:rStyle w:val="VerbatimChar"/>
        </w:rPr>
        <w:t xml:space="preserve">subTransactions</w:t>
      </w:r>
      <w:r>
        <w:t xml:space="preserve"> </w:t>
      </w:r>
      <w:r>
        <w:t xml:space="preserve">array holds the individual splits, each with their own</w:t>
      </w:r>
      <w:r>
        <w:t xml:space="preserve"> </w:t>
      </w:r>
      <w:r>
        <w:rPr>
          <w:rStyle w:val="VerbatimChar"/>
        </w:rPr>
        <w:t xml:space="preserve">categoryId</w:t>
      </w:r>
      <w:r>
        <w:t xml:space="preserve"> </w:t>
      </w:r>
      <w:r>
        <w:t xml:space="preserve">and</w:t>
      </w:r>
      <w:r>
        <w:t xml:space="preserve"> </w:t>
      </w:r>
      <w:r>
        <w:rPr>
          <w:rStyle w:val="VerbatimChar"/>
        </w:rPr>
        <w:t xml:space="preserve">amount</w:t>
      </w:r>
      <w:r>
        <w:t xml:space="preserve">. The parent transaction’s amount equals the sum of sub-transaction amounts. 20 split transactions in Zach’s data.</w:t>
      </w:r>
    </w:p>
    <w:p>
      <w:pPr>
        <w:pStyle w:val="BodyText"/>
      </w:pPr>
      <w:r>
        <w:rPr>
          <w:b/>
        </w:rPr>
        <w:t xml:space="preserve">Transfers:</w:t>
      </w:r>
      <w:r>
        <w:t xml:space="preserve"> </w:t>
      </w:r>
      <w:r>
        <w:t xml:space="preserve">Two paired transactions (one per account). The</w:t>
      </w:r>
      <w:r>
        <w:t xml:space="preserve"> </w:t>
      </w:r>
      <w:r>
        <w:rPr>
          <w:rStyle w:val="VerbatimChar"/>
        </w:rPr>
        <w:t xml:space="preserve">transferTransactionId</w:t>
      </w:r>
      <w:r>
        <w:t xml:space="preserve"> </w:t>
      </w:r>
      <w:r>
        <w:t xml:space="preserve">links them. 1,760 transfer transactions in Zach’s data.</w:t>
      </w:r>
    </w:p>
    <w:p>
      <w:pPr>
        <w:pStyle w:val="BodyText"/>
      </w:pPr>
      <w:r>
        <w:rPr>
          <w:b/>
        </w:rPr>
        <w:t xml:space="preserve">Sub-transaction fields:</w:t>
      </w:r>
      <w:r>
        <w:t xml:space="preserve"> </w:t>
      </w:r>
      <w:r>
        <w:rPr>
          <w:rStyle w:val="VerbatimChar"/>
        </w:rPr>
        <w:t xml:space="preserve">entityId</w:t>
      </w:r>
      <w:r>
        <w:t xml:space="preserve">,</w:t>
      </w:r>
      <w:r>
        <w:t xml:space="preserve"> </w:t>
      </w:r>
      <w:r>
        <w:rPr>
          <w:rStyle w:val="VerbatimChar"/>
        </w:rPr>
        <w:t xml:space="preserve">parentTransactionId</w:t>
      </w:r>
      <w:r>
        <w:t xml:space="preserve">,</w:t>
      </w:r>
      <w:r>
        <w:t xml:space="preserve"> </w:t>
      </w:r>
      <w:r>
        <w:rPr>
          <w:rStyle w:val="VerbatimChar"/>
        </w:rPr>
        <w:t xml:space="preserve">categoryId</w:t>
      </w:r>
      <w:r>
        <w:t xml:space="preserve">,</w:t>
      </w:r>
      <w:r>
        <w:t xml:space="preserve"> </w:t>
      </w:r>
      <w:r>
        <w:rPr>
          <w:rStyle w:val="VerbatimChar"/>
        </w:rPr>
        <w:t xml:space="preserve">amount</w:t>
      </w:r>
      <w:r>
        <w:t xml:space="preserve">,</w:t>
      </w:r>
      <w:r>
        <w:t xml:space="preserve"> </w:t>
      </w:r>
      <w:r>
        <w:rPr>
          <w:rStyle w:val="VerbatimChar"/>
        </w:rPr>
        <w:t xml:space="preserve">memo</w:t>
      </w:r>
      <w:r>
        <w:t xml:space="preserve">,</w:t>
      </w:r>
      <w:r>
        <w:t xml:space="preserve"> </w:t>
      </w:r>
      <w:r>
        <w:rPr>
          <w:rStyle w:val="VerbatimChar"/>
        </w:rPr>
        <w:t xml:space="preserve">entityVersion</w:t>
      </w:r>
    </w:p>
    <w:p>
      <w:pPr>
        <w:pStyle w:val="Heading3"/>
      </w:pPr>
      <w:bookmarkStart w:id="32" w:name="scheduled-transactions"/>
      <w:r>
        <w:t xml:space="preserve">2.9 Scheduled Transactions</w:t>
      </w:r>
      <w:bookmarkEnd w:id="32"/>
    </w:p>
    <w:p>
      <w:pPr>
        <w:pStyle w:val="FirstParagraph"/>
      </w:pPr>
      <w:r>
        <w:t xml:space="preserve">22 scheduled transactions (Zach). Same fields as regular transactions plus:</w:t>
      </w:r>
      <w:r>
        <w:t xml:space="preserve"> </w:t>
      </w:r>
      <w:r>
        <w:t xml:space="preserve">-</w:t>
      </w:r>
      <w:r>
        <w:t xml:space="preserve"> </w:t>
      </w:r>
      <w:r>
        <w:rPr>
          <w:rStyle w:val="VerbatimChar"/>
        </w:rPr>
        <w:t xml:space="preserve">frequency</w:t>
      </w:r>
      <w:r>
        <w:t xml:space="preserve"> </w:t>
      </w:r>
      <w:r>
        <w:t xml:space="preserve">—</w:t>
      </w:r>
      <w:r>
        <w:t xml:space="preserve"> </w:t>
      </w:r>
      <w:r>
        <w:rPr>
          <w:rStyle w:val="VerbatimChar"/>
        </w:rPr>
        <w:t xml:space="preserve">"Monthly"</w:t>
      </w:r>
      <w:r>
        <w:t xml:space="preserve"> </w:t>
      </w:r>
      <w:r>
        <w:t xml:space="preserve">or</w:t>
      </w:r>
      <w:r>
        <w:t xml:space="preserve"> </w:t>
      </w:r>
      <w:r>
        <w:rPr>
          <w:rStyle w:val="VerbatimChar"/>
        </w:rPr>
        <w:t xml:space="preserve">"TwiceAMonth"</w:t>
      </w:r>
      <w:r>
        <w:t xml:space="preserve"> </w:t>
      </w:r>
      <w:r>
        <w:t xml:space="preserve">-</w:t>
      </w:r>
      <w:r>
        <w:t xml:space="preserve"> </w:t>
      </w:r>
      <w:r>
        <w:rPr>
          <w:rStyle w:val="VerbatimChar"/>
        </w:rPr>
        <w:t xml:space="preserve">twiceAMonthStartDay</w:t>
      </w:r>
      <w:r>
        <w:t xml:space="preserve"> </w:t>
      </w:r>
      <w:r>
        <w:t xml:space="preserve">— integer day of month for twice-monthly schedules</w:t>
      </w:r>
    </w:p>
    <w:p>
      <w:pPr>
        <w:pStyle w:val="Heading3"/>
      </w:pPr>
      <w:bookmarkStart w:id="33" w:name="the-.ydiff-format-for-reference"/>
      <w:r>
        <w:t xml:space="preserve">2.10 The .ydiff Format (for reference)</w:t>
      </w:r>
      <w:bookmarkEnd w:id="33"/>
    </w:p>
    <w:p>
      <w:pPr>
        <w:pStyle w:val="FirstParagraph"/>
      </w:pPr>
      <w:r>
        <w:t xml:space="preserve">Each</w:t>
      </w:r>
      <w:r>
        <w:t xml:space="preserve"> </w:t>
      </w:r>
      <w:r>
        <w:rPr>
          <w:rStyle w:val="VerbatimChar"/>
        </w:rPr>
        <w:t xml:space="preserve">.ydiff</w:t>
      </w:r>
      <w:r>
        <w:t xml:space="preserve"> </w:t>
      </w:r>
      <w:r>
        <w:t xml:space="preserve">file is a JSON delta with</w:t>
      </w:r>
      <w:r>
        <w:t xml:space="preserve"> </w:t>
      </w:r>
      <w:r>
        <w:rPr>
          <w:rStyle w:val="VerbatimChar"/>
        </w:rPr>
        <w:t xml:space="preserve">startVersion</w:t>
      </w:r>
      <w:r>
        <w:t xml:space="preserve">,</w:t>
      </w:r>
      <w:r>
        <w:t xml:space="preserve"> </w:t>
      </w:r>
      <w:r>
        <w:rPr>
          <w:rStyle w:val="VerbatimChar"/>
        </w:rPr>
        <w:t xml:space="preserve">endVersion</w:t>
      </w:r>
      <w:r>
        <w:t xml:space="preserve">,</w:t>
      </w:r>
      <w:r>
        <w:t xml:space="preserve"> </w:t>
      </w:r>
      <w:r>
        <w:rPr>
          <w:rStyle w:val="VerbatimChar"/>
        </w:rPr>
        <w:t xml:space="preserve">deviceGUID</w:t>
      </w:r>
      <w:r>
        <w:t xml:space="preserve">,</w:t>
      </w:r>
      <w:r>
        <w:t xml:space="preserve"> </w:t>
      </w:r>
      <w:r>
        <w:rPr>
          <w:rStyle w:val="VerbatimChar"/>
        </w:rPr>
        <w:t xml:space="preserve">publishTime</w:t>
      </w:r>
      <w:r>
        <w:t xml:space="preserve">, and an</w:t>
      </w:r>
      <w:r>
        <w:t xml:space="preserve"> </w:t>
      </w:r>
      <w:r>
        <w:rPr>
          <w:rStyle w:val="VerbatimChar"/>
        </w:rPr>
        <w:t xml:space="preserve">items</w:t>
      </w:r>
      <w:r>
        <w:t xml:space="preserve"> </w:t>
      </w:r>
      <w:r>
        <w:t xml:space="preserve">array. Items use the same entity shapes as</w:t>
      </w:r>
      <w:r>
        <w:t xml:space="preserve"> </w:t>
      </w:r>
      <w:r>
        <w:rPr>
          <w:rStyle w:val="VerbatimChar"/>
        </w:rPr>
        <w:t xml:space="preserve">.yfull</w:t>
      </w:r>
      <w:r>
        <w:t xml:space="preserve"> </w:t>
      </w:r>
      <w:r>
        <w:t xml:space="preserve">but may include additional fields that appear in newer records:</w:t>
      </w:r>
      <w:r>
        <w:t xml:space="preserve"> </w:t>
      </w:r>
      <w:r>
        <w:rPr>
          <w:rStyle w:val="VerbatimChar"/>
        </w:rPr>
        <w:t xml:space="preserve">flag</w:t>
      </w:r>
      <w:r>
        <w:t xml:space="preserve">,</w:t>
      </w:r>
      <w:r>
        <w:t xml:space="preserve"> </w:t>
      </w:r>
      <w:r>
        <w:rPr>
          <w:rStyle w:val="VerbatimChar"/>
        </w:rPr>
        <w:t xml:space="preserve">checkNumber</w:t>
      </w:r>
      <w:r>
        <w:t xml:space="preserve">,</w:t>
      </w:r>
      <w:r>
        <w:t xml:space="preserve"> </w:t>
      </w:r>
      <w:r>
        <w:rPr>
          <w:rStyle w:val="VerbatimChar"/>
        </w:rPr>
        <w:t xml:space="preserve">importedPayee</w:t>
      </w:r>
      <w:r>
        <w:t xml:space="preserve">,</w:t>
      </w:r>
      <w:r>
        <w:t xml:space="preserve"> </w:t>
      </w:r>
      <w:r>
        <w:rPr>
          <w:rStyle w:val="VerbatimChar"/>
        </w:rPr>
        <w:t xml:space="preserve">YNABID</w:t>
      </w:r>
      <w:r>
        <w:t xml:space="preserve">,</w:t>
      </w:r>
      <w:r>
        <w:t xml:space="preserve"> </w:t>
      </w:r>
      <w:r>
        <w:rPr>
          <w:rStyle w:val="VerbatimChar"/>
        </w:rPr>
        <w:t xml:space="preserve">FITID</w:t>
      </w:r>
      <w:r>
        <w:t xml:space="preserve">,</w:t>
      </w:r>
      <w:r>
        <w:t xml:space="preserve"> </w:t>
      </w:r>
      <w:r>
        <w:rPr>
          <w:rStyle w:val="VerbatimChar"/>
        </w:rPr>
        <w:t xml:space="preserve">source</w:t>
      </w:r>
      <w:r>
        <w:t xml:space="preserve">,</w:t>
      </w:r>
      <w:r>
        <w:t xml:space="preserve"> </w:t>
      </w:r>
      <w:r>
        <w:rPr>
          <w:rStyle w:val="VerbatimChar"/>
        </w:rPr>
        <w:t xml:space="preserve">matchedTransactions</w:t>
      </w:r>
      <w:r>
        <w:t xml:space="preserve">. These are worth storing in the schema for future use even if the current imports don’t use them.</w:t>
      </w:r>
    </w:p>
    <w:p>
      <w:r>
        <w:pict>
          <v:rect style="width:0;height:1.5pt" o:hralign="center" o:hrstd="t" o:hr="t"/>
        </w:pict>
      </w:r>
    </w:p>
    <w:p>
      <w:pPr>
        <w:pStyle w:val="Heading2"/>
      </w:pPr>
      <w:bookmarkStart w:id="34" w:name="core-features-the-app-must-support"/>
      <w:r>
        <w:t xml:space="preserve">3. Core Features the App Must Support</w:t>
      </w:r>
      <w:bookmarkEnd w:id="34"/>
    </w:p>
    <w:p>
      <w:pPr>
        <w:pStyle w:val="FirstParagraph"/>
      </w:pPr>
      <w:r>
        <w:t xml:space="preserve">Derived directly from the data model:</w:t>
      </w:r>
    </w:p>
    <w:p>
      <w:pPr>
        <w:pStyle w:val="BodyText"/>
      </w:pPr>
      <w:r>
        <w:rPr>
          <w:b/>
        </w:rPr>
        <w:t xml:space="preserve">Budget Management:</w:t>
      </w:r>
      <w:r>
        <w:t xml:space="preserve"> </w:t>
      </w:r>
      <w:r>
        <w:t xml:space="preserve">Monthly envelope budgeting per category. Budgeting amounts to categories each month. Carry-over of positive/negative balances.</w:t>
      </w:r>
      <w:r>
        <w:t xml:space="preserve"> </w:t>
      </w:r>
      <w:r>
        <w:t xml:space="preserve">“</w:t>
      </w:r>
      <w:r>
        <w:t xml:space="preserve">To Be Budgeted</w:t>
      </w:r>
      <w:r>
        <w:t xml:space="preserve">”</w:t>
      </w:r>
      <w:r>
        <w:t xml:space="preserve"> </w:t>
      </w:r>
      <w:r>
        <w:t xml:space="preserve">calculation (income minus total budgeted). Overspending handling (carry negative vs. Confined/zero out).</w:t>
      </w:r>
    </w:p>
    <w:p>
      <w:pPr>
        <w:pStyle w:val="BodyText"/>
      </w:pPr>
      <w:r>
        <w:rPr>
          <w:b/>
        </w:rPr>
        <w:t xml:space="preserve">Transaction Management:</w:t>
      </w:r>
      <w:r>
        <w:t xml:space="preserve"> </w:t>
      </w:r>
      <w:r>
        <w:t xml:space="preserve">Add, edit, delete transactions. Mark cleared/uncleared/reconciled. Split transactions (one transaction, multiple categories). Transfer transactions between accounts. Scheduled/recurring transactions with frequency support. Memo field. Accepted/review flag. Import from YNAB 4 .yfull files.</w:t>
      </w:r>
    </w:p>
    <w:p>
      <w:pPr>
        <w:pStyle w:val="BodyText"/>
      </w:pPr>
      <w:r>
        <w:rPr>
          <w:b/>
        </w:rPr>
        <w:t xml:space="preserve">Account Management:</w:t>
      </w:r>
      <w:r>
        <w:t xml:space="preserve"> </w:t>
      </w:r>
      <w:r>
        <w:t xml:space="preserve">Multiple account types (Checking, Savings, Credit Card, Cash, Liability, Investment). On-budget vs. tracking accounts. Reconciliation workflow (lock transactions, set reconciled balance). Hidden/archived accounts. Running balance per account.</w:t>
      </w:r>
    </w:p>
    <w:p>
      <w:pPr>
        <w:pStyle w:val="BodyText"/>
      </w:pPr>
      <w:r>
        <w:rPr>
          <w:b/>
        </w:rPr>
        <w:t xml:space="preserve">Payee Management:</w:t>
      </w:r>
      <w:r>
        <w:t xml:space="preserve"> </w:t>
      </w:r>
      <w:r>
        <w:t xml:space="preserve">Payee list with auto-fill (category, amount, memo). Transfer payees (auto-generated per account). Soft-delete (enabled flag). Rename conditions (future feature).</w:t>
      </w:r>
    </w:p>
    <w:p>
      <w:pPr>
        <w:pStyle w:val="BodyText"/>
      </w:pPr>
      <w:r>
        <w:rPr>
          <w:b/>
        </w:rPr>
        <w:t xml:space="preserve">Category Management:</w:t>
      </w:r>
      <w:r>
        <w:t xml:space="preserve"> </w:t>
      </w:r>
      <w:r>
        <w:t xml:space="preserve">Two-level hierarchy (master group → sub-category). Reorder within groups. Hide/archive categories. Special system categories (income, pre-YNAB debt, internal).</w:t>
      </w:r>
    </w:p>
    <w:p>
      <w:pPr>
        <w:pStyle w:val="BodyText"/>
      </w:pPr>
      <w:r>
        <w:rPr>
          <w:b/>
        </w:rPr>
        <w:t xml:space="preserve">Views/Reports:</w:t>
      </w:r>
      <w:r>
        <w:t xml:space="preserve"> </w:t>
      </w:r>
      <w:r>
        <w:t xml:space="preserve">Monthly budget view (budgeted / spent / available per category). Account register (transaction list per account). Running balances. Net worth (all accounts). Spending by category over time.</w:t>
      </w:r>
    </w:p>
    <w:p>
      <w:r>
        <w:pict>
          <v:rect style="width:0;height:1.5pt" o:hralign="center" o:hrstd="t" o:hr="t"/>
        </w:pict>
      </w:r>
    </w:p>
    <w:p>
      <w:pPr>
        <w:pStyle w:val="Heading2"/>
      </w:pPr>
      <w:bookmarkStart w:id="35" w:name="recommended-tech-stack"/>
      <w:r>
        <w:t xml:space="preserve">4. Recommended Tech Stack</w:t>
      </w:r>
      <w:bookmarkEnd w:id="35"/>
    </w:p>
    <w:p>
      <w:pPr>
        <w:pStyle w:val="Heading3"/>
      </w:pPr>
      <w:bookmarkStart w:id="36" w:name="frontend"/>
      <w:r>
        <w:t xml:space="preserve">4.1 Frontend</w:t>
      </w:r>
      <w:bookmarkEnd w:id="36"/>
    </w:p>
    <w:p>
      <w:pPr>
        <w:pStyle w:val="FirstParagraph"/>
      </w:pPr>
      <w:r>
        <w:rPr>
          <w:b/>
        </w:rPr>
        <w:t xml:space="preserve">React 19</w:t>
      </w:r>
      <w:r>
        <w:t xml:space="preserve"> </w:t>
      </w:r>
      <w:r>
        <w:t xml:space="preserve">with</w:t>
      </w:r>
      <w:r>
        <w:t xml:space="preserve"> </w:t>
      </w:r>
      <w:r>
        <w:rPr>
          <w:b/>
        </w:rPr>
        <w:t xml:space="preserve">shadcn/ui</w:t>
      </w:r>
      <w:r>
        <w:t xml:space="preserve"> </w:t>
      </w:r>
      <w:r>
        <w:t xml:space="preserve">components and</w:t>
      </w:r>
      <w:r>
        <w:t xml:space="preserve"> </w:t>
      </w:r>
      <w:r>
        <w:rPr>
          <w:b/>
        </w:rPr>
        <w:t xml:space="preserve">Tailwind CSS v4</w:t>
      </w:r>
      <w:r>
        <w:t xml:space="preserve">, dark-mode first. React is the right choice given familiarity and the ecosystem.</w:t>
      </w:r>
    </w:p>
    <w:p>
      <w:pPr>
        <w:pStyle w:val="BodyText"/>
      </w:pPr>
      <w:r>
        <w:t xml:space="preserve">Recommended additions:</w:t>
      </w:r>
      <w:r>
        <w:t xml:space="preserve"> </w:t>
      </w:r>
      <w:r>
        <w:t xml:space="preserve">-</w:t>
      </w:r>
      <w:r>
        <w:t xml:space="preserve"> </w:t>
      </w:r>
      <w:r>
        <w:rPr>
          <w:b/>
        </w:rPr>
        <w:t xml:space="preserve">TanStack Router</w:t>
      </w:r>
      <w:r>
        <w:t xml:space="preserve"> </w:t>
      </w:r>
      <w:r>
        <w:t xml:space="preserve">— type-safe file-based routing (pairs perfectly with tRPC; covered in detail in §4.3)</w:t>
      </w:r>
      <w:r>
        <w:t xml:space="preserve"> </w:t>
      </w:r>
      <w:r>
        <w:t xml:space="preserve">-</w:t>
      </w:r>
      <w:r>
        <w:t xml:space="preserve"> </w:t>
      </w:r>
      <w:r>
        <w:rPr>
          <w:b/>
        </w:rPr>
        <w:t xml:space="preserve">TanStack Query</w:t>
      </w:r>
      <w:r>
        <w:t xml:space="preserve"> </w:t>
      </w:r>
      <w:r>
        <w:t xml:space="preserve">— server state, built into tRPC</w:t>
      </w:r>
      <w:r>
        <w:t xml:space="preserve"> </w:t>
      </w:r>
      <w:r>
        <w:t xml:space="preserve">-</w:t>
      </w:r>
      <w:r>
        <w:t xml:space="preserve"> </w:t>
      </w:r>
      <w:r>
        <w:rPr>
          <w:b/>
        </w:rPr>
        <w:t xml:space="preserve">TanStack Form</w:t>
      </w:r>
      <w:r>
        <w:t xml:space="preserve"> </w:t>
      </w:r>
      <w:r>
        <w:t xml:space="preserve">— form state management (covered in §4.4)</w:t>
      </w:r>
      <w:r>
        <w:t xml:space="preserve"> </w:t>
      </w:r>
      <w:r>
        <w:t xml:space="preserve">-</w:t>
      </w:r>
      <w:r>
        <w:t xml:space="preserve"> </w:t>
      </w:r>
      <w:r>
        <w:rPr>
          <w:b/>
        </w:rPr>
        <w:t xml:space="preserve">Zustand</w:t>
      </w:r>
      <w:r>
        <w:t xml:space="preserve"> </w:t>
      </w:r>
      <w:r>
        <w:t xml:space="preserve">— lightweight client-side state (UI state, modal state, etc.)</w:t>
      </w:r>
      <w:r>
        <w:t xml:space="preserve"> </w:t>
      </w:r>
      <w:r>
        <w:t xml:space="preserve">-</w:t>
      </w:r>
      <w:r>
        <w:t xml:space="preserve"> </w:t>
      </w:r>
      <w:r>
        <w:rPr>
          <w:b/>
        </w:rPr>
        <w:t xml:space="preserve">date-fns</w:t>
      </w:r>
      <w:r>
        <w:t xml:space="preserve"> </w:t>
      </w:r>
      <w:r>
        <w:t xml:space="preserve">— date manipulation for budget month calculations</w:t>
      </w:r>
      <w:r>
        <w:t xml:space="preserve"> </w:t>
      </w:r>
      <w:r>
        <w:t xml:space="preserve">-</w:t>
      </w:r>
      <w:r>
        <w:t xml:space="preserve"> </w:t>
      </w:r>
      <w:r>
        <w:rPr>
          <w:b/>
        </w:rPr>
        <w:t xml:space="preserve">Recharts</w:t>
      </w:r>
      <w:r>
        <w:t xml:space="preserve"> </w:t>
      </w:r>
      <w:r>
        <w:t xml:space="preserve">— for spending charts and reports</w:t>
      </w:r>
      <w:r>
        <w:t xml:space="preserve"> </w:t>
      </w:r>
      <w:r>
        <w:t xml:space="preserve">-</w:t>
      </w:r>
      <w:r>
        <w:t xml:space="preserve"> </w:t>
      </w:r>
      <w:r>
        <w:rPr>
          <w:b/>
        </w:rPr>
        <w:t xml:space="preserve">Zod</w:t>
      </w:r>
      <w:r>
        <w:t xml:space="preserve"> </w:t>
      </w:r>
      <w:r>
        <w:t xml:space="preserve">— validation schemas shared between TanStack Form, tRPC inputs, and the import script</w:t>
      </w:r>
    </w:p>
    <w:p>
      <w:pPr>
        <w:pStyle w:val="Heading3"/>
      </w:pPr>
      <w:bookmarkStart w:id="37" w:name="backend-api-recommendation-trpc-hono"/>
      <w:r>
        <w:t xml:space="preserve">4.2 Backend API: Recommendation — tRPC + Hono</w:t>
      </w:r>
      <w:bookmarkEnd w:id="37"/>
    </w:p>
    <w:p>
      <w:pPr>
        <w:pStyle w:val="FirstParagraph"/>
      </w:pPr>
      <w:r>
        <w:t xml:space="preserve">For a personal finance app with React + TypeScript,</w:t>
      </w:r>
      <w:r>
        <w:t xml:space="preserve"> </w:t>
      </w:r>
      <w:r>
        <w:rPr>
          <w:b/>
        </w:rPr>
        <w:t xml:space="preserve">tRPC</w:t>
      </w:r>
      <w:r>
        <w:t xml:space="preserve"> </w:t>
      </w:r>
      <w:r>
        <w:t xml:space="preserve">is the best choice. Here’s why over alternatives:</w:t>
      </w:r>
    </w:p>
    <w:p>
      <w:pPr>
        <w:pStyle w:val="BodyText"/>
      </w:pPr>
      <w:r>
        <w:rPr>
          <w:b/>
        </w:rPr>
        <w:t xml:space="preserve">tRPC wins because:</w:t>
      </w:r>
      <w:r>
        <w:t xml:space="preserve"> </w:t>
      </w:r>
      <w:r>
        <w:t xml:space="preserve">- End-to-end type safety: change a procedure’s return type and TypeScript immediately flags every React component consuming it — no runtime surprises</w:t>
      </w:r>
      <w:r>
        <w:t xml:space="preserve"> </w:t>
      </w:r>
      <w:r>
        <w:t xml:space="preserve">- Built on TanStack Query: automatic caching, optimistic updates, background refetching, and loading states are free</w:t>
      </w:r>
      <w:r>
        <w:t xml:space="preserve"> </w:t>
      </w:r>
      <w:r>
        <w:t xml:space="preserve">- No API schema to maintain separately: your TypeScript types are the schema</w:t>
      </w:r>
      <w:r>
        <w:t xml:space="preserve"> </w:t>
      </w:r>
      <w:r>
        <w:t xml:space="preserve">- Eliminates entire categories of bugs: no JSON parsing, no mismatched field names, no manual fetch wrappers</w:t>
      </w:r>
      <w:r>
        <w:t xml:space="preserve"> </w:t>
      </w:r>
      <w:r>
        <w:t xml:space="preserve">- Perfect fit for this domain: budget calculations are math-heavy and type correctness matters a lot</w:t>
      </w:r>
    </w:p>
    <w:p>
      <w:pPr>
        <w:pStyle w:val="BodyText"/>
      </w:pPr>
      <w:r>
        <w:rPr>
          <w:b/>
        </w:rPr>
        <w:t xml:space="preserve">Why not others:</w:t>
      </w:r>
      <w:r>
        <w:t xml:space="preserve"> </w:t>
      </w:r>
      <w:r>
        <w:t xml:space="preserve">-</w:t>
      </w:r>
      <w:r>
        <w:t xml:space="preserve"> </w:t>
      </w:r>
      <w:r>
        <w:rPr>
          <w:b/>
        </w:rPr>
        <w:t xml:space="preserve">Express</w:t>
      </w:r>
      <w:r>
        <w:t xml:space="preserve"> </w:t>
      </w:r>
      <w:r>
        <w:t xml:space="preserve">— not type-safe natively; lots of middleware boilerplate; fine but verbose</w:t>
      </w:r>
      <w:r>
        <w:t xml:space="preserve"> </w:t>
      </w:r>
      <w:r>
        <w:t xml:space="preserve">-</w:t>
      </w:r>
      <w:r>
        <w:t xml:space="preserve"> </w:t>
      </w:r>
      <w:r>
        <w:rPr>
          <w:b/>
        </w:rPr>
        <w:t xml:space="preserve">Fastify</w:t>
      </w:r>
      <w:r>
        <w:t xml:space="preserve"> </w:t>
      </w:r>
      <w:r>
        <w:t xml:space="preserve">— faster than Express but same lack of end-to-end types without significant extra setup</w:t>
      </w:r>
      <w:r>
        <w:t xml:space="preserve"> </w:t>
      </w:r>
      <w:r>
        <w:t xml:space="preserve">-</w:t>
      </w:r>
      <w:r>
        <w:t xml:space="preserve"> </w:t>
      </w:r>
      <w:r>
        <w:rPr>
          <w:b/>
        </w:rPr>
        <w:t xml:space="preserve">Hapi</w:t>
      </w:r>
      <w:r>
        <w:t xml:space="preserve"> </w:t>
      </w:r>
      <w:r>
        <w:t xml:space="preserve">— too enterprise-heavy for a personal app; significant config overhead</w:t>
      </w:r>
      <w:r>
        <w:t xml:space="preserve"> </w:t>
      </w:r>
      <w:r>
        <w:t xml:space="preserve">-</w:t>
      </w:r>
      <w:r>
        <w:t xml:space="preserve"> </w:t>
      </w:r>
      <w:r>
        <w:rPr>
          <w:b/>
        </w:rPr>
        <w:t xml:space="preserve">REST with OpenAPI</w:t>
      </w:r>
      <w:r>
        <w:t xml:space="preserve"> </w:t>
      </w:r>
      <w:r>
        <w:t xml:space="preserve">— generates types but you still maintain two artifacts (spec + implementation)</w:t>
      </w:r>
    </w:p>
    <w:p>
      <w:pPr>
        <w:pStyle w:val="BodyText"/>
      </w:pPr>
      <w:r>
        <w:rPr>
          <w:b/>
        </w:rPr>
        <w:t xml:space="preserve">Use Hono as the transport layer under tRPC.</w:t>
      </w:r>
      <w:r>
        <w:t xml:space="preserve"> </w:t>
      </w:r>
      <w:r>
        <w:t xml:space="preserve">Hono is tiny (~14KB), TypeScript-first, and runs on Node, Bun, or Deno without changes. It handles HTTP concerns (CORS, middleware, health checks) while tRPC handles the RPC layer.</w:t>
      </w:r>
    </w:p>
    <w:p>
      <w:pPr>
        <w:pStyle w:val="SourceCode"/>
      </w:pPr>
      <w:r>
        <w:rPr>
          <w:rStyle w:val="VerbatimChar"/>
        </w:rPr>
        <w:t xml:space="preserve">tRPC Router → Hono adapter → Node/Bun HTTP server</w:t>
      </w:r>
    </w:p>
    <w:p>
      <w:pPr>
        <w:pStyle w:val="FirstParagraph"/>
      </w:pPr>
      <w:r>
        <w:rPr>
          <w:b/>
        </w:rPr>
        <w:t xml:space="preserve">User context in tRPC</w:t>
      </w:r>
      <w:r>
        <w:t xml:space="preserve"> </w:t>
      </w:r>
      <w:r>
        <w:t xml:space="preserve">— since there’s no real auth, every request from the React client includes an</w:t>
      </w:r>
      <w:r>
        <w:t xml:space="preserve"> </w:t>
      </w:r>
      <w:r>
        <w:rPr>
          <w:rStyle w:val="VerbatimChar"/>
        </w:rPr>
        <w:t xml:space="preserve">X-User-Slug</w:t>
      </w:r>
      <w:r>
        <w:t xml:space="preserve"> </w:t>
      </w:r>
      <w:r>
        <w:t xml:space="preserve">header (set by the tRPC client reading from the Zustand store). Hono middleware resolves this to a</w:t>
      </w:r>
      <w:r>
        <w:t xml:space="preserve"> </w:t>
      </w:r>
      <w:r>
        <w:rPr>
          <w:rStyle w:val="VerbatimChar"/>
        </w:rPr>
        <w:t xml:space="preserve">user</w:t>
      </w:r>
      <w:r>
        <w:t xml:space="preserve"> </w:t>
      </w:r>
      <w:r>
        <w:t xml:space="preserve">row and injects it into the tRPC context, making it available in every procedure:</w:t>
      </w:r>
    </w:p>
    <w:p>
      <w:pPr>
        <w:pStyle w:val="SourceCode"/>
      </w:pPr>
      <w:r>
        <w:rPr>
          <w:rStyle w:val="CommentTok"/>
        </w:rPr>
        <w:t xml:space="preserve">// apps/api/src/context.ts</w:t>
      </w:r>
      <w:r>
        <w:br/>
      </w:r>
      <w:r>
        <w:rPr>
          <w:rStyle w:val="NormalTok"/>
        </w:rPr>
        <w:t xml:space="preserve">export async </w:t>
      </w:r>
      <w:r>
        <w:rPr>
          <w:rStyle w:val="KeywordTok"/>
        </w:rPr>
        <w:t xml:space="preserve">function</w:t>
      </w:r>
      <w:r>
        <w:rPr>
          <w:rStyle w:val="NormalTok"/>
        </w:rPr>
        <w:t xml:space="preserve"> </w:t>
      </w:r>
      <w:r>
        <w:rPr>
          <w:rStyle w:val="FunctionTok"/>
        </w:rPr>
        <w:t xml:space="preserve">createContext</w:t>
      </w:r>
      <w:r>
        <w:rPr>
          <w:rStyle w:val="NormalTok"/>
        </w:rPr>
        <w:t xml:space="preserve">({ req }</w:t>
      </w:r>
      <w:r>
        <w:rPr>
          <w:rStyle w:val="OperatorTok"/>
        </w:rPr>
        <w:t xml:space="preserve">:</w:t>
      </w:r>
      <w:r>
        <w:rPr>
          <w:rStyle w:val="NormalTok"/>
        </w:rPr>
        <w:t xml:space="preserve"> { req</w:t>
      </w:r>
      <w:r>
        <w:rPr>
          <w:rStyle w:val="OperatorTok"/>
        </w:rPr>
        <w:t xml:space="preserve">:</w:t>
      </w:r>
      <w:r>
        <w:rPr>
          <w:rStyle w:val="NormalTok"/>
        </w:rPr>
        <w:t xml:space="preserve"> Request }) {</w:t>
      </w:r>
      <w:r>
        <w:br/>
      </w:r>
      <w:r>
        <w:rPr>
          <w:rStyle w:val="NormalTok"/>
        </w:rPr>
        <w:t xml:space="preserve">  const slug </w:t>
      </w:r>
      <w:r>
        <w:rPr>
          <w:rStyle w:val="OperatorTok"/>
        </w:rPr>
        <w:t xml:space="preserve">=</w:t>
      </w:r>
      <w:r>
        <w:rPr>
          <w:rStyle w:val="NormalTok"/>
        </w:rPr>
        <w:t xml:space="preserve"> req</w:t>
      </w:r>
      <w:r>
        <w:rPr>
          <w:rStyle w:val="OperatorTok"/>
        </w:rPr>
        <w:t xml:space="preserve">.</w:t>
      </w:r>
      <w:r>
        <w:rPr>
          <w:rStyle w:val="FunctionTok"/>
        </w:rPr>
        <w:t xml:space="preserve">header</w:t>
      </w:r>
      <w:r>
        <w:rPr>
          <w:rStyle w:val="NormalTok"/>
        </w:rPr>
        <w:t xml:space="preserve">(</w:t>
      </w:r>
      <w:r>
        <w:rPr>
          <w:rStyle w:val="StringTok"/>
        </w:rPr>
        <w:t xml:space="preserve">'X-User-Slug'</w:t>
      </w:r>
      <w:r>
        <w:rPr>
          <w:rStyle w:val="NormalTok"/>
        </w:rPr>
        <w:t xml:space="preserve">)</w:t>
      </w:r>
      <w:r>
        <w:br/>
      </w:r>
      <w:r>
        <w:rPr>
          <w:rStyle w:val="NormalTok"/>
        </w:rPr>
        <w:t xml:space="preserve">  const user </w:t>
      </w:r>
      <w:r>
        <w:rPr>
          <w:rStyle w:val="OperatorTok"/>
        </w:rPr>
        <w:t xml:space="preserve">=</w:t>
      </w:r>
      <w:r>
        <w:rPr>
          <w:rStyle w:val="NormalTok"/>
        </w:rPr>
        <w:t xml:space="preserve"> slug</w:t>
      </w:r>
      <w:r>
        <w:br/>
      </w:r>
      <w:r>
        <w:rPr>
          <w:rStyle w:val="NormalTok"/>
        </w:rPr>
        <w:t xml:space="preserve">    </w:t>
      </w:r>
      <w:r>
        <w:rPr>
          <w:rStyle w:val="OperatorTok"/>
        </w:rPr>
        <w:t xml:space="preserve">?</w:t>
      </w:r>
      <w:r>
        <w:rPr>
          <w:rStyle w:val="NormalTok"/>
        </w:rPr>
        <w:t xml:space="preserve"> await db</w:t>
      </w:r>
      <w:r>
        <w:rPr>
          <w:rStyle w:val="OperatorTok"/>
        </w:rPr>
        <w:t xml:space="preserve">.</w:t>
      </w:r>
      <w:r>
        <w:rPr>
          <w:rStyle w:val="AttributeTok"/>
        </w:rPr>
        <w:t xml:space="preserve">query</w:t>
      </w:r>
      <w:r>
        <w:rPr>
          <w:rStyle w:val="OperatorTok"/>
        </w:rPr>
        <w:t xml:space="preserve">.</w:t>
      </w:r>
      <w:r>
        <w:rPr>
          <w:rStyle w:val="AttributeTok"/>
        </w:rPr>
        <w:t xml:space="preserve">users</w:t>
      </w:r>
      <w:r>
        <w:rPr>
          <w:rStyle w:val="OperatorTok"/>
        </w:rPr>
        <w:t xml:space="preserve">.</w:t>
      </w:r>
      <w:r>
        <w:rPr>
          <w:rStyle w:val="FunctionTok"/>
        </w:rPr>
        <w:t xml:space="preserve">findFirst</w:t>
      </w:r>
      <w:r>
        <w:rPr>
          <w:rStyle w:val="NormalTok"/>
        </w:rPr>
        <w:t xml:space="preserve">({ where</w:t>
      </w:r>
      <w:r>
        <w:rPr>
          <w:rStyle w:val="OperatorTok"/>
        </w:rPr>
        <w:t xml:space="preserve">:</w:t>
      </w:r>
      <w:r>
        <w:rPr>
          <w:rStyle w:val="NormalTok"/>
        </w:rPr>
        <w:t xml:space="preserve"> </w:t>
      </w:r>
      <w:r>
        <w:rPr>
          <w:rStyle w:val="FunctionTok"/>
        </w:rPr>
        <w:t xml:space="preserve">eq</w:t>
      </w:r>
      <w:r>
        <w:rPr>
          <w:rStyle w:val="NormalTok"/>
        </w:rPr>
        <w:t xml:space="preserve">(users</w:t>
      </w:r>
      <w:r>
        <w:rPr>
          <w:rStyle w:val="OperatorTok"/>
        </w:rPr>
        <w:t xml:space="preserve">.</w:t>
      </w:r>
      <w:r>
        <w:rPr>
          <w:rStyle w:val="AttributeTok"/>
        </w:rPr>
        <w:t xml:space="preserve">slug</w:t>
      </w:r>
      <w:r>
        <w:rPr>
          <w:rStyle w:val="OperatorTok"/>
        </w:rPr>
        <w:t xml:space="preserve">,</w:t>
      </w:r>
      <w:r>
        <w:rPr>
          <w:rStyle w:val="NormalTok"/>
        </w:rPr>
        <w:t xml:space="preserve"> slug) })</w:t>
      </w:r>
      <w:r>
        <w:br/>
      </w:r>
      <w:r>
        <w:rPr>
          <w:rStyle w:val="NormalTok"/>
        </w:rPr>
        <w:t xml:space="preserve">    </w:t>
      </w:r>
      <w:r>
        <w:rPr>
          <w:rStyle w:val="OperatorTok"/>
        </w:rPr>
        <w:t xml:space="preserve">:</w:t>
      </w:r>
      <w:r>
        <w:rPr>
          <w:rStyle w:val="NormalTok"/>
        </w:rPr>
        <w:t xml:space="preserve"> null</w:t>
      </w:r>
      <w:r>
        <w:br/>
      </w:r>
      <w:r>
        <w:rPr>
          <w:rStyle w:val="NormalTok"/>
        </w:rPr>
        <w:t xml:space="preserve">  return { user</w:t>
      </w:r>
      <w:r>
        <w:rPr>
          <w:rStyle w:val="OperatorTok"/>
        </w:rPr>
        <w:t xml:space="preserve">,</w:t>
      </w:r>
      <w:r>
        <w:rPr>
          <w:rStyle w:val="NormalTok"/>
        </w:rPr>
        <w:t xml:space="preserve"> db }</w:t>
      </w:r>
      <w:r>
        <w:br/>
      </w:r>
      <w:r>
        <w:rPr>
          <w:rStyle w:val="NormalTok"/>
        </w:rPr>
        <w:t xml:space="preserve">}</w:t>
      </w:r>
      <w:r>
        <w:br/>
      </w:r>
      <w:r>
        <w:br/>
      </w:r>
      <w:r>
        <w:rPr>
          <w:rStyle w:val="CommentTok"/>
        </w:rPr>
        <w:t xml:space="preserve">// Every procedure that needs the user:</w:t>
      </w:r>
      <w:r>
        <w:br/>
      </w:r>
      <w:r>
        <w:rPr>
          <w:rStyle w:val="NormalTok"/>
        </w:rPr>
        <w:t xml:space="preserve">const protectedProcedure </w:t>
      </w:r>
      <w:r>
        <w:rPr>
          <w:rStyle w:val="OperatorTok"/>
        </w:rPr>
        <w:t xml:space="preserve">=</w:t>
      </w:r>
      <w:r>
        <w:rPr>
          <w:rStyle w:val="NormalTok"/>
        </w:rPr>
        <w:t xml:space="preserve"> t</w:t>
      </w:r>
      <w:r>
        <w:rPr>
          <w:rStyle w:val="OperatorTok"/>
        </w:rPr>
        <w:t xml:space="preserve">.</w:t>
      </w:r>
      <w:r>
        <w:rPr>
          <w:rStyle w:val="AttributeTok"/>
        </w:rPr>
        <w:t xml:space="preserve">procedure</w:t>
      </w:r>
      <w:r>
        <w:rPr>
          <w:rStyle w:val="OperatorTok"/>
        </w:rPr>
        <w:t xml:space="preserve">.</w:t>
      </w:r>
      <w:r>
        <w:rPr>
          <w:rStyle w:val="FunctionTok"/>
        </w:rPr>
        <w:t xml:space="preserve">use</w:t>
      </w:r>
      <w:r>
        <w:rPr>
          <w:rStyle w:val="NormalTok"/>
        </w:rPr>
        <w:t xml:space="preserve">(({ ctx</w:t>
      </w:r>
      <w:r>
        <w:rPr>
          <w:rStyle w:val="OperatorTok"/>
        </w:rPr>
        <w:t xml:space="preserve">,</w:t>
      </w:r>
      <w:r>
        <w:rPr>
          <w:rStyle w:val="NormalTok"/>
        </w:rPr>
        <w:t xml:space="preserve"> next })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ctx</w:t>
      </w:r>
      <w:r>
        <w:rPr>
          <w:rStyle w:val="OperatorTok"/>
        </w:rPr>
        <w:t xml:space="preserve">.</w:t>
      </w:r>
      <w:r>
        <w:rPr>
          <w:rStyle w:val="AttributeTok"/>
        </w:rPr>
        <w:t xml:space="preserve">user</w:t>
      </w:r>
      <w:r>
        <w:rPr>
          <w:rStyle w:val="NormalTok"/>
        </w:rPr>
        <w:t xml:space="preserve">) throw </w:t>
      </w:r>
      <w:r>
        <w:rPr>
          <w:rStyle w:val="KeywordTok"/>
        </w:rPr>
        <w:t xml:space="preserve">new</w:t>
      </w:r>
      <w:r>
        <w:rPr>
          <w:rStyle w:val="NormalTok"/>
        </w:rPr>
        <w:t xml:space="preserve"> </w:t>
      </w:r>
      <w:r>
        <w:rPr>
          <w:rStyle w:val="FunctionTok"/>
        </w:rPr>
        <w:t xml:space="preserve">TRPCError</w:t>
      </w:r>
      <w:r>
        <w:rPr>
          <w:rStyle w:val="NormalTok"/>
        </w:rPr>
        <w:t xml:space="preserve">({ code</w:t>
      </w:r>
      <w:r>
        <w:rPr>
          <w:rStyle w:val="OperatorTok"/>
        </w:rPr>
        <w:t xml:space="preserve">:</w:t>
      </w:r>
      <w:r>
        <w:rPr>
          <w:rStyle w:val="NormalTok"/>
        </w:rPr>
        <w:t xml:space="preserve"> </w:t>
      </w:r>
      <w:r>
        <w:rPr>
          <w:rStyle w:val="StringTok"/>
        </w:rPr>
        <w:t xml:space="preserve">'UNAUTHORIZED'</w:t>
      </w:r>
      <w:r>
        <w:rPr>
          <w:rStyle w:val="NormalTok"/>
        </w:rPr>
        <w:t xml:space="preserve"> })</w:t>
      </w:r>
      <w:r>
        <w:br/>
      </w:r>
      <w:r>
        <w:rPr>
          <w:rStyle w:val="NormalTok"/>
        </w:rPr>
        <w:t xml:space="preserve">  return </w:t>
      </w:r>
      <w:r>
        <w:rPr>
          <w:rStyle w:val="FunctionTok"/>
        </w:rPr>
        <w:t xml:space="preserve">next</w:t>
      </w:r>
      <w:r>
        <w:rPr>
          <w:rStyle w:val="NormalTok"/>
        </w:rPr>
        <w:t xml:space="preserve">({ ctx</w:t>
      </w:r>
      <w:r>
        <w:rPr>
          <w:rStyle w:val="OperatorTok"/>
        </w:rPr>
        <w:t xml:space="preserve">:</w:t>
      </w:r>
      <w:r>
        <w:rPr>
          <w:rStyle w:val="NormalTok"/>
        </w:rPr>
        <w:t xml:space="preserve"> { </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rPr>
          <w:rStyle w:val="NormalTok"/>
        </w:rPr>
        <w:t xml:space="preserve"> ctx</w:t>
      </w:r>
      <w:r>
        <w:rPr>
          <w:rStyle w:val="OperatorTok"/>
        </w:rPr>
        <w:t xml:space="preserve">.</w:t>
      </w:r>
      <w:r>
        <w:rPr>
          <w:rStyle w:val="AttributeTok"/>
        </w:rPr>
        <w:t xml:space="preserve">user</w:t>
      </w:r>
      <w:r>
        <w:rPr>
          <w:rStyle w:val="NormalTok"/>
        </w:rPr>
        <w:t xml:space="preserve"> } })</w:t>
      </w:r>
      <w:r>
        <w:br/>
      </w:r>
      <w:r>
        <w:rPr>
          <w:rStyle w:val="NormalTok"/>
        </w:rPr>
        <w:t xml:space="preserve">})</w:t>
      </w:r>
      <w:r>
        <w:br/>
      </w:r>
      <w:r>
        <w:br/>
      </w:r>
      <w:r>
        <w:rPr>
          <w:rStyle w:val="CommentTok"/>
        </w:rPr>
        <w:t xml:space="preserve">// Example: only return budgets belonging to the requesting user</w:t>
      </w:r>
      <w:r>
        <w:br/>
      </w:r>
      <w:r>
        <w:rPr>
          <w:rStyle w:val="NormalTok"/>
        </w:rPr>
        <w:t xml:space="preserve">budgetRouter</w:t>
      </w:r>
      <w:r>
        <w:rPr>
          <w:rStyle w:val="OperatorTok"/>
        </w:rPr>
        <w:t xml:space="preserve">.</w:t>
      </w:r>
      <w:r>
        <w:rPr>
          <w:rStyle w:val="AttributeTok"/>
        </w:rPr>
        <w:t xml:space="preserve">list</w:t>
      </w:r>
      <w:r>
        <w:rPr>
          <w:rStyle w:val="NormalTok"/>
        </w:rPr>
        <w:t xml:space="preserve"> </w:t>
      </w:r>
      <w:r>
        <w:rPr>
          <w:rStyle w:val="OperatorTok"/>
        </w:rPr>
        <w:t xml:space="preserve">=</w:t>
      </w:r>
      <w:r>
        <w:rPr>
          <w:rStyle w:val="NormalTok"/>
        </w:rPr>
        <w:t xml:space="preserve"> protectedProcedure</w:t>
      </w:r>
      <w:r>
        <w:rPr>
          <w:rStyle w:val="OperatorTok"/>
        </w:rPr>
        <w:t xml:space="preserve">.</w:t>
      </w:r>
      <w:r>
        <w:rPr>
          <w:rStyle w:val="FunctionTok"/>
        </w:rPr>
        <w:t xml:space="preserve">query</w:t>
      </w:r>
      <w:r>
        <w:rPr>
          <w:rStyle w:val="NormalTok"/>
        </w:rPr>
        <w:t xml:space="preserve">(({ ctx }) </w:t>
      </w:r>
      <w:r>
        <w:rPr>
          <w:rStyle w:val="KeywordTok"/>
        </w:rPr>
        <w:t xml:space="preserve">=&gt;</w:t>
      </w:r>
      <w:r>
        <w:br/>
      </w:r>
      <w:r>
        <w:rPr>
          <w:rStyle w:val="NormalTok"/>
        </w:rPr>
        <w:t xml:space="preserve">  ctx</w:t>
      </w:r>
      <w:r>
        <w:rPr>
          <w:rStyle w:val="OperatorTok"/>
        </w:rPr>
        <w:t xml:space="preserve">.</w:t>
      </w:r>
      <w:r>
        <w:rPr>
          <w:rStyle w:val="AttributeTok"/>
        </w:rPr>
        <w:t xml:space="preserve">db</w:t>
      </w:r>
      <w:r>
        <w:rPr>
          <w:rStyle w:val="OperatorTok"/>
        </w:rPr>
        <w:t xml:space="preserve">.</w:t>
      </w:r>
      <w:r>
        <w:rPr>
          <w:rStyle w:val="AttributeTok"/>
        </w:rPr>
        <w:t xml:space="preserve">query</w:t>
      </w:r>
      <w:r>
        <w:rPr>
          <w:rStyle w:val="OperatorTok"/>
        </w:rPr>
        <w:t xml:space="preserve">.</w:t>
      </w:r>
      <w:r>
        <w:rPr>
          <w:rStyle w:val="AttributeTok"/>
        </w:rPr>
        <w:t xml:space="preserve">budgets</w:t>
      </w:r>
      <w:r>
        <w:rPr>
          <w:rStyle w:val="OperatorTok"/>
        </w:rPr>
        <w:t xml:space="preserve">.</w:t>
      </w:r>
      <w:r>
        <w:rPr>
          <w:rStyle w:val="FunctionTok"/>
        </w:rPr>
        <w:t xml:space="preserve">findMany</w:t>
      </w:r>
      <w:r>
        <w:rPr>
          <w:rStyle w:val="NormalTok"/>
        </w:rPr>
        <w:t xml:space="preserve">({ where</w:t>
      </w:r>
      <w:r>
        <w:rPr>
          <w:rStyle w:val="OperatorTok"/>
        </w:rPr>
        <w:t xml:space="preserve">:</w:t>
      </w:r>
      <w:r>
        <w:rPr>
          <w:rStyle w:val="NormalTok"/>
        </w:rPr>
        <w:t xml:space="preserve"> </w:t>
      </w:r>
      <w:r>
        <w:rPr>
          <w:rStyle w:val="FunctionTok"/>
        </w:rPr>
        <w:t xml:space="preserve">eq</w:t>
      </w:r>
      <w:r>
        <w:rPr>
          <w:rStyle w:val="NormalTok"/>
        </w:rPr>
        <w:t xml:space="preserve">(budgets</w:t>
      </w:r>
      <w:r>
        <w:rPr>
          <w:rStyle w:val="OperatorTok"/>
        </w:rPr>
        <w:t xml:space="preserve">.</w:t>
      </w:r>
      <w:r>
        <w:rPr>
          <w:rStyle w:val="AttributeTok"/>
        </w:rPr>
        <w:t xml:space="preserve">userId</w:t>
      </w:r>
      <w:r>
        <w:rPr>
          <w:rStyle w:val="OperatorTok"/>
        </w:rPr>
        <w:t xml:space="preserve">,</w:t>
      </w:r>
      <w:r>
        <w:rPr>
          <w:rStyle w:val="NormalTok"/>
        </w:rPr>
        <w:t xml:space="preserve"> ctx</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w:t>
      </w:r>
    </w:p>
    <w:p>
      <w:pPr>
        <w:pStyle w:val="FirstParagraph"/>
      </w:pPr>
      <w:r>
        <w:rPr>
          <w:b/>
        </w:rPr>
        <w:t xml:space="preserve">Bun</w:t>
      </w:r>
      <w:r>
        <w:t xml:space="preserve"> </w:t>
      </w:r>
      <w:r>
        <w:t xml:space="preserve">is recommended as the runtime: faster cold starts, native TypeScript, and built-in test runner.</w:t>
      </w:r>
    </w:p>
    <w:p>
      <w:pPr>
        <w:pStyle w:val="Heading3"/>
      </w:pPr>
      <w:bookmarkStart w:id="38" w:name="routing-tanstack-router"/>
      <w:r>
        <w:t xml:space="preserve">4.3 Routing: TanStack Router</w:t>
      </w:r>
      <w:bookmarkEnd w:id="38"/>
    </w:p>
    <w:p>
      <w:pPr>
        <w:pStyle w:val="FirstParagraph"/>
      </w:pPr>
      <w:r>
        <w:t xml:space="preserve">TanStack Router is the right choice here over React Router or Next.js App Router. It’s a fully type-safe, file-based, SPA router — meaning route params, search params, and loader data are all strongly typed end-to-end. This matters for ZNAB because the budget view is parameterized by month, account registers by account ID, and filters by search params; wrong types catch a whole class of bugs at compile time.</w:t>
      </w:r>
    </w:p>
    <w:p>
      <w:pPr>
        <w:pStyle w:val="BodyText"/>
      </w:pPr>
      <w:r>
        <w:rPr>
          <w:b/>
        </w:rPr>
        <w:t xml:space="preserve">File-based route tree:</w:t>
      </w:r>
    </w:p>
    <w:p>
      <w:pPr>
        <w:pStyle w:val="SourceCode"/>
      </w:pPr>
      <w:r>
        <w:rPr>
          <w:rStyle w:val="VerbatimChar"/>
        </w:rPr>
        <w:t xml:space="preserve">apps/web/src/routes/</w:t>
      </w:r>
      <w:r>
        <w:br/>
      </w:r>
      <w:r>
        <w:rPr>
          <w:rStyle w:val="VerbatimChar"/>
        </w:rPr>
        <w:t xml:space="preserve">├── __root.tsx                             # Minimal root: &lt;Outlet /&gt; + global providers</w:t>
      </w:r>
      <w:r>
        <w:br/>
      </w:r>
      <w:r>
        <w:rPr>
          <w:rStyle w:val="VerbatimChar"/>
        </w:rPr>
        <w:t xml:space="preserve">├── index.tsx                              # User picker UI (Zach / Demo)</w:t>
      </w:r>
      <w:r>
        <w:br/>
      </w:r>
      <w:r>
        <w:rPr>
          <w:rStyle w:val="VerbatimChar"/>
        </w:rPr>
        <w:t xml:space="preserve">│</w:t>
      </w:r>
      <w:r>
        <w:br/>
      </w:r>
      <w:r>
        <w:rPr>
          <w:rStyle w:val="VerbatimChar"/>
        </w:rPr>
        <w:t xml:space="preserve">├── budgets/</w:t>
      </w:r>
      <w:r>
        <w:br/>
      </w:r>
      <w:r>
        <w:rPr>
          <w:rStyle w:val="VerbatimChar"/>
        </w:rPr>
        <w:t xml:space="preserve">│   ├── index.tsx                          # Budget list page (Zach, Fiona, Demo)</w:t>
      </w:r>
      <w:r>
        <w:br/>
      </w:r>
      <w:r>
        <w:rPr>
          <w:rStyle w:val="VerbatimChar"/>
        </w:rPr>
        <w:t xml:space="preserve">│   │</w:t>
      </w:r>
      <w:r>
        <w:br/>
      </w:r>
      <w:r>
        <w:rPr>
          <w:rStyle w:val="VerbatimChar"/>
        </w:rPr>
        <w:t xml:space="preserve">│   └── $budgetId/</w:t>
      </w:r>
      <w:r>
        <w:br/>
      </w:r>
      <w:r>
        <w:rPr>
          <w:rStyle w:val="VerbatimChar"/>
        </w:rPr>
        <w:t xml:space="preserve">│       ├── __layout.tsx                   # Budget shell: shadcn Sidebar + &lt;Outlet /&gt;</w:t>
      </w:r>
      <w:r>
        <w:br/>
      </w:r>
      <w:r>
        <w:rPr>
          <w:rStyle w:val="VerbatimChar"/>
        </w:rPr>
        <w:t xml:space="preserve">│       │                                  # Sidebar shows accounts, nav links (Budget,</w:t>
      </w:r>
      <w:r>
        <w:br/>
      </w:r>
      <w:r>
        <w:rPr>
          <w:rStyle w:val="VerbatimChar"/>
        </w:rPr>
        <w:t xml:space="preserve">│       │                                  # Reports), and settings</w:t>
      </w:r>
      <w:r>
        <w:br/>
      </w:r>
      <w:r>
        <w:rPr>
          <w:rStyle w:val="VerbatimChar"/>
        </w:rPr>
        <w:t xml:space="preserve">│       │</w:t>
      </w:r>
      <w:r>
        <w:br/>
      </w:r>
      <w:r>
        <w:rPr>
          <w:rStyle w:val="VerbatimChar"/>
        </w:rPr>
        <w:t xml:space="preserve">│       ├── index.tsx                      # Budget landing — reads ?month=MM/YYYY</w:t>
      </w:r>
      <w:r>
        <w:br/>
      </w:r>
      <w:r>
        <w:rPr>
          <w:rStyle w:val="VerbatimChar"/>
        </w:rPr>
        <w:t xml:space="preserve">│       │                                  # If ?month present → render budget grid</w:t>
      </w:r>
      <w:r>
        <w:br/>
      </w:r>
      <w:r>
        <w:rPr>
          <w:rStyle w:val="VerbatimChar"/>
        </w:rPr>
        <w:t xml:space="preserve">│       │                                  # If absent → list all months for this budget</w:t>
      </w:r>
      <w:r>
        <w:br/>
      </w:r>
      <w:r>
        <w:rPr>
          <w:rStyle w:val="VerbatimChar"/>
        </w:rPr>
        <w:t xml:space="preserve">│       │</w:t>
      </w:r>
      <w:r>
        <w:br/>
      </w:r>
      <w:r>
        <w:rPr>
          <w:rStyle w:val="VerbatimChar"/>
        </w:rPr>
        <w:t xml:space="preserve">│       ├── accounts/</w:t>
      </w:r>
      <w:r>
        <w:br/>
      </w:r>
      <w:r>
        <w:rPr>
          <w:rStyle w:val="VerbatimChar"/>
        </w:rPr>
        <w:t xml:space="preserve">│       │   └── $accountId/</w:t>
      </w:r>
      <w:r>
        <w:br/>
      </w:r>
      <w:r>
        <w:rPr>
          <w:rStyle w:val="VerbatimChar"/>
        </w:rPr>
        <w:t xml:space="preserve">│       │       └── index.tsx              # Transaction register for one account</w:t>
      </w:r>
      <w:r>
        <w:br/>
      </w:r>
      <w:r>
        <w:rPr>
          <w:rStyle w:val="VerbatimChar"/>
        </w:rPr>
        <w:t xml:space="preserve">│       │</w:t>
      </w:r>
      <w:r>
        <w:br/>
      </w:r>
      <w:r>
        <w:rPr>
          <w:rStyle w:val="VerbatimChar"/>
        </w:rPr>
        <w:t xml:space="preserve">│       └── reports/</w:t>
      </w:r>
      <w:r>
        <w:br/>
      </w:r>
      <w:r>
        <w:rPr>
          <w:rStyle w:val="VerbatimChar"/>
        </w:rPr>
        <w:t xml:space="preserve">│           ├── index.tsx                  # Report launcher — grid of report cards</w:t>
      </w:r>
      <w:r>
        <w:br/>
      </w:r>
      <w:r>
        <w:rPr>
          <w:rStyle w:val="VerbatimChar"/>
        </w:rPr>
        <w:t xml:space="preserve">│           └── $reportId/</w:t>
      </w:r>
      <w:r>
        <w:br/>
      </w:r>
      <w:r>
        <w:rPr>
          <w:rStyle w:val="VerbatimChar"/>
        </w:rPr>
        <w:t xml:space="preserve">│               └── index.tsx             # Renders the specific report by ID</w:t>
      </w:r>
    </w:p>
    <w:p>
      <w:pPr>
        <w:pStyle w:val="FirstParagraph"/>
      </w:pPr>
      <w:r>
        <w:rPr>
          <w:b/>
        </w:rPr>
        <w:t xml:space="preserve">Layout nesting — the key design decision:</w:t>
      </w:r>
    </w:p>
    <w:p>
      <w:pPr>
        <w:pStyle w:val="BodyText"/>
      </w:pPr>
      <w:r>
        <w:t xml:space="preserve">The</w:t>
      </w:r>
      <w:r>
        <w:t xml:space="preserve"> </w:t>
      </w:r>
      <w:r>
        <w:rPr>
          <w:rStyle w:val="VerbatimChar"/>
        </w:rPr>
        <w:t xml:space="preserve">$budgetId/__layout.tsx</w:t>
      </w:r>
      <w:r>
        <w:t xml:space="preserve"> </w:t>
      </w:r>
      <w:r>
        <w:t xml:space="preserve">file is a pathless layout route. It renders the shadcn</w:t>
      </w:r>
      <w:r>
        <w:t xml:space="preserve"> </w:t>
      </w:r>
      <w:r>
        <w:rPr>
          <w:rStyle w:val="VerbatimChar"/>
        </w:rPr>
        <w:t xml:space="preserve">&lt;Sidebar&gt;</w:t>
      </w:r>
      <w:r>
        <w:t xml:space="preserve"> </w:t>
      </w:r>
      <w:r>
        <w:t xml:space="preserve">on the left and an</w:t>
      </w:r>
      <w:r>
        <w:t xml:space="preserve"> </w:t>
      </w:r>
      <w:r>
        <w:rPr>
          <w:rStyle w:val="VerbatimChar"/>
        </w:rPr>
        <w:t xml:space="preserve">&lt;Outlet /&gt;</w:t>
      </w:r>
      <w:r>
        <w:t xml:space="preserve"> </w:t>
      </w:r>
      <w:r>
        <w:t xml:space="preserve">on the right, and it wraps all budget-scoped routes (</w:t>
      </w:r>
      <w:r>
        <w:rPr>
          <w:rStyle w:val="VerbatimChar"/>
        </w:rPr>
        <w:t xml:space="preserve">index</w:t>
      </w:r>
      <w:r>
        <w:t xml:space="preserve">,</w:t>
      </w:r>
      <w:r>
        <w:t xml:space="preserve"> </w:t>
      </w:r>
      <w:r>
        <w:rPr>
          <w:rStyle w:val="VerbatimChar"/>
        </w:rPr>
        <w:t xml:space="preserve">accounts/$accountId</w:t>
      </w:r>
      <w:r>
        <w:t xml:space="preserve">,</w:t>
      </w:r>
      <w:r>
        <w:t xml:space="preserve"> </w:t>
      </w:r>
      <w:r>
        <w:rPr>
          <w:rStyle w:val="VerbatimChar"/>
        </w:rPr>
        <w:t xml:space="preserve">reports/*</w:t>
      </w:r>
      <w:r>
        <w:t xml:space="preserve">). This means the sidebar is always visible once you’re inside a budget — navigating between the budget grid, an account register, or a report never remounts the sidebar.</w:t>
      </w:r>
    </w:p>
    <w:p>
      <w:pPr>
        <w:pStyle w:val="BodyText"/>
      </w:pPr>
      <w:r>
        <w:rPr>
          <w:rStyle w:val="VerbatimChar"/>
        </w:rPr>
        <w:t xml:space="preserve">__root.tsx</w:t>
      </w:r>
      <w:r>
        <w:t xml:space="preserve"> </w:t>
      </w:r>
      <w:r>
        <w:t xml:space="preserve">stays minimal (global providers,</w:t>
      </w:r>
      <w:r>
        <w:t xml:space="preserve"> </w:t>
      </w:r>
      <w:r>
        <w:rPr>
          <w:rStyle w:val="VerbatimChar"/>
        </w:rPr>
        <w:t xml:space="preserve">&lt;Outlet /&gt;</w:t>
      </w:r>
      <w:r>
        <w:t xml:space="preserve">) so the marketing</w:t>
      </w:r>
      <w:r>
        <w:t xml:space="preserve"> </w:t>
      </w:r>
      <w:r>
        <w:rPr>
          <w:rStyle w:val="VerbatimChar"/>
        </w:rPr>
        <w:t xml:space="preserve">/</w:t>
      </w:r>
      <w:r>
        <w:t xml:space="preserve"> </w:t>
      </w:r>
      <w:r>
        <w:t xml:space="preserve">page later won’t inherit the budget sidebar.</w:t>
      </w:r>
    </w:p>
    <w:p>
      <w:pPr>
        <w:pStyle w:val="BodyText"/>
      </w:pPr>
      <w:r>
        <w:rPr>
          <w:b/>
        </w:rPr>
        <w:t xml:space="preserve">Route:</w:t>
      </w:r>
      <w:r>
        <w:rPr>
          <w:b/>
        </w:rPr>
        <w:t xml:space="preserve"> </w:t>
      </w:r>
      <w:r>
        <w:rPr>
          <w:rStyle w:val="VerbatimChar"/>
          <w:b/>
        </w:rPr>
        <w:t xml:space="preserve">/</w:t>
      </w:r>
      <w:r>
        <w:t xml:space="preserve"> </w:t>
      </w:r>
      <w:r>
        <w:t xml:space="preserve">— User picker</w:t>
      </w:r>
    </w:p>
    <w:p>
      <w:pPr>
        <w:pStyle w:val="BodyText"/>
      </w:pPr>
      <w:r>
        <w:t xml:space="preserve">No auth, no redirect. The landing page hard-codes the two available users and lets you click one to begin. The selected user is stored in Zustand (persisted to</w:t>
      </w:r>
      <w:r>
        <w:t xml:space="preserve"> </w:t>
      </w:r>
      <w:r>
        <w:rPr>
          <w:rStyle w:val="VerbatimChar"/>
        </w:rPr>
        <w:t xml:space="preserve">localStorage</w:t>
      </w:r>
      <w:r>
        <w:t xml:space="preserve">) and included as a header on every tRPC request. After selecting, navigate to</w:t>
      </w:r>
      <w:r>
        <w:t xml:space="preserve"> </w:t>
      </w:r>
      <w:r>
        <w:rPr>
          <w:rStyle w:val="VerbatimChar"/>
        </w:rPr>
        <w:t xml:space="preserve">/budgets</w:t>
      </w:r>
      <w:r>
        <w:t xml:space="preserve">.</w:t>
      </w:r>
    </w:p>
    <w:p>
      <w:pPr>
        <w:pStyle w:val="SourceCode"/>
      </w:pPr>
      <w:r>
        <w:rPr>
          <w:rStyle w:val="CommentTok"/>
        </w:rPr>
        <w:t xml:space="preserve">// routes/index.tsx</w:t>
      </w:r>
      <w:r>
        <w:br/>
      </w:r>
      <w:r>
        <w:rPr>
          <w:rStyle w:val="NormalTok"/>
        </w:rPr>
        <w:t xml:space="preserve">const USERS </w:t>
      </w:r>
      <w:r>
        <w:rPr>
          <w:rStyle w:val="OperatorTok"/>
        </w:rPr>
        <w:t xml:space="preserve">=</w:t>
      </w:r>
      <w:r>
        <w:rPr>
          <w:rStyle w:val="NormalTok"/>
        </w:rPr>
        <w:t xml:space="preserve"> [</w:t>
      </w:r>
      <w:r>
        <w:br/>
      </w:r>
      <w:r>
        <w:rPr>
          <w:rStyle w:val="NormalTok"/>
        </w:rPr>
        <w:t xml:space="preserve">  { slug</w:t>
      </w:r>
      <w:r>
        <w:rPr>
          <w:rStyle w:val="OperatorTok"/>
        </w:rPr>
        <w:t xml:space="preserve">:</w:t>
      </w:r>
      <w:r>
        <w:rPr>
          <w:rStyle w:val="NormalTok"/>
        </w:rPr>
        <w:t xml:space="preserve"> </w:t>
      </w:r>
      <w:r>
        <w:rPr>
          <w:rStyle w:val="StringTok"/>
        </w:rPr>
        <w:t xml:space="preserve">'zach'</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'Zach'</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'Personal budget (Zach + Fiona)'</w:t>
      </w:r>
      <w:r>
        <w:rPr>
          <w:rStyle w:val="NormalTok"/>
        </w:rPr>
        <w:t xml:space="preserve"> }</w:t>
      </w:r>
      <w:r>
        <w:rPr>
          <w:rStyle w:val="OperatorTok"/>
        </w:rPr>
        <w:t xml:space="preserve">,</w:t>
      </w:r>
      <w:r>
        <w:br/>
      </w:r>
      <w:r>
        <w:rPr>
          <w:rStyle w:val="NormalTok"/>
        </w:rPr>
        <w:t xml:space="preserve">  { slug</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'Demo budget'</w:t>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UserPicker</w:t>
      </w:r>
      <w:r>
        <w:rPr>
          <w:rStyle w:val="NormalTok"/>
        </w:rPr>
        <w:t xml:space="preserve">() {</w:t>
      </w:r>
      <w:r>
        <w:br/>
      </w:r>
      <w:r>
        <w:rPr>
          <w:rStyle w:val="NormalTok"/>
        </w:rPr>
        <w:t xml:space="preserve">  const setUser </w:t>
      </w:r>
      <w:r>
        <w:rPr>
          <w:rStyle w:val="OperatorTok"/>
        </w:rPr>
        <w:t xml:space="preserve">=</w:t>
      </w:r>
      <w:r>
        <w:rPr>
          <w:rStyle w:val="NormalTok"/>
        </w:rPr>
        <w:t xml:space="preserve"> </w:t>
      </w:r>
      <w:r>
        <w:rPr>
          <w:rStyle w:val="FunctionTok"/>
        </w:rPr>
        <w:t xml:space="preserve">useUserStore</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setUser</w:t>
      </w:r>
      <w:r>
        <w:rPr>
          <w:rStyle w:val="NormalTok"/>
        </w:rPr>
        <w:t xml:space="preserve">)</w:t>
      </w:r>
      <w:r>
        <w:br/>
      </w:r>
      <w:r>
        <w:rPr>
          <w:rStyle w:val="NormalTok"/>
        </w:rPr>
        <w:t xml:space="preserve">  const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gap-4"</w:t>
      </w:r>
      <w:r>
        <w:rPr>
          <w:rStyle w:val="OperatorTok"/>
        </w:rPr>
        <w:t xml:space="preserve">&gt;</w:t>
      </w:r>
      <w:r>
        <w:br/>
      </w:r>
      <w:r>
        <w:rPr>
          <w:rStyle w:val="NormalTok"/>
        </w:rPr>
        <w:t xml:space="preserve">      {USERS</w:t>
      </w:r>
      <w:r>
        <w:rPr>
          <w:rStyle w:val="OperatorTok"/>
        </w:rPr>
        <w:t xml:space="preserve">.</w:t>
      </w:r>
      <w:r>
        <w:rPr>
          <w:rStyle w:val="FunctionTok"/>
        </w:rPr>
        <w:t xml:space="preserve">map</w:t>
      </w:r>
      <w:r>
        <w:rPr>
          <w:rStyle w:val="NormalTok"/>
        </w:rPr>
        <w:t xml:space="preserve">((user)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Card key</w:t>
      </w:r>
      <w:r>
        <w:rPr>
          <w:rStyle w:val="OperatorTok"/>
        </w:rPr>
        <w:t xml:space="preserve">=</w:t>
      </w:r>
      <w:r>
        <w:rPr>
          <w:rStyle w:val="NormalTok"/>
        </w:rPr>
        <w:t xml:space="preserve">{user</w:t>
      </w:r>
      <w:r>
        <w:rPr>
          <w:rStyle w:val="OperatorTok"/>
        </w:rPr>
        <w:t xml:space="preserve">.</w:t>
      </w:r>
      <w:r>
        <w:rPr>
          <w:rStyle w:val="AttributeTok"/>
        </w:rPr>
        <w:t xml:space="preserve">slug</w:t>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setUser</w:t>
      </w:r>
      <w:r>
        <w:rPr>
          <w:rStyle w:val="NormalTok"/>
        </w:rPr>
        <w:t xml:space="preserve">(user</w:t>
      </w:r>
      <w:r>
        <w:rPr>
          <w:rStyle w:val="OperatorTok"/>
        </w:rPr>
        <w:t xml:space="preserve">.</w:t>
      </w:r>
      <w:r>
        <w:rPr>
          <w:rStyle w:val="AttributeTok"/>
        </w:rPr>
        <w:t xml:space="preserve">slug</w:t>
      </w:r>
      <w:r>
        <w:rPr>
          <w:rStyle w:val="NormalTok"/>
        </w:rPr>
        <w:t xml:space="preserve">)</w:t>
      </w:r>
      <w:r>
        <w:br/>
      </w:r>
      <w:r>
        <w:rPr>
          <w:rStyle w:val="NormalTok"/>
        </w:rPr>
        <w:t xml:space="preserve">          </w:t>
      </w:r>
      <w:r>
        <w:rPr>
          <w:rStyle w:val="FunctionTok"/>
        </w:rPr>
        <w:t xml:space="preserve">navigate</w:t>
      </w:r>
      <w:r>
        <w:rPr>
          <w:rStyle w:val="NormalTok"/>
        </w:rPr>
        <w:t xml:space="preserve">({ to</w:t>
      </w:r>
      <w:r>
        <w:rPr>
          <w:rStyle w:val="OperatorTok"/>
        </w:rPr>
        <w:t xml:space="preserve">:</w:t>
      </w:r>
      <w:r>
        <w:rPr>
          <w:rStyle w:val="NormalTok"/>
        </w:rPr>
        <w:t xml:space="preserve"> </w:t>
      </w:r>
      <w:r>
        <w:rPr>
          <w:rStyle w:val="StringTok"/>
        </w:rPr>
        <w:t xml:space="preserve">'/budgets'</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CardTitle</w:t>
      </w:r>
      <w:r>
        <w:rPr>
          <w:rStyle w:val="OperatorTok"/>
        </w:rPr>
        <w:t xml:space="preserve">&gt;</w:t>
      </w:r>
      <w:r>
        <w:rPr>
          <w:rStyle w:val="NormalTok"/>
        </w:rPr>
        <w:t xml:space="preserve">{user</w:t>
      </w:r>
      <w:r>
        <w:rPr>
          <w:rStyle w:val="OperatorTok"/>
        </w:rPr>
        <w:t xml:space="preserve">.</w:t>
      </w:r>
      <w:r>
        <w:rPr>
          <w:rStyle w:val="AttributeTok"/>
        </w:rPr>
        <w:t xml:space="preserve">displayName</w:t>
      </w:r>
      <w:r>
        <w:rPr>
          <w:rStyle w:val="NormalTok"/>
        </w:rPr>
        <w:t xml:space="preserve">}</w:t>
      </w:r>
      <w:r>
        <w:rPr>
          <w:rStyle w:val="OperatorTok"/>
        </w:rPr>
        <w:t xml:space="preserve">&lt;/</w:t>
      </w:r>
      <w:r>
        <w:rPr>
          <w:rStyle w:val="NormalTok"/>
        </w:rPr>
        <w:t xml:space="preserve">CardTitle</w:t>
      </w:r>
      <w:r>
        <w:rPr>
          <w:rStyle w:val="OperatorTok"/>
        </w:rPr>
        <w:t xml:space="preserve">&gt;</w:t>
      </w:r>
      <w:r>
        <w:br/>
      </w:r>
      <w:r>
        <w:rPr>
          <w:rStyle w:val="NormalTok"/>
        </w:rPr>
        <w:t xml:space="preserve">          </w:t>
      </w:r>
      <w:r>
        <w:rPr>
          <w:rStyle w:val="OperatorTok"/>
        </w:rPr>
        <w:t xml:space="preserve">&lt;</w:t>
      </w:r>
      <w:r>
        <w:rPr>
          <w:rStyle w:val="NormalTok"/>
        </w:rPr>
        <w:t xml:space="preserve">CardDescription</w:t>
      </w:r>
      <w:r>
        <w:rPr>
          <w:rStyle w:val="OperatorTok"/>
        </w:rPr>
        <w:t xml:space="preserve">&gt;</w:t>
      </w:r>
      <w:r>
        <w:rPr>
          <w:rStyle w:val="NormalTok"/>
        </w:rPr>
        <w:t xml:space="preserve">{user</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CardDescription</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pPr>
        <w:pStyle w:val="FirstParagraph"/>
      </w:pPr>
      <w:r>
        <w:t xml:space="preserve">The Zustand store is minimal — just</w:t>
      </w:r>
      <w:r>
        <w:t xml:space="preserve"> </w:t>
      </w:r>
      <w:r>
        <w:rPr>
          <w:rStyle w:val="VerbatimChar"/>
        </w:rPr>
        <w:t xml:space="preserve">{ userSlug: string | null, setUser: (slug: string) =&gt; void }</w:t>
      </w:r>
      <w:r>
        <w:t xml:space="preserve"> </w:t>
      </w:r>
      <w:r>
        <w:t xml:space="preserve">— persisted with</w:t>
      </w:r>
      <w:r>
        <w:t xml:space="preserve"> </w:t>
      </w:r>
      <w:r>
        <w:rPr>
          <w:rStyle w:val="VerbatimChar"/>
        </w:rPr>
        <w:t xml:space="preserve">zustand/middleware/persist</w:t>
      </w:r>
      <w:r>
        <w:t xml:space="preserve">. The tRPC client reads</w:t>
      </w:r>
      <w:r>
        <w:t xml:space="preserve"> </w:t>
      </w:r>
      <w:r>
        <w:rPr>
          <w:rStyle w:val="VerbatimChar"/>
        </w:rPr>
        <w:t xml:space="preserve">userSlug</w:t>
      </w:r>
      <w:r>
        <w:t xml:space="preserve"> </w:t>
      </w:r>
      <w:r>
        <w:t xml:space="preserve">from the store and sends it as an</w:t>
      </w:r>
      <w:r>
        <w:t xml:space="preserve"> </w:t>
      </w:r>
      <w:r>
        <w:rPr>
          <w:rStyle w:val="VerbatimChar"/>
        </w:rPr>
        <w:t xml:space="preserve">X-User-Slug</w:t>
      </w:r>
      <w:r>
        <w:t xml:space="preserve"> </w:t>
      </w:r>
      <w:r>
        <w:t xml:space="preserve">header. Every tRPC procedure on the server resolves the user from that header and filters all queries by</w:t>
      </w:r>
      <w:r>
        <w:t xml:space="preserve"> </w:t>
      </w:r>
      <w:r>
        <w:rPr>
          <w:rStyle w:val="VerbatimChar"/>
        </w:rPr>
        <w:t xml:space="preserve">user_id</w:t>
      </w:r>
      <w:r>
        <w:t xml:space="preserve">.</w:t>
      </w:r>
    </w:p>
    <w:p>
      <w:pPr>
        <w:pStyle w:val="BodyText"/>
      </w:pPr>
      <w:r>
        <w:t xml:space="preserve">If no user is stored (first visit or cleared storage), any attempt to navigate to</w:t>
      </w:r>
      <w:r>
        <w:t xml:space="preserve"> </w:t>
      </w:r>
      <w:r>
        <w:rPr>
          <w:rStyle w:val="VerbatimChar"/>
        </w:rPr>
        <w:t xml:space="preserve">/budgets</w:t>
      </w:r>
      <w:r>
        <w:t xml:space="preserve"> </w:t>
      </w:r>
      <w:r>
        <w:t xml:space="preserve">or deeper should redirect back to</w:t>
      </w:r>
      <w:r>
        <w:t xml:space="preserve"> </w:t>
      </w:r>
      <w:r>
        <w:rPr>
          <w:rStyle w:val="VerbatimChar"/>
        </w:rPr>
        <w:t xml:space="preserve">/</w:t>
      </w:r>
      <w:r>
        <w:t xml:space="preserve"> </w:t>
      </w:r>
      <w:r>
        <w:t xml:space="preserve">via a</w:t>
      </w:r>
      <w:r>
        <w:t xml:space="preserve"> </w:t>
      </w:r>
      <w:r>
        <w:rPr>
          <w:rStyle w:val="VerbatimChar"/>
        </w:rPr>
        <w:t xml:space="preserve">beforeLoad</w:t>
      </w:r>
      <w:r>
        <w:t xml:space="preserve"> </w:t>
      </w:r>
      <w:r>
        <w:t xml:space="preserve">guard on the</w:t>
      </w:r>
      <w:r>
        <w:t xml:space="preserve"> </w:t>
      </w:r>
      <w:r>
        <w:rPr>
          <w:rStyle w:val="VerbatimChar"/>
        </w:rPr>
        <w:t xml:space="preserve">$budgetId</w:t>
      </w:r>
      <w:r>
        <w:t xml:space="preserve"> </w:t>
      </w:r>
      <w:r>
        <w:t xml:space="preserve">layout route.</w:t>
      </w:r>
    </w:p>
    <w:p>
      <w:pPr>
        <w:pStyle w:val="BodyText"/>
      </w:pPr>
      <w:r>
        <w:rPr>
          <w:b/>
        </w:rPr>
        <w:t xml:space="preserve">Route:</w:t>
      </w:r>
      <w:r>
        <w:rPr>
          <w:b/>
        </w:rPr>
        <w:t xml:space="preserve"> </w:t>
      </w:r>
      <w:r>
        <w:rPr>
          <w:rStyle w:val="VerbatimChar"/>
          <w:b/>
        </w:rPr>
        <w:t xml:space="preserve">/budgets</w:t>
      </w:r>
    </w:p>
    <w:p>
      <w:pPr>
        <w:pStyle w:val="BodyText"/>
      </w:pPr>
      <w:r>
        <w:t xml:space="preserve">Lists the budgets belonging to the currently selected user. For the</w:t>
      </w:r>
      <w:r>
        <w:t xml:space="preserve"> </w:t>
      </w:r>
      <w:r>
        <w:rPr>
          <w:rStyle w:val="VerbatimChar"/>
        </w:rPr>
        <w:t xml:space="preserve">zach</w:t>
      </w:r>
      <w:r>
        <w:t xml:space="preserve"> </w:t>
      </w:r>
      <w:r>
        <w:t xml:space="preserve">user this shows two cards (Zach’s budget and Fiona’s budget); for</w:t>
      </w:r>
      <w:r>
        <w:t xml:space="preserve"> </w:t>
      </w:r>
      <w:r>
        <w:rPr>
          <w:rStyle w:val="VerbatimChar"/>
        </w:rPr>
        <w:t xml:space="preserve">demo</w:t>
      </w:r>
      <w:r>
        <w:t xml:space="preserve"> </w:t>
      </w:r>
      <w:r>
        <w:t xml:space="preserve">it shows one. Each card links to</w:t>
      </w:r>
      <w:r>
        <w:t xml:space="preserve"> </w:t>
      </w:r>
      <w:r>
        <w:rPr>
          <w:rStyle w:val="VerbatimChar"/>
        </w:rPr>
        <w:t xml:space="preserve">/budgets/$budgetId</w:t>
      </w:r>
      <w:r>
        <w:t xml:space="preserve">.</w:t>
      </w:r>
    </w:p>
    <w:p>
      <w:pPr>
        <w:pStyle w:val="BodyText"/>
      </w:pPr>
      <w:r>
        <w:rPr>
          <w:b/>
        </w:rPr>
        <w:t xml:space="preserve">Route:</w:t>
      </w:r>
      <w:r>
        <w:rPr>
          <w:b/>
        </w:rPr>
        <w:t xml:space="preserve"> </w:t>
      </w:r>
      <w:r>
        <w:rPr>
          <w:rStyle w:val="VerbatimChar"/>
          <w:b/>
        </w:rPr>
        <w:t xml:space="preserve">/budgets/$budgetId</w:t>
      </w:r>
      <w:r>
        <w:rPr>
          <w:b/>
        </w:rPr>
        <w:t xml:space="preserve"> </w:t>
      </w:r>
      <w:r>
        <w:rPr>
          <w:b/>
        </w:rPr>
        <w:t xml:space="preserve">— search param handling</w:t>
      </w:r>
    </w:p>
    <w:p>
      <w:pPr>
        <w:pStyle w:val="BodyText"/>
      </w:pPr>
      <w:r>
        <w:t xml:space="preserve">The main budget view uses</w:t>
      </w:r>
      <w:r>
        <w:t xml:space="preserve"> </w:t>
      </w:r>
      <w:r>
        <w:rPr>
          <w:rStyle w:val="VerbatimChar"/>
        </w:rPr>
        <w:t xml:space="preserve">?month=MM/YYYY</w:t>
      </w:r>
      <w:r>
        <w:t xml:space="preserve"> </w:t>
      </w:r>
      <w:r>
        <w:t xml:space="preserve">as a search param (not a path param), so the URL reads naturally as</w:t>
      </w:r>
      <w:r>
        <w:t xml:space="preserve"> </w:t>
      </w:r>
      <w:r>
        <w:rPr>
          <w:rStyle w:val="VerbatimChar"/>
        </w:rPr>
        <w:t xml:space="preserve">/budgets/zach?month=01/2025</w:t>
      </w:r>
      <w:r>
        <w:t xml:space="preserve">. When no</w:t>
      </w:r>
      <w:r>
        <w:t xml:space="preserve"> </w:t>
      </w:r>
      <w:r>
        <w:rPr>
          <w:rStyle w:val="VerbatimChar"/>
        </w:rPr>
        <w:t xml:space="preserve">?month</w:t>
      </w:r>
      <w:r>
        <w:t xml:space="preserve"> </w:t>
      </w:r>
      <w:r>
        <w:t xml:space="preserve">is present, the component falls back to showing a month-picker listing all months available for that budget.</w:t>
      </w:r>
    </w:p>
    <w:p>
      <w:pPr>
        <w:pStyle w:val="SourceCode"/>
      </w:pPr>
      <w:r>
        <w:rPr>
          <w:rStyle w:val="CommentTok"/>
        </w:rPr>
        <w:t xml:space="preserve">// routes/budgets/$budgetId/index.tsx</w:t>
      </w:r>
      <w:r>
        <w:br/>
      </w:r>
      <w:r>
        <w:rPr>
          <w:rStyle w:val="NormalTok"/>
        </w:rPr>
        <w:t xml:space="preserve">const budgetSearchSchema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month</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^\d{2}\/\d{4}$</w:t>
      </w:r>
      <w:r>
        <w:rPr>
          <w:rStyle w:val="SpecialStringTok"/>
        </w:rPr>
        <w:t xml:space="preserv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"01/2025"</w:t>
      </w:r>
      <w:r>
        <w:br/>
      </w:r>
      <w:r>
        <w:rPr>
          <w:rStyle w:val="NormalTok"/>
        </w:rPr>
        <w:t xml:space="preserve">})</w:t>
      </w:r>
      <w:r>
        <w:br/>
      </w:r>
      <w:r>
        <w:br/>
      </w:r>
      <w:r>
        <w:rPr>
          <w:rStyle w:val="NormalTok"/>
        </w:rPr>
        <w:t xml:space="preserve">export const Route </w:t>
      </w:r>
      <w:r>
        <w:rPr>
          <w:rStyle w:val="OperatorTok"/>
        </w:rPr>
        <w:t xml:space="preserve">=</w:t>
      </w:r>
      <w:r>
        <w:rPr>
          <w:rStyle w:val="NormalTok"/>
        </w:rPr>
        <w:t xml:space="preserve"> </w:t>
      </w:r>
      <w:r>
        <w:rPr>
          <w:rStyle w:val="FunctionTok"/>
        </w:rPr>
        <w:t xml:space="preserve">createFileRoute</w:t>
      </w:r>
      <w:r>
        <w:rPr>
          <w:rStyle w:val="NormalTok"/>
        </w:rPr>
        <w:t xml:space="preserve">(</w:t>
      </w:r>
      <w:r>
        <w:rPr>
          <w:rStyle w:val="StringTok"/>
        </w:rPr>
        <w:t xml:space="preserve">'/budgets/$budgetId/'</w:t>
      </w:r>
      <w:r>
        <w:rPr>
          <w:rStyle w:val="NormalTok"/>
        </w:rPr>
        <w:t xml:space="preserve">)({</w:t>
      </w:r>
      <w:r>
        <w:br/>
      </w:r>
      <w:r>
        <w:rPr>
          <w:rStyle w:val="NormalTok"/>
        </w:rPr>
        <w:t xml:space="preserve">  validateSearch</w:t>
      </w:r>
      <w:r>
        <w:rPr>
          <w:rStyle w:val="OperatorTok"/>
        </w:rPr>
        <w:t xml:space="preserve">:</w:t>
      </w:r>
      <w:r>
        <w:rPr>
          <w:rStyle w:val="NormalTok"/>
        </w:rPr>
        <w:t xml:space="preserve"> budgetSearchSchema</w:t>
      </w:r>
      <w:r>
        <w:rPr>
          <w:rStyle w:val="OperatorTok"/>
        </w:rPr>
        <w:t xml:space="preserve">,</w:t>
      </w:r>
      <w:r>
        <w:br/>
      </w:r>
      <w:r>
        <w:rPr>
          <w:rStyle w:val="NormalTok"/>
        </w:rPr>
        <w:t xml:space="preserve">  loader</w:t>
      </w:r>
      <w:r>
        <w:rPr>
          <w:rStyle w:val="OperatorTok"/>
        </w:rPr>
        <w:t xml:space="preserve">:</w:t>
      </w:r>
      <w:r>
        <w:rPr>
          <w:rStyle w:val="NormalTok"/>
        </w:rPr>
        <w:t xml:space="preserve"> ({ context</w:t>
      </w:r>
      <w:r>
        <w:rPr>
          <w:rStyle w:val="OperatorTok"/>
        </w:rPr>
        <w:t xml:space="preserve">:</w:t>
      </w:r>
      <w:r>
        <w:rPr>
          <w:rStyle w:val="NormalTok"/>
        </w:rPr>
        <w:t xml:space="preserve"> { queryClient }</w:t>
      </w:r>
      <w:r>
        <w:rPr>
          <w:rStyle w:val="OperatorTok"/>
        </w:rPr>
        <w:t xml:space="preserve">,</w:t>
      </w:r>
      <w:r>
        <w:rPr>
          <w:rStyle w:val="NormalTok"/>
        </w:rPr>
        <w:t xml:space="preserve"> params }) </w:t>
      </w:r>
      <w:r>
        <w:rPr>
          <w:rStyle w:val="KeywordTok"/>
        </w:rPr>
        <w:t xml:space="preserve">=&gt;</w:t>
      </w:r>
      <w:r>
        <w:br/>
      </w:r>
      <w:r>
        <w:rPr>
          <w:rStyle w:val="NormalTok"/>
        </w:rPr>
        <w:t xml:space="preserve">    queryClient</w:t>
      </w:r>
      <w:r>
        <w:rPr>
          <w:rStyle w:val="OperatorTok"/>
        </w:rPr>
        <w:t xml:space="preserve">.</w:t>
      </w:r>
      <w:r>
        <w:rPr>
          <w:rStyle w:val="FunctionTok"/>
        </w:rPr>
        <w:t xml:space="preserve">ensureQueryData</w:t>
      </w:r>
      <w:r>
        <w:rPr>
          <w:rStyle w:val="NormalTok"/>
        </w:rPr>
        <w:t xml:space="preserve">(</w:t>
      </w:r>
      <w:r>
        <w:rPr>
          <w:rStyle w:val="FunctionTok"/>
        </w:rPr>
        <w:t xml:space="preserve">budgetMonthsQueryOptions</w:t>
      </w:r>
      <w:r>
        <w:rPr>
          <w:rStyle w:val="NormalTok"/>
        </w:rPr>
        <w:t xml:space="preserve">(params</w:t>
      </w:r>
      <w:r>
        <w:rPr>
          <w:rStyle w:val="OperatorTok"/>
        </w:rPr>
        <w:t xml:space="preserve">.</w:t>
      </w:r>
      <w:r>
        <w:rPr>
          <w:rStyle w:val="AttributeTok"/>
        </w:rPr>
        <w:t xml:space="preserve">budgetId</w:t>
      </w:r>
      <w:r>
        <w:rPr>
          <w:rStyle w:val="NormalTok"/>
        </w:rPr>
        <w:t xml:space="preserve">))</w:t>
      </w:r>
      <w:r>
        <w:rPr>
          <w:rStyle w:val="OperatorTok"/>
        </w:rPr>
        <w:t xml:space="preserve">,</w:t>
      </w:r>
      <w:r>
        <w:br/>
      </w:r>
      <w:r>
        <w:rPr>
          <w:rStyle w:val="NormalTok"/>
        </w:rPr>
        <w:t xml:space="preserve">  component</w:t>
      </w:r>
      <w:r>
        <w:rPr>
          <w:rStyle w:val="OperatorTok"/>
        </w:rPr>
        <w:t xml:space="preserve">:</w:t>
      </w:r>
      <w:r>
        <w:rPr>
          <w:rStyle w:val="NormalTok"/>
        </w:rPr>
        <w:t xml:space="preserve"> BudgetLanding</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BudgetLanding</w:t>
      </w:r>
      <w:r>
        <w:rPr>
          <w:rStyle w:val="NormalTok"/>
        </w:rPr>
        <w:t xml:space="preserve">() {</w:t>
      </w:r>
      <w:r>
        <w:br/>
      </w:r>
      <w:r>
        <w:rPr>
          <w:rStyle w:val="NormalTok"/>
        </w:rPr>
        <w:t xml:space="preserve">  const { budgetId } </w:t>
      </w:r>
      <w:r>
        <w:rPr>
          <w:rStyle w:val="OperatorTok"/>
        </w:rPr>
        <w:t xml:space="preserve">=</w:t>
      </w:r>
      <w:r>
        <w:rPr>
          <w:rStyle w:val="NormalTok"/>
        </w:rPr>
        <w:t xml:space="preserve"> Route</w:t>
      </w:r>
      <w:r>
        <w:rPr>
          <w:rStyle w:val="OperatorTok"/>
        </w:rPr>
        <w:t xml:space="preserve">.</w:t>
      </w:r>
      <w:r>
        <w:rPr>
          <w:rStyle w:val="FunctionTok"/>
        </w:rPr>
        <w:t xml:space="preserve">useParams</w:t>
      </w:r>
      <w:r>
        <w:rPr>
          <w:rStyle w:val="NormalTok"/>
        </w:rPr>
        <w:t xml:space="preserve">()</w:t>
      </w:r>
      <w:r>
        <w:br/>
      </w:r>
      <w:r>
        <w:rPr>
          <w:rStyle w:val="NormalTok"/>
        </w:rPr>
        <w:t xml:space="preserve">  const { month } </w:t>
      </w:r>
      <w:r>
        <w:rPr>
          <w:rStyle w:val="OperatorTok"/>
        </w:rPr>
        <w:t xml:space="preserve">=</w:t>
      </w:r>
      <w:r>
        <w:rPr>
          <w:rStyle w:val="NormalTok"/>
        </w:rPr>
        <w:t xml:space="preserve"> Route</w:t>
      </w:r>
      <w:r>
        <w:rPr>
          <w:rStyle w:val="OperatorTok"/>
        </w:rPr>
        <w:t xml:space="preserve">.</w:t>
      </w:r>
      <w:r>
        <w:rPr>
          <w:rStyle w:val="FunctionTok"/>
        </w:rPr>
        <w:t xml:space="preserve">useSearch</w:t>
      </w:r>
      <w:r>
        <w:rPr>
          <w:rStyle w:val="NormalTok"/>
        </w:rPr>
        <w:t xml:space="preserve">()      </w:t>
      </w:r>
      <w:r>
        <w:rPr>
          <w:rStyle w:val="CommentTok"/>
        </w:rPr>
        <w:t xml:space="preserve">// typed: string | undefined</w:t>
      </w:r>
      <w:r>
        <w:br/>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month) return </w:t>
      </w:r>
      <w:r>
        <w:rPr>
          <w:rStyle w:val="OperatorTok"/>
        </w:rPr>
        <w:t xml:space="preserve">&lt;</w:t>
      </w:r>
      <w:r>
        <w:rPr>
          <w:rStyle w:val="NormalTok"/>
        </w:rPr>
        <w:t xml:space="preserve">MonthPicker budgetId</w:t>
      </w:r>
      <w:r>
        <w:rPr>
          <w:rStyle w:val="OperatorTok"/>
        </w:rPr>
        <w:t xml:space="preserve">=</w:t>
      </w:r>
      <w:r>
        <w:rPr>
          <w:rStyle w:val="NormalTok"/>
        </w:rPr>
        <w:t xml:space="preserve">{budgetId} </w:t>
      </w:r>
      <w:r>
        <w:rPr>
          <w:rStyle w:val="OperatorTok"/>
        </w:rPr>
        <w:t xml:space="preserve">/&gt;</w:t>
      </w:r>
      <w:r>
        <w:br/>
      </w:r>
      <w:r>
        <w:rPr>
          <w:rStyle w:val="NormalTok"/>
        </w:rPr>
        <w:t xml:space="preserve">  return </w:t>
      </w:r>
      <w:r>
        <w:rPr>
          <w:rStyle w:val="OperatorTok"/>
        </w:rPr>
        <w:t xml:space="preserve">&lt;</w:t>
      </w:r>
      <w:r>
        <w:rPr>
          <w:rStyle w:val="NormalTok"/>
        </w:rPr>
        <w:t xml:space="preserve">BudgetGrid budgetId</w:t>
      </w:r>
      <w:r>
        <w:rPr>
          <w:rStyle w:val="OperatorTok"/>
        </w:rPr>
        <w:t xml:space="preserve">=</w:t>
      </w:r>
      <w:r>
        <w:rPr>
          <w:rStyle w:val="NormalTok"/>
        </w:rPr>
        <w:t xml:space="preserve">{budgetId} month</w:t>
      </w:r>
      <w:r>
        <w:rPr>
          <w:rStyle w:val="OperatorTok"/>
        </w:rPr>
        <w:t xml:space="preserve">=</w:t>
      </w:r>
      <w:r>
        <w:rPr>
          <w:rStyle w:val="NormalTok"/>
        </w:rPr>
        <w:t xml:space="preserve">{month} </w:t>
      </w:r>
      <w:r>
        <w:rPr>
          <w:rStyle w:val="OperatorTok"/>
        </w:rPr>
        <w:t xml:space="preserve">/&gt;</w:t>
      </w:r>
      <w:r>
        <w:br/>
      </w:r>
      <w:r>
        <w:rPr>
          <w:rStyle w:val="NormalTok"/>
        </w:rPr>
        <w:t xml:space="preserve">}</w:t>
      </w:r>
    </w:p>
    <w:p>
      <w:pPr>
        <w:pStyle w:val="FirstParagraph"/>
      </w:pPr>
      <w:r>
        <w:t xml:space="preserve">Month navigation in the budget grid uses</w:t>
      </w:r>
      <w:r>
        <w:t xml:space="preserve"> </w:t>
      </w:r>
      <w:r>
        <w:rPr>
          <w:rStyle w:val="VerbatimChar"/>
        </w:rPr>
        <w:t xml:space="preserve">navigate()</w:t>
      </w:r>
      <w:r>
        <w:t xml:space="preserve"> </w:t>
      </w:r>
      <w:r>
        <w:t xml:space="preserve">to update the search param without a full remount:</w:t>
      </w:r>
    </w:p>
    <w:p>
      <w:pPr>
        <w:pStyle w:val="SourceCode"/>
      </w:pPr>
      <w:r>
        <w:rPr>
          <w:rStyle w:val="FunctionTok"/>
        </w:rPr>
        <w:t xml:space="preserve">navigate</w:t>
      </w:r>
      <w:r>
        <w:rPr>
          <w:rStyle w:val="NormalTok"/>
        </w:rPr>
        <w:t xml:space="preserve">({ to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search</w:t>
      </w:r>
      <w:r>
        <w:rPr>
          <w:rStyle w:val="OperatorTok"/>
        </w:rPr>
        <w:t xml:space="preserve">:</w:t>
      </w:r>
      <w:r>
        <w:rPr>
          <w:rStyle w:val="NormalTok"/>
        </w:rPr>
        <w:t xml:space="preserve"> (prev)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month</w:t>
      </w:r>
      <w:r>
        <w:rPr>
          <w:rStyle w:val="OperatorTok"/>
        </w:rPr>
        <w:t xml:space="preserve">:</w:t>
      </w:r>
      <w:r>
        <w:rPr>
          <w:rStyle w:val="NormalTok"/>
        </w:rPr>
        <w:t xml:space="preserve"> </w:t>
      </w:r>
      <w:r>
        <w:rPr>
          <w:rStyle w:val="StringTok"/>
        </w:rPr>
        <w:t xml:space="preserve">'02/2025'</w:t>
      </w:r>
      <w:r>
        <w:rPr>
          <w:rStyle w:val="NormalTok"/>
        </w:rPr>
        <w:t xml:space="preserve"> }) })</w:t>
      </w:r>
    </w:p>
    <w:p>
      <w:pPr>
        <w:pStyle w:val="FirstParagraph"/>
      </w:pPr>
      <w:r>
        <w:rPr>
          <w:b/>
        </w:rPr>
        <w:t xml:space="preserve">Route:</w:t>
      </w:r>
      <w:r>
        <w:rPr>
          <w:b/>
        </w:rPr>
        <w:t xml:space="preserve"> </w:t>
      </w:r>
      <w:r>
        <w:rPr>
          <w:rStyle w:val="VerbatimChar"/>
          <w:b/>
        </w:rPr>
        <w:t xml:space="preserve">/budgets/$budgetId/accounts/$accountId</w:t>
      </w:r>
    </w:p>
    <w:p>
      <w:pPr>
        <w:pStyle w:val="BodyText"/>
      </w:pPr>
      <w:r>
        <w:t xml:space="preserve">Transaction register for a single account. Supports filtering via additional search params:</w:t>
      </w:r>
    </w:p>
    <w:p>
      <w:pPr>
        <w:pStyle w:val="SourceCode"/>
      </w:pPr>
      <w:r>
        <w:rPr>
          <w:rStyle w:val="NormalTok"/>
        </w:rPr>
        <w:t xml:space="preserve">const accountSearchSchema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cleared</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'all'</w:t>
      </w:r>
      <w:r>
        <w:rPr>
          <w:rStyle w:val="OperatorTok"/>
        </w:rPr>
        <w:t xml:space="preserve">,</w:t>
      </w:r>
      <w:r>
        <w:rPr>
          <w:rStyle w:val="NormalTok"/>
        </w:rPr>
        <w:t xml:space="preserve"> </w:t>
      </w:r>
      <w:r>
        <w:rPr>
          <w:rStyle w:val="StringTok"/>
        </w:rPr>
        <w:t xml:space="preserve">'uncleared'</w:t>
      </w:r>
      <w:r>
        <w:rPr>
          <w:rStyle w:val="OperatorTok"/>
        </w:rPr>
        <w:t xml:space="preserve">,</w:t>
      </w:r>
      <w:r>
        <w:rPr>
          <w:rStyle w:val="NormalTok"/>
        </w:rPr>
        <w:t xml:space="preserve"> </w:t>
      </w:r>
      <w:r>
        <w:rPr>
          <w:rStyle w:val="StringTok"/>
        </w:rPr>
        <w:t xml:space="preserve">'cleared'</w:t>
      </w:r>
      <w:r>
        <w:rPr>
          <w:rStyle w:val="OperatorTok"/>
        </w:rPr>
        <w:t xml:space="preserve">,</w:t>
      </w:r>
      <w:r>
        <w:rPr>
          <w:rStyle w:val="NormalTok"/>
        </w:rPr>
        <w:t xml:space="preserve"> </w:t>
      </w:r>
      <w:r>
        <w:rPr>
          <w:rStyle w:val="StringTok"/>
        </w:rPr>
        <w:t xml:space="preserve">'reconciled'</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'all'</w:t>
      </w:r>
      <w:r>
        <w:rPr>
          <w:rStyle w:val="NormalTok"/>
        </w:rPr>
        <w:t xml:space="preserve">)</w:t>
      </w:r>
      <w:r>
        <w:rPr>
          <w:rStyle w:val="OperatorTok"/>
        </w:rPr>
        <w:t xml:space="preserve">,</w:t>
      </w:r>
      <w:r>
        <w:br/>
      </w:r>
      <w:r>
        <w:rPr>
          <w:rStyle w:val="NormalTok"/>
        </w:rPr>
        <w:t xml:space="preserve">  q</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free-text search</w:t>
      </w:r>
      <w:r>
        <w:br/>
      </w:r>
      <w:r>
        <w:rPr>
          <w:rStyle w:val="NormalTok"/>
        </w:rPr>
        <w:t xml:space="preserve">})</w:t>
      </w:r>
      <w:r>
        <w:br/>
      </w:r>
      <w:r>
        <w:br/>
      </w:r>
      <w:r>
        <w:rPr>
          <w:rStyle w:val="NormalTok"/>
        </w:rPr>
        <w:t xml:space="preserve">export const Route </w:t>
      </w:r>
      <w:r>
        <w:rPr>
          <w:rStyle w:val="OperatorTok"/>
        </w:rPr>
        <w:t xml:space="preserve">=</w:t>
      </w:r>
      <w:r>
        <w:rPr>
          <w:rStyle w:val="NormalTok"/>
        </w:rPr>
        <w:t xml:space="preserve"> </w:t>
      </w:r>
      <w:r>
        <w:rPr>
          <w:rStyle w:val="FunctionTok"/>
        </w:rPr>
        <w:t xml:space="preserve">createFileRoute</w:t>
      </w:r>
      <w:r>
        <w:rPr>
          <w:rStyle w:val="NormalTok"/>
        </w:rPr>
        <w:t xml:space="preserve">(</w:t>
      </w:r>
      <w:r>
        <w:rPr>
          <w:rStyle w:val="StringTok"/>
        </w:rPr>
        <w:t xml:space="preserve">'/budgets/$budgetId/accounts/$accountId/'</w:t>
      </w:r>
      <w:r>
        <w:rPr>
          <w:rStyle w:val="NormalTok"/>
        </w:rPr>
        <w:t xml:space="preserve">)({</w:t>
      </w:r>
      <w:r>
        <w:br/>
      </w:r>
      <w:r>
        <w:rPr>
          <w:rStyle w:val="NormalTok"/>
        </w:rPr>
        <w:t xml:space="preserve">  validateSearch</w:t>
      </w:r>
      <w:r>
        <w:rPr>
          <w:rStyle w:val="OperatorTok"/>
        </w:rPr>
        <w:t xml:space="preserve">:</w:t>
      </w:r>
      <w:r>
        <w:rPr>
          <w:rStyle w:val="NormalTok"/>
        </w:rPr>
        <w:t xml:space="preserve"> accountSearchSchema</w:t>
      </w:r>
      <w:r>
        <w:rPr>
          <w:rStyle w:val="OperatorTok"/>
        </w:rPr>
        <w:t xml:space="preserve">,</w:t>
      </w:r>
      <w:r>
        <w:br/>
      </w:r>
      <w:r>
        <w:rPr>
          <w:rStyle w:val="NormalTok"/>
        </w:rPr>
        <w:t xml:space="preserve">  component</w:t>
      </w:r>
      <w:r>
        <w:rPr>
          <w:rStyle w:val="OperatorTok"/>
        </w:rPr>
        <w:t xml:space="preserve">:</w:t>
      </w:r>
      <w:r>
        <w:rPr>
          <w:rStyle w:val="NormalTok"/>
        </w:rPr>
        <w:t xml:space="preserve"> AccountRegister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AccountRegister</w:t>
      </w:r>
      <w:r>
        <w:rPr>
          <w:rStyle w:val="NormalTok"/>
        </w:rPr>
        <w:t xml:space="preserve">() {</w:t>
      </w:r>
      <w:r>
        <w:br/>
      </w:r>
      <w:r>
        <w:rPr>
          <w:rStyle w:val="NormalTok"/>
        </w:rPr>
        <w:t xml:space="preserve">  const { budgetId</w:t>
      </w:r>
      <w:r>
        <w:rPr>
          <w:rStyle w:val="OperatorTok"/>
        </w:rPr>
        <w:t xml:space="preserve">,</w:t>
      </w:r>
      <w:r>
        <w:rPr>
          <w:rStyle w:val="NormalTok"/>
        </w:rPr>
        <w:t xml:space="preserve"> accountId } </w:t>
      </w:r>
      <w:r>
        <w:rPr>
          <w:rStyle w:val="OperatorTok"/>
        </w:rPr>
        <w:t xml:space="preserve">=</w:t>
      </w:r>
      <w:r>
        <w:rPr>
          <w:rStyle w:val="NormalTok"/>
        </w:rPr>
        <w:t xml:space="preserve"> Route</w:t>
      </w:r>
      <w:r>
        <w:rPr>
          <w:rStyle w:val="OperatorTok"/>
        </w:rPr>
        <w:t xml:space="preserve">.</w:t>
      </w:r>
      <w:r>
        <w:rPr>
          <w:rStyle w:val="FunctionTok"/>
        </w:rPr>
        <w:t xml:space="preserve">useParams</w:t>
      </w:r>
      <w:r>
        <w:rPr>
          <w:rStyle w:val="NormalTok"/>
        </w:rPr>
        <w:t xml:space="preserve">()</w:t>
      </w:r>
      <w:r>
        <w:br/>
      </w:r>
      <w:r>
        <w:rPr>
          <w:rStyle w:val="NormalTok"/>
        </w:rPr>
        <w:t xml:space="preserve">  const { cleared</w:t>
      </w:r>
      <w:r>
        <w:rPr>
          <w:rStyle w:val="OperatorTok"/>
        </w:rPr>
        <w:t xml:space="preserve">,</w:t>
      </w:r>
      <w:r>
        <w:rPr>
          <w:rStyle w:val="NormalTok"/>
        </w:rPr>
        <w:t xml:space="preserve"> q } </w:t>
      </w:r>
      <w:r>
        <w:rPr>
          <w:rStyle w:val="OperatorTok"/>
        </w:rPr>
        <w:t xml:space="preserve">=</w:t>
      </w:r>
      <w:r>
        <w:rPr>
          <w:rStyle w:val="NormalTok"/>
        </w:rPr>
        <w:t xml:space="preserve"> Route</w:t>
      </w:r>
      <w:r>
        <w:rPr>
          <w:rStyle w:val="OperatorTok"/>
        </w:rPr>
        <w:t xml:space="preserve">.</w:t>
      </w:r>
      <w:r>
        <w:rPr>
          <w:rStyle w:val="FunctionTok"/>
        </w:rPr>
        <w:t xml:space="preserve">useSearch</w:t>
      </w:r>
      <w:r>
        <w:rPr>
          <w:rStyle w:val="NormalTok"/>
        </w:rPr>
        <w:t xml:space="preserve">()   </w:t>
      </w:r>
      <w:r>
        <w:rPr>
          <w:rStyle w:val="CommentTok"/>
        </w:rPr>
        <w:t xml:space="preserve">// fully typed</w:t>
      </w:r>
      <w:r>
        <w:br/>
      </w:r>
      <w:r>
        <w:rPr>
          <w:rStyle w:val="NormalTok"/>
        </w:rPr>
        <w:t xml:space="preserve">}</w:t>
      </w:r>
    </w:p>
    <w:p>
      <w:pPr>
        <w:pStyle w:val="FirstParagraph"/>
      </w:pPr>
      <w:r>
        <w:t xml:space="preserve">The sidebar lists all accounts for the current budget; clicking one navigates here with both</w:t>
      </w:r>
      <w:r>
        <w:t xml:space="preserve"> </w:t>
      </w:r>
      <w:r>
        <w:rPr>
          <w:rStyle w:val="VerbatimChar"/>
        </w:rPr>
        <w:t xml:space="preserve">budgetId</w:t>
      </w:r>
      <w:r>
        <w:t xml:space="preserve"> </w:t>
      </w:r>
      <w:r>
        <w:t xml:space="preserve">and</w:t>
      </w:r>
      <w:r>
        <w:t xml:space="preserve"> </w:t>
      </w:r>
      <w:r>
        <w:rPr>
          <w:rStyle w:val="VerbatimChar"/>
        </w:rPr>
        <w:t xml:space="preserve">accountId</w:t>
      </w:r>
      <w:r>
        <w:t xml:space="preserve"> </w:t>
      </w:r>
      <w:r>
        <w:t xml:space="preserve">in scope — TanStack Router computes both from the active route automatically.</w:t>
      </w:r>
    </w:p>
    <w:p>
      <w:pPr>
        <w:pStyle w:val="BodyText"/>
      </w:pPr>
      <w:r>
        <w:rPr>
          <w:b/>
        </w:rPr>
        <w:t xml:space="preserve">Route:</w:t>
      </w:r>
      <w:r>
        <w:rPr>
          <w:b/>
        </w:rPr>
        <w:t xml:space="preserve"> </w:t>
      </w:r>
      <w:r>
        <w:rPr>
          <w:rStyle w:val="VerbatimChar"/>
          <w:b/>
        </w:rPr>
        <w:t xml:space="preserve">/budgets/$budgetId/reports</w:t>
      </w:r>
    </w:p>
    <w:p>
      <w:pPr>
        <w:pStyle w:val="BodyText"/>
      </w:pPr>
      <w:r>
        <w:t xml:space="preserve">A launcher screen — a grid of report cards (Spending by Category, Income vs. Expenses, Net Worth, etc.). Each card links to</w:t>
      </w:r>
      <w:r>
        <w:t xml:space="preserve"> </w:t>
      </w:r>
      <w:r>
        <w:rPr>
          <w:rStyle w:val="VerbatimChar"/>
        </w:rPr>
        <w:t xml:space="preserve">/budgets/$budgetId/reports/$reportId</w:t>
      </w:r>
      <w:r>
        <w:t xml:space="preserve">.</w:t>
      </w:r>
    </w:p>
    <w:p>
      <w:pPr>
        <w:pStyle w:val="BodyText"/>
      </w:pPr>
      <w:r>
        <w:rPr>
          <w:b/>
        </w:rPr>
        <w:t xml:space="preserve">Route:</w:t>
      </w:r>
      <w:r>
        <w:rPr>
          <w:b/>
        </w:rPr>
        <w:t xml:space="preserve"> </w:t>
      </w:r>
      <w:r>
        <w:rPr>
          <w:rStyle w:val="VerbatimChar"/>
          <w:b/>
        </w:rPr>
        <w:t xml:space="preserve">/budgets/$budgetId/reports/$reportId</w:t>
      </w:r>
    </w:p>
    <w:p>
      <w:pPr>
        <w:pStyle w:val="BodyText"/>
      </w:pPr>
      <w:r>
        <w:t xml:space="preserve">Renders the report identified by</w:t>
      </w:r>
      <w:r>
        <w:t xml:space="preserve"> </w:t>
      </w:r>
      <w:r>
        <w:rPr>
          <w:rStyle w:val="VerbatimChar"/>
        </w:rPr>
        <w:t xml:space="preserve">reportId</w:t>
      </w:r>
      <w:r>
        <w:t xml:space="preserve">. The simplest implementation is a</w:t>
      </w:r>
      <w:r>
        <w:t xml:space="preserve"> </w:t>
      </w:r>
      <w:r>
        <w:rPr>
          <w:rStyle w:val="VerbatimChar"/>
        </w:rPr>
        <w:t xml:space="preserve">switch</w:t>
      </w:r>
      <w:r>
        <w:t xml:space="preserve"> </w:t>
      </w:r>
      <w:r>
        <w:t xml:space="preserve">on</w:t>
      </w:r>
      <w:r>
        <w:t xml:space="preserve"> </w:t>
      </w:r>
      <w:r>
        <w:rPr>
          <w:rStyle w:val="VerbatimChar"/>
        </w:rPr>
        <w:t xml:space="preserve">reportId</w:t>
      </w:r>
      <w:r>
        <w:t xml:space="preserve"> </w:t>
      </w:r>
      <w:r>
        <w:t xml:space="preserve">inside the component, which also means adding a new report is just adding a new</w:t>
      </w:r>
      <w:r>
        <w:t xml:space="preserve"> </w:t>
      </w:r>
      <w:r>
        <w:rPr>
          <w:rStyle w:val="VerbatimChar"/>
        </w:rPr>
        <w:t xml:space="preserve">case</w:t>
      </w:r>
      <w:r>
        <w:t xml:space="preserve"> </w:t>
      </w:r>
      <w:r>
        <w:t xml:space="preserve">and a new card on the launcher. Report-specific filters (date range, category) live as search params on this route.</w:t>
      </w:r>
    </w:p>
    <w:p>
      <w:pPr>
        <w:pStyle w:val="BodyText"/>
      </w:pPr>
      <w:r>
        <w:rPr>
          <w:b/>
        </w:rPr>
        <w:t xml:space="preserve">Type-safe navigation</w:t>
      </w:r>
      <w:r>
        <w:t xml:space="preserve"> </w:t>
      </w:r>
      <w:r>
        <w:t xml:space="preserve">—</w:t>
      </w:r>
      <w:r>
        <w:t xml:space="preserve"> </w:t>
      </w:r>
      <w:r>
        <w:rPr>
          <w:rStyle w:val="VerbatimChar"/>
        </w:rPr>
        <w:t xml:space="preserve">&lt;Link&gt;</w:t>
      </w:r>
      <w:r>
        <w:t xml:space="preserve"> </w:t>
      </w:r>
      <w:r>
        <w:t xml:space="preserve">and</w:t>
      </w:r>
      <w:r>
        <w:t xml:space="preserve"> </w:t>
      </w:r>
      <w:r>
        <w:rPr>
          <w:rStyle w:val="VerbatimChar"/>
        </w:rPr>
        <w:t xml:space="preserve">navigate()</w:t>
      </w:r>
      <w:r>
        <w:t xml:space="preserve"> </w:t>
      </w:r>
      <w:r>
        <w:t xml:space="preserve">both validate params and search at compile time:</w:t>
      </w:r>
    </w:p>
    <w:p>
      <w:pPr>
        <w:pStyle w:val="SourceCode"/>
      </w:pPr>
      <w:r>
        <w:rPr>
          <w:rStyle w:val="CommentTok"/>
        </w:rPr>
        <w:t xml:space="preserve">// Link to a specific budget month</w:t>
      </w:r>
      <w:r>
        <w:br/>
      </w:r>
      <w:r>
        <w:rPr>
          <w:rStyle w:val="OperatorTok"/>
        </w:rPr>
        <w:t xml:space="preserve">&lt;</w:t>
      </w:r>
      <w:r>
        <w:rPr>
          <w:rStyle w:val="NormalTok"/>
        </w:rPr>
        <w:t xml:space="preserve">Link to</w:t>
      </w:r>
      <w:r>
        <w:rPr>
          <w:rStyle w:val="OperatorTok"/>
        </w:rPr>
        <w:t xml:space="preserve">=</w:t>
      </w:r>
      <w:r>
        <w:rPr>
          <w:rStyle w:val="StringTok"/>
        </w:rPr>
        <w:t xml:space="preserve">"/budgets/$budgetId"</w:t>
      </w:r>
      <w:r>
        <w:rPr>
          <w:rStyle w:val="NormalTok"/>
        </w:rPr>
        <w:t xml:space="preserve"> params</w:t>
      </w:r>
      <w:r>
        <w:rPr>
          <w:rStyle w:val="OperatorTok"/>
        </w:rPr>
        <w:t xml:space="preserve">=</w:t>
      </w:r>
      <w:r>
        <w:rPr>
          <w:rStyle w:val="NormalTok"/>
        </w:rPr>
        <w:t xml:space="preserve">{{ budgetId</w:t>
      </w:r>
      <w:r>
        <w:rPr>
          <w:rStyle w:val="OperatorTok"/>
        </w:rPr>
        <w:t xml:space="preserve">:</w:t>
      </w:r>
      <w:r>
        <w:rPr>
          <w:rStyle w:val="NormalTok"/>
        </w:rPr>
        <w:t xml:space="preserve"> </w:t>
      </w:r>
      <w:r>
        <w:rPr>
          <w:rStyle w:val="StringTok"/>
        </w:rPr>
        <w:t xml:space="preserve">'zach'</w:t>
      </w:r>
      <w:r>
        <w:rPr>
          <w:rStyle w:val="NormalTok"/>
        </w:rPr>
        <w:t xml:space="preserve"> }} search</w:t>
      </w:r>
      <w:r>
        <w:rPr>
          <w:rStyle w:val="OperatorTok"/>
        </w:rPr>
        <w:t xml:space="preserve">=</w:t>
      </w:r>
      <w:r>
        <w:rPr>
          <w:rStyle w:val="NormalTok"/>
        </w:rPr>
        <w:t xml:space="preserve">{{ month</w:t>
      </w:r>
      <w:r>
        <w:rPr>
          <w:rStyle w:val="OperatorTok"/>
        </w:rPr>
        <w:t xml:space="preserve">:</w:t>
      </w:r>
      <w:r>
        <w:rPr>
          <w:rStyle w:val="NormalTok"/>
        </w:rPr>
        <w:t xml:space="preserve"> </w:t>
      </w:r>
      <w:r>
        <w:rPr>
          <w:rStyle w:val="StringTok"/>
        </w:rPr>
        <w:t xml:space="preserve">'03/2026'</w:t>
      </w:r>
      <w:r>
        <w:rPr>
          <w:rStyle w:val="NormalTok"/>
        </w:rPr>
        <w:t xml:space="preserve"> }}</w:t>
      </w:r>
      <w:r>
        <w:rPr>
          <w:rStyle w:val="OperatorTok"/>
        </w:rPr>
        <w:t xml:space="preserve">&gt;</w:t>
      </w:r>
      <w:r>
        <w:br/>
      </w:r>
      <w:r>
        <w:rPr>
          <w:rStyle w:val="NormalTok"/>
        </w:rPr>
        <w:t xml:space="preserve">  March </w:t>
      </w:r>
      <w:r>
        <w:rPr>
          <w:rStyle w:val="DecValTok"/>
        </w:rPr>
        <w:t xml:space="preserve">2026</w:t>
      </w:r>
      <w:r>
        <w:br/>
      </w:r>
      <w:r>
        <w:rPr>
          <w:rStyle w:val="OperatorTok"/>
        </w:rPr>
        <w:t xml:space="preserve">&lt;/</w:t>
      </w:r>
      <w:r>
        <w:rPr>
          <w:rStyle w:val="NormalTok"/>
        </w:rPr>
        <w:t xml:space="preserve">Link</w:t>
      </w:r>
      <w:r>
        <w:rPr>
          <w:rStyle w:val="OperatorTok"/>
        </w:rPr>
        <w:t xml:space="preserve">&gt;</w:t>
      </w:r>
      <w:r>
        <w:br/>
      </w:r>
      <w:r>
        <w:br/>
      </w:r>
      <w:r>
        <w:rPr>
          <w:rStyle w:val="CommentTok"/>
        </w:rPr>
        <w:t xml:space="preserve">// Link to an account register</w:t>
      </w:r>
      <w:r>
        <w:br/>
      </w:r>
      <w:r>
        <w:rPr>
          <w:rStyle w:val="OperatorTok"/>
        </w:rPr>
        <w:t xml:space="preserve">&lt;</w:t>
      </w:r>
      <w:r>
        <w:rPr>
          <w:rStyle w:val="NormalTok"/>
        </w:rPr>
        <w:t xml:space="preserve">Link to</w:t>
      </w:r>
      <w:r>
        <w:rPr>
          <w:rStyle w:val="OperatorTok"/>
        </w:rPr>
        <w:t xml:space="preserve">=</w:t>
      </w:r>
      <w:r>
        <w:rPr>
          <w:rStyle w:val="StringTok"/>
        </w:rPr>
        <w:t xml:space="preserve">"/budgets/$budgetId/accounts/$accountId"</w:t>
      </w:r>
      <w:r>
        <w:rPr>
          <w:rStyle w:val="NormalTok"/>
        </w:rPr>
        <w:t xml:space="preserve"> params</w:t>
      </w:r>
      <w:r>
        <w:rPr>
          <w:rStyle w:val="OperatorTok"/>
        </w:rPr>
        <w:t xml:space="preserve">=</w:t>
      </w:r>
      <w:r>
        <w:rPr>
          <w:rStyle w:val="NormalTok"/>
        </w:rPr>
        <w:t xml:space="preserve">{{ budgetId</w:t>
      </w:r>
      <w:r>
        <w:rPr>
          <w:rStyle w:val="OperatorTok"/>
        </w:rPr>
        <w:t xml:space="preserve">,</w:t>
      </w:r>
      <w:r>
        <w:rPr>
          <w:rStyle w:val="NormalTok"/>
        </w:rPr>
        <w:t xml:space="preserve"> accountId }}</w:t>
      </w:r>
      <w:r>
        <w:rPr>
          <w:rStyle w:val="OperatorTok"/>
        </w:rPr>
        <w:t xml:space="preserve">&gt;</w:t>
      </w:r>
      <w:r>
        <w:br/>
      </w:r>
      <w:r>
        <w:rPr>
          <w:rStyle w:val="NormalTok"/>
        </w:rPr>
        <w:t xml:space="preserve">  Checking Account</w:t>
      </w:r>
      <w:r>
        <w:br/>
      </w:r>
      <w:r>
        <w:rPr>
          <w:rStyle w:val="OperatorTok"/>
        </w:rPr>
        <w:t xml:space="preserve">&lt;/</w:t>
      </w:r>
      <w:r>
        <w:rPr>
          <w:rStyle w:val="NormalTok"/>
        </w:rPr>
        <w:t xml:space="preserve">Link</w:t>
      </w:r>
      <w:r>
        <w:rPr>
          <w:rStyle w:val="OperatorTok"/>
        </w:rPr>
        <w:t xml:space="preserve">&gt;</w:t>
      </w:r>
      <w:r>
        <w:br/>
      </w:r>
      <w:r>
        <w:br/>
      </w:r>
      <w:r>
        <w:rPr>
          <w:rStyle w:val="CommentTok"/>
        </w:rPr>
        <w:t xml:space="preserve">// Link to a report</w:t>
      </w:r>
      <w:r>
        <w:br/>
      </w:r>
      <w:r>
        <w:rPr>
          <w:rStyle w:val="OperatorTok"/>
        </w:rPr>
        <w:t xml:space="preserve">&lt;</w:t>
      </w:r>
      <w:r>
        <w:rPr>
          <w:rStyle w:val="NormalTok"/>
        </w:rPr>
        <w:t xml:space="preserve">Link to</w:t>
      </w:r>
      <w:r>
        <w:rPr>
          <w:rStyle w:val="OperatorTok"/>
        </w:rPr>
        <w:t xml:space="preserve">=</w:t>
      </w:r>
      <w:r>
        <w:rPr>
          <w:rStyle w:val="StringTok"/>
        </w:rPr>
        <w:t xml:space="preserve">"/budgets/$budgetId/reports/$reportId"</w:t>
      </w:r>
      <w:r>
        <w:rPr>
          <w:rStyle w:val="NormalTok"/>
        </w:rPr>
        <w:t xml:space="preserve"> params</w:t>
      </w:r>
      <w:r>
        <w:rPr>
          <w:rStyle w:val="OperatorTok"/>
        </w:rPr>
        <w:t xml:space="preserve">=</w:t>
      </w:r>
      <w:r>
        <w:rPr>
          <w:rStyle w:val="NormalTok"/>
        </w:rPr>
        <w:t xml:space="preserve">{{ budgetId</w:t>
      </w:r>
      <w:r>
        <w:rPr>
          <w:rStyle w:val="OperatorTok"/>
        </w:rPr>
        <w:t xml:space="preserve">,</w:t>
      </w:r>
      <w:r>
        <w:rPr>
          <w:rStyle w:val="NormalTok"/>
        </w:rPr>
        <w:t xml:space="preserve"> reportId</w:t>
      </w:r>
      <w:r>
        <w:rPr>
          <w:rStyle w:val="OperatorTok"/>
        </w:rPr>
        <w:t xml:space="preserve">:</w:t>
      </w:r>
      <w:r>
        <w:rPr>
          <w:rStyle w:val="NormalTok"/>
        </w:rPr>
        <w:t xml:space="preserve"> </w:t>
      </w:r>
      <w:r>
        <w:rPr>
          <w:rStyle w:val="StringTok"/>
        </w:rPr>
        <w:t xml:space="preserve">'spending'</w:t>
      </w:r>
      <w:r>
        <w:rPr>
          <w:rStyle w:val="NormalTok"/>
        </w:rPr>
        <w:t xml:space="preserve"> }}</w:t>
      </w:r>
      <w:r>
        <w:rPr>
          <w:rStyle w:val="OperatorTok"/>
        </w:rPr>
        <w:t xml:space="preserve">&gt;</w:t>
      </w:r>
      <w:r>
        <w:br/>
      </w:r>
      <w:r>
        <w:rPr>
          <w:rStyle w:val="NormalTok"/>
        </w:rPr>
        <w:t xml:space="preserve">  Spending by Category</w:t>
      </w:r>
      <w:r>
        <w:br/>
      </w:r>
      <w:r>
        <w:rPr>
          <w:rStyle w:val="OperatorTok"/>
        </w:rPr>
        <w:t xml:space="preserve">&lt;/</w:t>
      </w:r>
      <w:r>
        <w:rPr>
          <w:rStyle w:val="NormalTok"/>
        </w:rPr>
        <w:t xml:space="preserve">Link</w:t>
      </w:r>
      <w:r>
        <w:rPr>
          <w:rStyle w:val="OperatorTok"/>
        </w:rPr>
        <w:t xml:space="preserve">&gt;</w:t>
      </w:r>
    </w:p>
    <w:p>
      <w:pPr>
        <w:pStyle w:val="FirstParagraph"/>
      </w:pPr>
      <w:r>
        <w:rPr>
          <w:b/>
        </w:rPr>
        <w:t xml:space="preserve">Router context</w:t>
      </w:r>
      <w:r>
        <w:t xml:space="preserve"> </w:t>
      </w:r>
      <w:r>
        <w:t xml:space="preserve">— pass the tRPC client, TanStack Query client, and user store through router context so route loaders can prefetch data and guards can check for a selected user:</w:t>
      </w:r>
    </w:p>
    <w:p>
      <w:pPr>
        <w:pStyle w:val="SourceCode"/>
      </w:pPr>
      <w:r>
        <w:rPr>
          <w:rStyle w:val="CommentTok"/>
        </w:rPr>
        <w:t xml:space="preserve">// main.tsx</w:t>
      </w:r>
      <w:r>
        <w:br/>
      </w:r>
      <w:r>
        <w:rPr>
          <w:rStyle w:val="NormalTok"/>
        </w:rPr>
        <w:t xml:space="preserve">const router </w:t>
      </w:r>
      <w:r>
        <w:rPr>
          <w:rStyle w:val="OperatorTok"/>
        </w:rPr>
        <w:t xml:space="preserve">=</w:t>
      </w:r>
      <w:r>
        <w:rPr>
          <w:rStyle w:val="NormalTok"/>
        </w:rPr>
        <w:t xml:space="preserve"> </w:t>
      </w:r>
      <w:r>
        <w:rPr>
          <w:rStyle w:val="FunctionTok"/>
        </w:rPr>
        <w:t xml:space="preserve">createRouter</w:t>
      </w:r>
      <w:r>
        <w:rPr>
          <w:rStyle w:val="NormalTok"/>
        </w:rPr>
        <w:t xml:space="preserve">({</w:t>
      </w:r>
      <w:r>
        <w:br/>
      </w:r>
      <w:r>
        <w:rPr>
          <w:rStyle w:val="NormalTok"/>
        </w:rPr>
        <w:t xml:space="preserve">  routeTree</w:t>
      </w:r>
      <w:r>
        <w:rPr>
          <w:rStyle w:val="OperatorTok"/>
        </w:rPr>
        <w:t xml:space="preserve">,</w:t>
      </w:r>
      <w:r>
        <w:br/>
      </w:r>
      <w:r>
        <w:rPr>
          <w:rStyle w:val="NormalTok"/>
        </w:rPr>
        <w:t xml:space="preserve">  context</w:t>
      </w:r>
      <w:r>
        <w:rPr>
          <w:rStyle w:val="OperatorTok"/>
        </w:rPr>
        <w:t xml:space="preserve">:</w:t>
      </w:r>
      <w:r>
        <w:rPr>
          <w:rStyle w:val="NormalTok"/>
        </w:rPr>
        <w:t xml:space="preserve"> { trpc</w:t>
      </w:r>
      <w:r>
        <w:rPr>
          <w:rStyle w:val="OperatorTok"/>
        </w:rPr>
        <w:t xml:space="preserve">,</w:t>
      </w:r>
      <w:r>
        <w:rPr>
          <w:rStyle w:val="NormalTok"/>
        </w:rPr>
        <w:t xml:space="preserve"> queryClient</w:t>
      </w:r>
      <w:r>
        <w:rPr>
          <w:rStyle w:val="OperatorTok"/>
        </w:rPr>
        <w:t xml:space="preserve">,</w:t>
      </w:r>
      <w:r>
        <w:rPr>
          <w:rStyle w:val="NormalTok"/>
        </w:rPr>
        <w:t xml:space="preserve"> userStore }</w:t>
      </w:r>
      <w:r>
        <w:rPr>
          <w:rStyle w:val="OperatorTok"/>
        </w:rPr>
        <w:t xml:space="preserve">,</w:t>
      </w:r>
      <w:r>
        <w:br/>
      </w:r>
      <w:r>
        <w:rPr>
          <w:rStyle w:val="NormalTok"/>
        </w:rPr>
        <w:t xml:space="preserve">})</w:t>
      </w:r>
    </w:p>
    <w:p>
      <w:pPr>
        <w:pStyle w:val="FirstParagraph"/>
      </w:pPr>
      <w:r>
        <w:t xml:space="preserve">The</w:t>
      </w:r>
      <w:r>
        <w:t xml:space="preserve"> </w:t>
      </w:r>
      <w:r>
        <w:rPr>
          <w:rStyle w:val="VerbatimChar"/>
        </w:rPr>
        <w:t xml:space="preserve">$budgetId/__layout.tsx</w:t>
      </w:r>
      <w:r>
        <w:t xml:space="preserve"> </w:t>
      </w:r>
      <w:r>
        <w:t xml:space="preserve">route uses a</w:t>
      </w:r>
      <w:r>
        <w:t xml:space="preserve"> </w:t>
      </w:r>
      <w:r>
        <w:rPr>
          <w:rStyle w:val="VerbatimChar"/>
        </w:rPr>
        <w:t xml:space="preserve">beforeLoad</w:t>
      </w:r>
      <w:r>
        <w:t xml:space="preserve"> </w:t>
      </w:r>
      <w:r>
        <w:t xml:space="preserve">guard to redirect unauthenticated visitors back to</w:t>
      </w:r>
      <w:r>
        <w:t xml:space="preserve"> </w:t>
      </w:r>
      <w:r>
        <w:rPr>
          <w:rStyle w:val="VerbatimChar"/>
        </w:rPr>
        <w:t xml:space="preserve">/</w:t>
      </w:r>
      <w:r>
        <w:t xml:space="preserve">:</w:t>
      </w:r>
    </w:p>
    <w:p>
      <w:pPr>
        <w:pStyle w:val="SourceCode"/>
      </w:pPr>
      <w:r>
        <w:rPr>
          <w:rStyle w:val="NormalTok"/>
        </w:rPr>
        <w:t xml:space="preserve">export const Route </w:t>
      </w:r>
      <w:r>
        <w:rPr>
          <w:rStyle w:val="OperatorTok"/>
        </w:rPr>
        <w:t xml:space="preserve">=</w:t>
      </w:r>
      <w:r>
        <w:rPr>
          <w:rStyle w:val="NormalTok"/>
        </w:rPr>
        <w:t xml:space="preserve"> </w:t>
      </w:r>
      <w:r>
        <w:rPr>
          <w:rStyle w:val="FunctionTok"/>
        </w:rPr>
        <w:t xml:space="preserve">createFileRoute</w:t>
      </w:r>
      <w:r>
        <w:rPr>
          <w:rStyle w:val="NormalTok"/>
        </w:rPr>
        <w:t xml:space="preserve">(</w:t>
      </w:r>
      <w:r>
        <w:rPr>
          <w:rStyle w:val="StringTok"/>
        </w:rPr>
        <w:t xml:space="preserve">'/budgets/$budgetId'</w:t>
      </w:r>
      <w:r>
        <w:rPr>
          <w:rStyle w:val="NormalTok"/>
        </w:rPr>
        <w:t xml:space="preserve">)({</w:t>
      </w:r>
      <w:r>
        <w:br/>
      </w:r>
      <w:r>
        <w:rPr>
          <w:rStyle w:val="NormalTok"/>
        </w:rPr>
        <w:t xml:space="preserve">  beforeLoad</w:t>
      </w:r>
      <w:r>
        <w:rPr>
          <w:rStyle w:val="OperatorTok"/>
        </w:rPr>
        <w:t xml:space="preserve">:</w:t>
      </w:r>
      <w:r>
        <w:rPr>
          <w:rStyle w:val="NormalTok"/>
        </w:rPr>
        <w:t xml:space="preserve"> ({ context }) </w:t>
      </w:r>
      <w:r>
        <w:rPr>
          <w:rStyle w:val="Keyword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w:t>
      </w:r>
      <w:r>
        <w:rPr>
          <w:rStyle w:val="AttributeTok"/>
        </w:rPr>
        <w:t xml:space="preserve">userStore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AttributeTok"/>
        </w:rPr>
        <w:t xml:space="preserve">userSlug</w:t>
      </w:r>
      <w:r>
        <w:rPr>
          <w:rStyle w:val="NormalTok"/>
        </w:rPr>
        <w:t xml:space="preserve">) {</w:t>
      </w:r>
      <w:r>
        <w:br/>
      </w:r>
      <w:r>
        <w:rPr>
          <w:rStyle w:val="NormalTok"/>
        </w:rPr>
        <w:t xml:space="preserve">      throw </w:t>
      </w:r>
      <w:r>
        <w:rPr>
          <w:rStyle w:val="FunctionTok"/>
        </w:rPr>
        <w:t xml:space="preserve">redirect</w:t>
      </w:r>
      <w:r>
        <w:rPr>
          <w:rStyle w:val="NormalTok"/>
        </w:rPr>
        <w:t xml:space="preserve">({ to</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component</w:t>
      </w:r>
      <w:r>
        <w:rPr>
          <w:rStyle w:val="OperatorTok"/>
        </w:rPr>
        <w:t xml:space="preserve">:</w:t>
      </w:r>
      <w:r>
        <w:rPr>
          <w:rStyle w:val="NormalTok"/>
        </w:rPr>
        <w:t xml:space="preserve"> BudgetLayout</w:t>
      </w:r>
      <w:r>
        <w:rPr>
          <w:rStyle w:val="OperatorTok"/>
        </w:rPr>
        <w:t xml:space="preserve">,</w:t>
      </w:r>
      <w:r>
        <w:br/>
      </w:r>
      <w:r>
        <w:rPr>
          <w:rStyle w:val="NormalTok"/>
        </w:rPr>
        <w:t xml:space="preserve">})</w:t>
      </w:r>
    </w:p>
    <w:p>
      <w:pPr>
        <w:pStyle w:val="FirstParagraph"/>
      </w:pPr>
      <w:r>
        <w:t xml:space="preserve">This gives you instant navigation (data is already in the query cache) for common transitions like switching months or clicking into an account register.</w:t>
      </w:r>
    </w:p>
    <w:p>
      <w:pPr>
        <w:pStyle w:val="Heading3"/>
      </w:pPr>
      <w:bookmarkStart w:id="39" w:name="form-state-tanstack-form"/>
      <w:r>
        <w:t xml:space="preserve">4.4 Form State: TanStack Form</w:t>
      </w:r>
      <w:bookmarkEnd w:id="39"/>
    </w:p>
    <w:p>
      <w:pPr>
        <w:pStyle w:val="FirstParagraph"/>
      </w:pPr>
      <w:r>
        <w:rPr>
          <w:b/>
        </w:rPr>
        <w:t xml:space="preserve">TanStack Form</w:t>
      </w:r>
      <w:r>
        <w:t xml:space="preserve"> </w:t>
      </w:r>
      <w:r>
        <w:t xml:space="preserve">handles all form state management. It is fully type-safe from the schema to the field level — no</w:t>
      </w:r>
      <w:r>
        <w:t xml:space="preserve"> </w:t>
      </w:r>
      <w:r>
        <w:rPr>
          <w:rStyle w:val="VerbatimChar"/>
        </w:rPr>
        <w:t xml:space="preserve">Controller</w:t>
      </w:r>
      <w:r>
        <w:t xml:space="preserve"> </w:t>
      </w:r>
      <w:r>
        <w:t xml:space="preserve">wrapper, no casting, no</w:t>
      </w:r>
      <w:r>
        <w:t xml:space="preserve"> </w:t>
      </w:r>
      <w:r>
        <w:rPr>
          <w:rStyle w:val="VerbatimChar"/>
        </w:rPr>
        <w:t xml:space="preserve">as</w:t>
      </w:r>
      <w:r>
        <w:t xml:space="preserve"> </w:t>
      </w:r>
      <w:r>
        <w:t xml:space="preserve">shenanigans.</w:t>
      </w:r>
    </w:p>
    <w:p>
      <w:pPr>
        <w:pStyle w:val="BodyText"/>
      </w:pPr>
      <w:r>
        <w:rPr>
          <w:b/>
        </w:rPr>
        <w:t xml:space="preserve">Why TanStack Form:</w:t>
      </w:r>
      <w:r>
        <w:t xml:space="preserve"> </w:t>
      </w:r>
      <w:r>
        <w:t xml:space="preserve">-</w:t>
      </w:r>
      <w:r>
        <w:t xml:space="preserve"> </w:t>
      </w:r>
      <w:r>
        <w:rPr>
          <w:rStyle w:val="VerbatimChar"/>
        </w:rPr>
        <w:t xml:space="preserve">useForm</w:t>
      </w:r>
      <w:r>
        <w:t xml:space="preserve"> </w:t>
      </w:r>
      <w:r>
        <w:t xml:space="preserve">is typed against your data shape — field names are autocompleted and type-checked</w:t>
      </w:r>
      <w:r>
        <w:t xml:space="preserve"> </w:t>
      </w:r>
      <w:r>
        <w:t xml:space="preserve">-</w:t>
      </w:r>
      <w:r>
        <w:t xml:space="preserve"> </w:t>
      </w:r>
      <w:r>
        <w:rPr>
          <w:rStyle w:val="VerbatimChar"/>
        </w:rPr>
        <w:t xml:space="preserve">form.Field</w:t>
      </w:r>
      <w:r>
        <w:t xml:space="preserve"> </w:t>
      </w:r>
      <w:r>
        <w:t xml:space="preserve">renders as a component with typed</w:t>
      </w:r>
      <w:r>
        <w:t xml:space="preserve"> </w:t>
      </w:r>
      <w:r>
        <w:rPr>
          <w:rStyle w:val="VerbatimChar"/>
        </w:rPr>
        <w:t xml:space="preserve">field.state.value</w:t>
      </w:r>
      <w:r>
        <w:t xml:space="preserve"> </w:t>
      </w:r>
      <w:r>
        <w:t xml:space="preserve">— no separate</w:t>
      </w:r>
      <w:r>
        <w:t xml:space="preserve"> </w:t>
      </w:r>
      <w:r>
        <w:rPr>
          <w:rStyle w:val="VerbatimChar"/>
        </w:rPr>
        <w:t xml:space="preserve">Controller</w:t>
      </w:r>
      <w:r>
        <w:t xml:space="preserve"> </w:t>
      </w:r>
      <w:r>
        <w:t xml:space="preserve">needed</w:t>
      </w:r>
      <w:r>
        <w:t xml:space="preserve"> </w:t>
      </w:r>
      <w:r>
        <w:t xml:space="preserve">- Built-in async validation support (useful for payee name uniqueness checks)</w:t>
      </w:r>
      <w:r>
        <w:t xml:space="preserve"> </w:t>
      </w:r>
      <w:r>
        <w:t xml:space="preserve">- Framework-agnostic core — same pattern if you ever add a mobile client</w:t>
      </w:r>
      <w:r>
        <w:t xml:space="preserve"> </w:t>
      </w:r>
      <w:r>
        <w:t xml:space="preserve">- Actively developed by the TanStack team; deeply integrated with their ecosystem</w:t>
      </w:r>
    </w:p>
    <w:p>
      <w:pPr>
        <w:pStyle w:val="BodyText"/>
      </w:pPr>
      <w:r>
        <w:rPr>
          <w:b/>
        </w:rPr>
        <w:t xml:space="preserve">Transaction form example:</w:t>
      </w:r>
    </w:p>
    <w:p>
      <w:pPr>
        <w:pStyle w:val="SourceCode"/>
      </w:pPr>
      <w:r>
        <w:rPr>
          <w:rStyle w:val="ImportTok"/>
        </w:rPr>
        <w:t xml:space="preserve">import</w:t>
      </w:r>
      <w:r>
        <w:rPr>
          <w:rStyle w:val="NormalTok"/>
        </w:rPr>
        <w:t xml:space="preserve"> { useForm } from </w:t>
      </w:r>
      <w:r>
        <w:rPr>
          <w:rStyle w:val="StringTok"/>
        </w:rPr>
        <w:t xml:space="preserve">'@tanstack/react-form'</w:t>
      </w:r>
      <w:r>
        <w:br/>
      </w:r>
      <w:r>
        <w:rPr>
          <w:rStyle w:val="ImportTok"/>
        </w:rPr>
        <w:t xml:space="preserve">import</w:t>
      </w:r>
      <w:r>
        <w:rPr>
          <w:rStyle w:val="NormalTok"/>
        </w:rPr>
        <w:t xml:space="preserve"> { zodValidator } from </w:t>
      </w:r>
      <w:r>
        <w:rPr>
          <w:rStyle w:val="StringTok"/>
        </w:rPr>
        <w:t xml:space="preserve">'@tanstack/zod-form-adapter'</w:t>
      </w:r>
      <w:r>
        <w:br/>
      </w:r>
      <w:r>
        <w:rPr>
          <w:rStyle w:val="ImportTok"/>
        </w:rPr>
        <w:t xml:space="preserve">import</w:t>
      </w:r>
      <w:r>
        <w:rPr>
          <w:rStyle w:val="NormalTok"/>
        </w:rPr>
        <w:t xml:space="preserve"> { z } from </w:t>
      </w:r>
      <w:r>
        <w:rPr>
          <w:rStyle w:val="StringTok"/>
        </w:rPr>
        <w:t xml:space="preserve">'zod'</w:t>
      </w:r>
      <w:r>
        <w:br/>
      </w:r>
      <w:r>
        <w:br/>
      </w:r>
      <w:r>
        <w:rPr>
          <w:rStyle w:val="NormalTok"/>
        </w:rPr>
        <w:t xml:space="preserve">const transactionSchema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accountId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payeeName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categoryId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nullable</w:t>
      </w:r>
      <w:r>
        <w:rPr>
          <w:rStyle w:val="NormalTok"/>
        </w:rPr>
        <w:t xml:space="preserve">()</w:t>
      </w:r>
      <w:r>
        <w:rPr>
          <w:rStyle w:val="OperatorTok"/>
        </w:rPr>
        <w:t xml:space="preserve">,</w:t>
      </w:r>
      <w:r>
        <w:br/>
      </w:r>
      <w:r>
        <w:rPr>
          <w:rStyle w:val="NormalTok"/>
        </w:rPr>
        <w:t xml:space="preserve">  amount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memo</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cleared</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'Uncleared'</w:t>
      </w:r>
      <w:r>
        <w:rPr>
          <w:rStyle w:val="OperatorTok"/>
        </w:rPr>
        <w:t xml:space="preserve">,</w:t>
      </w:r>
      <w:r>
        <w:rPr>
          <w:rStyle w:val="NormalTok"/>
        </w:rPr>
        <w:t xml:space="preserve"> </w:t>
      </w:r>
      <w:r>
        <w:rPr>
          <w:rStyle w:val="StringTok"/>
        </w:rPr>
        <w:t xml:space="preserve">'Cleared'</w:t>
      </w:r>
      <w:r>
        <w:rPr>
          <w:rStyle w:val="OperatorTok"/>
        </w:rPr>
        <w:t xml:space="preserve">,</w:t>
      </w:r>
      <w:r>
        <w:rPr>
          <w:rStyle w:val="NormalTok"/>
        </w:rPr>
        <w:t xml:space="preserve"> </w:t>
      </w:r>
      <w:r>
        <w:rPr>
          <w:rStyle w:val="StringTok"/>
        </w:rPr>
        <w:t xml:space="preserve">'Reconciled'</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TransactionForm</w:t>
      </w:r>
      <w:r>
        <w:rPr>
          <w:rStyle w:val="NormalTok"/>
        </w:rPr>
        <w:t xml:space="preserve">({ onSubmit }) {</w:t>
      </w:r>
      <w:r>
        <w:br/>
      </w:r>
      <w:r>
        <w:rPr>
          <w:rStyle w:val="NormalTok"/>
        </w:rPr>
        <w:t xml:space="preserve">  const form </w:t>
      </w:r>
      <w:r>
        <w:rPr>
          <w:rStyle w:val="OperatorTok"/>
        </w:rPr>
        <w:t xml:space="preserve">=</w:t>
      </w:r>
      <w:r>
        <w:rPr>
          <w:rStyle w:val="NormalTok"/>
        </w:rPr>
        <w:t xml:space="preserve"> </w:t>
      </w:r>
      <w:r>
        <w:rPr>
          <w:rStyle w:val="FunctionTok"/>
        </w:rPr>
        <w:t xml:space="preserve">useForm</w:t>
      </w:r>
      <w:r>
        <w:rPr>
          <w:rStyle w:val="NormalTok"/>
        </w:rPr>
        <w:t xml:space="preserve">({</w:t>
      </w:r>
      <w:r>
        <w:br/>
      </w:r>
      <w:r>
        <w:rPr>
          <w:rStyle w:val="NormalTok"/>
        </w:rPr>
        <w:t xml:space="preserve">    defaultValues</w:t>
      </w:r>
      <w:r>
        <w:rPr>
          <w:rStyle w:val="OperatorTok"/>
        </w:rPr>
        <w:t xml:space="preserve">:</w:t>
      </w:r>
      <w:r>
        <w:rPr>
          <w:rStyle w:val="NormalTok"/>
        </w:rPr>
        <w:t xml:space="preserve"> { date</w:t>
      </w:r>
      <w:r>
        <w:rPr>
          <w:rStyle w:val="OperatorTok"/>
        </w:rPr>
        <w:t xml:space="preserve">:</w:t>
      </w:r>
      <w:r>
        <w:rPr>
          <w:rStyle w:val="NormalTok"/>
        </w:rPr>
        <w:t xml:space="preserve"> </w:t>
      </w:r>
      <w:r>
        <w:rPr>
          <w:rStyle w:val="FunctionTok"/>
        </w:rPr>
        <w:t xml:space="preserve">today</w:t>
      </w:r>
      <w:r>
        <w:rPr>
          <w:rStyle w:val="NormalTok"/>
        </w:rPr>
        <w:t xml:space="preserve">()</w:t>
      </w:r>
      <w:r>
        <w:rPr>
          <w:rStyle w:val="OperatorTok"/>
        </w:rPr>
        <w:t xml:space="preserve">,</w:t>
      </w:r>
      <w:r>
        <w:rPr>
          <w:rStyle w:val="NormalTok"/>
        </w:rPr>
        <w:t xml:space="preserve"> accountId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payeeName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categoryId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memo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cleared</w:t>
      </w:r>
      <w:r>
        <w:rPr>
          <w:rStyle w:val="OperatorTok"/>
        </w:rPr>
        <w:t xml:space="preserve">:</w:t>
      </w:r>
      <w:r>
        <w:rPr>
          <w:rStyle w:val="NormalTok"/>
        </w:rPr>
        <w:t xml:space="preserve"> </w:t>
      </w:r>
      <w:r>
        <w:rPr>
          <w:rStyle w:val="StringTok"/>
        </w:rPr>
        <w:t xml:space="preserve">'Uncleared'</w:t>
      </w:r>
      <w:r>
        <w:rPr>
          <w:rStyle w:val="NormalTok"/>
        </w:rPr>
        <w:t xml:space="preserve"> }</w:t>
      </w:r>
      <w:r>
        <w:rPr>
          <w:rStyle w:val="OperatorTok"/>
        </w:rPr>
        <w:t xml:space="preserve">,</w:t>
      </w:r>
      <w:r>
        <w:br/>
      </w:r>
      <w:r>
        <w:rPr>
          <w:rStyle w:val="NormalTok"/>
        </w:rPr>
        <w:t xml:space="preserve">    validatorAdapter</w:t>
      </w:r>
      <w:r>
        <w:rPr>
          <w:rStyle w:val="OperatorTok"/>
        </w:rPr>
        <w:t xml:space="preserve">:</w:t>
      </w:r>
      <w:r>
        <w:rPr>
          <w:rStyle w:val="NormalTok"/>
        </w:rPr>
        <w:t xml:space="preserve"> </w:t>
      </w:r>
      <w:r>
        <w:rPr>
          <w:rStyle w:val="FunctionTok"/>
        </w:rPr>
        <w:t xml:space="preserve">zodValidator</w:t>
      </w:r>
      <w:r>
        <w:rPr>
          <w:rStyle w:val="NormalTok"/>
        </w:rPr>
        <w:t xml:space="preserve">()</w:t>
      </w:r>
      <w:r>
        <w:rPr>
          <w:rStyle w:val="OperatorTok"/>
        </w:rPr>
        <w:t xml:space="preserve">,</w:t>
      </w:r>
      <w:r>
        <w:br/>
      </w:r>
      <w:r>
        <w:rPr>
          <w:rStyle w:val="NormalTok"/>
        </w:rPr>
        <w:t xml:space="preserve">    validators</w:t>
      </w:r>
      <w:r>
        <w:rPr>
          <w:rStyle w:val="OperatorTok"/>
        </w:rPr>
        <w:t xml:space="preserve">:</w:t>
      </w:r>
      <w:r>
        <w:rPr>
          <w:rStyle w:val="NormalTok"/>
        </w:rPr>
        <w:t xml:space="preserve"> { onSubmit</w:t>
      </w:r>
      <w:r>
        <w:rPr>
          <w:rStyle w:val="OperatorTok"/>
        </w:rPr>
        <w:t xml:space="preserve">:</w:t>
      </w:r>
      <w:r>
        <w:rPr>
          <w:rStyle w:val="NormalTok"/>
        </w:rPr>
        <w:t xml:space="preserve"> transactionSchema }</w:t>
      </w:r>
      <w:r>
        <w:rPr>
          <w:rStyle w:val="OperatorTok"/>
        </w:rPr>
        <w:t xml:space="preserve">,</w:t>
      </w:r>
      <w:r>
        <w:br/>
      </w:r>
      <w:r>
        <w:rPr>
          <w:rStyle w:val="NormalTok"/>
        </w:rPr>
        <w:t xml:space="preserve">    onSubmit</w:t>
      </w:r>
      <w:r>
        <w:rPr>
          <w:rStyle w:val="OperatorTok"/>
        </w:rPr>
        <w:t xml:space="preserve">:</w:t>
      </w:r>
      <w:r>
        <w:rPr>
          <w:rStyle w:val="NormalTok"/>
        </w:rPr>
        <w:t xml:space="preserve"> </w:t>
      </w:r>
      <w:r>
        <w:rPr>
          <w:rStyle w:val="FunctionTok"/>
        </w:rPr>
        <w:t xml:space="preserve">async</w:t>
      </w:r>
      <w:r>
        <w:rPr>
          <w:rStyle w:val="NormalTok"/>
        </w:rPr>
        <w:t xml:space="preserve"> ({ value }) </w:t>
      </w:r>
      <w:r>
        <w:rPr>
          <w:rStyle w:val="KeywordTok"/>
        </w:rPr>
        <w:t xml:space="preserve">=&gt;</w:t>
      </w:r>
      <w:r>
        <w:rPr>
          <w:rStyle w:val="NormalTok"/>
        </w:rPr>
        <w:t xml:space="preserve"> </w:t>
      </w:r>
      <w:r>
        <w:rPr>
          <w:rStyle w:val="FunctionTok"/>
        </w:rPr>
        <w:t xml:space="preserve">onSubmit</w:t>
      </w:r>
      <w:r>
        <w:rPr>
          <w:rStyle w:val="NormalTok"/>
        </w:rPr>
        <w:t xml:space="preserve">(value)</w:t>
      </w:r>
      <w:r>
        <w:rPr>
          <w:rStyle w:val="OperatorTok"/>
        </w:rPr>
        <w:t xml:space="preserve">,</w:t>
      </w:r>
      <w:r>
        <w:br/>
      </w:r>
      <w:r>
        <w:rPr>
          <w:rStyle w:val="NormalTok"/>
        </w:rPr>
        <w:t xml:space="preserve">  })</w:t>
      </w:r>
      <w:r>
        <w:br/>
      </w:r>
      <w:r>
        <w:br/>
      </w:r>
      <w:r>
        <w:rPr>
          <w:rStyle w:val="NormalTok"/>
        </w:rPr>
        <w:t xml:space="preserve">  </w:t>
      </w:r>
      <w:r>
        <w:rPr>
          <w:rStyle w:val="Function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{(e) </w:t>
      </w:r>
      <w:r>
        <w:rPr>
          <w:rStyle w:val="KeywordTok"/>
        </w:rPr>
        <w:t xml:space="preserve">=&gt;</w:t>
      </w:r>
      <w:r>
        <w:rPr>
          <w:rStyle w:val="NormalTok"/>
        </w:rPr>
        <w:t xml:space="preserve"> { e</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form</w:t>
      </w:r>
      <w:r>
        <w:rPr>
          <w:rStyle w:val="OperatorTok"/>
        </w:rPr>
        <w:t xml:space="preserve">.</w:t>
      </w:r>
      <w:r>
        <w:rPr>
          <w:rStyle w:val="FunctionTok"/>
        </w:rPr>
        <w:t xml:space="preserve">handleSubmit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w:t>
      </w:r>
      <w:r>
        <w:rPr>
          <w:rStyle w:val="AttributeTok"/>
        </w:rPr>
        <w:t xml:space="preserve">Field</w:t>
      </w:r>
      <w:r>
        <w:rPr>
          <w:rStyle w:val="NormalTok"/>
        </w:rPr>
        <w:t xml:space="preserve"> name</w:t>
      </w:r>
      <w:r>
        <w:rPr>
          <w:rStyle w:val="OperatorTok"/>
        </w:rPr>
        <w:t xml:space="preserve">=</w:t>
      </w:r>
      <w:r>
        <w:rPr>
          <w:rStyle w:val="StringTok"/>
        </w:rPr>
        <w:t xml:space="preserve">"payeeName"</w:t>
      </w:r>
      <w:r>
        <w:rPr>
          <w:rStyle w:val="NormalTok"/>
        </w:rPr>
        <w:t xml:space="preserve"> validators</w:t>
      </w:r>
      <w:r>
        <w:rPr>
          <w:rStyle w:val="OperatorTok"/>
        </w:rPr>
        <w:t xml:space="preserve">=</w:t>
      </w:r>
      <w:r>
        <w:rPr>
          <w:rStyle w:val="NormalTok"/>
        </w:rPr>
        <w:t xml:space="preserve">{{ onChange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 }}</w:t>
      </w:r>
      <w:r>
        <w:rPr>
          <w:rStyle w:val="OperatorTok"/>
        </w:rPr>
        <w:t xml:space="preserve">&gt;</w:t>
      </w:r>
      <w:r>
        <w:br/>
      </w:r>
      <w:r>
        <w:rPr>
          <w:rStyle w:val="NormalTok"/>
        </w:rPr>
        <w:t xml:space="preserve">        {(field)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Input</w:t>
      </w:r>
      <w:r>
        <w:br/>
      </w:r>
      <w:r>
        <w:rPr>
          <w:rStyle w:val="NormalTok"/>
        </w:rPr>
        <w:t xml:space="preserve">            value</w:t>
      </w:r>
      <w:r>
        <w:rPr>
          <w:rStyle w:val="OperatorTok"/>
        </w:rPr>
        <w:t xml:space="preserve">=</w:t>
      </w:r>
      <w:r>
        <w:rPr>
          <w:rStyle w:val="NormalTok"/>
        </w:rPr>
        <w:t xml:space="preserve">{field</w:t>
      </w:r>
      <w:r>
        <w:rPr>
          <w:rStyle w:val="OperatorTok"/>
        </w:rPr>
        <w:t xml:space="preserve">.</w:t>
      </w:r>
      <w:r>
        <w:rPr>
          <w:rStyle w:val="AttributeTok"/>
        </w:rPr>
        <w:t xml:space="preserve">state</w:t>
      </w:r>
      <w:r>
        <w:rPr>
          <w:rStyle w:val="OperatorTok"/>
        </w:rPr>
        <w:t xml:space="preserve">.</w:t>
      </w:r>
      <w:r>
        <w:rPr>
          <w:rStyle w:val="AttributeTok"/>
        </w:rPr>
        <w:t xml:space="preserve">value</w:t>
      </w:r>
      <w:r>
        <w:rPr>
          <w:rStyle w:val="NormalTok"/>
        </w:rPr>
        <w:t xml:space="preserve">}                    </w:t>
      </w:r>
      <w:r>
        <w:rPr>
          <w:rStyle w:val="CommentTok"/>
        </w:rPr>
        <w:t xml:space="preserve">// ← typed: string</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field</w:t>
      </w:r>
      <w:r>
        <w:rPr>
          <w:rStyle w:val="OperatorTok"/>
        </w:rPr>
        <w:t xml:space="preserve">.</w:t>
      </w:r>
      <w:r>
        <w:rPr>
          <w:rStyle w:val="FunctionTok"/>
        </w:rPr>
        <w:t xml:space="preserve">handleChange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onBlur</w:t>
      </w:r>
      <w:r>
        <w:rPr>
          <w:rStyle w:val="OperatorTok"/>
        </w:rPr>
        <w:t xml:space="preserve">=</w:t>
      </w:r>
      <w:r>
        <w:rPr>
          <w:rStyle w:val="NormalTok"/>
        </w:rPr>
        <w:t xml:space="preserve">{field</w:t>
      </w:r>
      <w:r>
        <w:rPr>
          <w:rStyle w:val="OperatorTok"/>
        </w:rPr>
        <w:t xml:space="preserve">.</w:t>
      </w:r>
      <w:r>
        <w:rPr>
          <w:rStyle w:val="AttributeTok"/>
        </w:rPr>
        <w:t xml:space="preserve">handleBlur</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form</w:t>
      </w:r>
      <w:r>
        <w:rPr>
          <w:rStyle w:val="OperatorTok"/>
        </w:rPr>
        <w:t xml:space="preserve">.</w:t>
      </w:r>
      <w:r>
        <w:rPr>
          <w:rStyle w:val="AttributeTok"/>
        </w:rPr>
        <w:t xml:space="preserve">Field</w:t>
      </w:r>
      <w:r>
        <w:rPr>
          <w:rStyle w:val="OperatorTok"/>
        </w:rPr>
        <w:t xml:space="preserve">&gt;</w:t>
      </w:r>
      <w:r>
        <w:br/>
      </w:r>
      <w:r>
        <w:rPr>
          <w:rStyle w:val="NormalTok"/>
        </w:rPr>
        <w:t xml:space="preserve">      {</w:t>
      </w:r>
      <w:r>
        <w:rPr>
          <w:rStyle w:val="CommentTok"/>
        </w:rPr>
        <w:t xml:space="preserve">/* ... other fields */</w:t>
      </w:r>
      <w:r>
        <w:rPr>
          <w:rStyle w:val="NormalTok"/>
        </w:rPr>
        <w:t xml:space="preserve">}</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br/>
      </w:r>
      <w:r>
        <w:rPr>
          <w:rStyle w:val="NormalTok"/>
        </w:rPr>
        <w:t xml:space="preserve">}</w:t>
      </w:r>
    </w:p>
    <w:p>
      <w:pPr>
        <w:pStyle w:val="FirstParagraph"/>
      </w:pPr>
      <w:r>
        <w:rPr>
          <w:b/>
        </w:rPr>
        <w:t xml:space="preserve">Shared Zod schemas</w:t>
      </w:r>
      <w:r>
        <w:t xml:space="preserve"> </w:t>
      </w:r>
      <w:r>
        <w:t xml:space="preserve">— define transaction, category, and payee schemas once in</w:t>
      </w:r>
      <w:r>
        <w:t xml:space="preserve"> </w:t>
      </w:r>
      <w:r>
        <w:rPr>
          <w:rStyle w:val="VerbatimChar"/>
        </w:rPr>
        <w:t xml:space="preserve">packages/shared/</w:t>
      </w:r>
      <w:r>
        <w:t xml:space="preserve"> </w:t>
      </w:r>
      <w:r>
        <w:t xml:space="preserve">and import them in both TanStack Form validators and tRPC input validators. This guarantees the form and the API agree on what’s valid.</w:t>
      </w:r>
    </w:p>
    <w:p>
      <w:pPr>
        <w:pStyle w:val="BodyText"/>
      </w:pPr>
      <w:r>
        <w:rPr>
          <w:b/>
        </w:rPr>
        <w:t xml:space="preserve">For the budget inline editing</w:t>
      </w:r>
      <w:r>
        <w:t xml:space="preserve"> </w:t>
      </w:r>
      <w:r>
        <w:t xml:space="preserve">(clicking a budgeted amount cell to edit it), use a lightweight inline form — TanStack Form handles single-field forms just as well as multi-field ones, and field-level validation fires on blur/change without submitting the whole form.</w:t>
      </w:r>
    </w:p>
    <w:p>
      <w:pPr>
        <w:pStyle w:val="Heading3"/>
      </w:pPr>
      <w:bookmarkStart w:id="40" w:name="database"/>
      <w:r>
        <w:t xml:space="preserve">4.5 Database</w:t>
      </w:r>
      <w:bookmarkEnd w:id="40"/>
    </w:p>
    <w:p>
      <w:pPr>
        <w:pStyle w:val="FirstParagraph"/>
      </w:pPr>
      <w:r>
        <w:t xml:space="preserve">Drizzle wins over Prisma for this use case because:</w:t>
      </w:r>
      <w:r>
        <w:t xml:space="preserve"> </w:t>
      </w:r>
      <w:r>
        <w:t xml:space="preserve">- Schema defined in TypeScript (single source of truth with tRPC types)</w:t>
      </w:r>
      <w:r>
        <w:t xml:space="preserve"> </w:t>
      </w:r>
      <w:r>
        <w:t xml:space="preserve">- Lightweight, no separate engine process</w:t>
      </w:r>
      <w:r>
        <w:t xml:space="preserve"> </w:t>
      </w:r>
      <w:r>
        <w:t xml:space="preserve">- SQL-like query API — easy to write complex budget math queries</w:t>
      </w:r>
      <w:r>
        <w:t xml:space="preserve"> </w:t>
      </w:r>
      <w:r>
        <w:t xml:space="preserve">- Drizzle Kit for migrations</w:t>
      </w:r>
    </w:p>
    <w:p>
      <w:pPr>
        <w:pStyle w:val="BodyText"/>
      </w:pPr>
      <w:r>
        <w:rPr>
          <w:b/>
        </w:rPr>
        <w:t xml:space="preserve">Connection:</w:t>
      </w:r>
      <w:r>
        <w:t xml:space="preserve"> </w:t>
      </w:r>
      <w:r>
        <w:rPr>
          <w:rStyle w:val="VerbatimChar"/>
        </w:rPr>
        <w:t xml:space="preserve">pg</w:t>
      </w:r>
      <w:r>
        <w:t xml:space="preserve"> </w:t>
      </w:r>
      <w:r>
        <w:t xml:space="preserve">driver or Drizzle’s built-in postgres.js adapter.</w:t>
      </w:r>
    </w:p>
    <w:p>
      <w:pPr>
        <w:pStyle w:val="Heading3"/>
      </w:pPr>
      <w:bookmarkStart w:id="41" w:name="full-stack-summary"/>
      <w:r>
        <w:t xml:space="preserve">4.6 Full Stack Summary</w:t>
      </w:r>
      <w:bookmarkEnd w:id="41"/>
    </w:p>
    <w:p>
      <w:pPr>
        <w:pStyle w:val="SourceCode"/>
      </w:pPr>
      <w:r>
        <w:rPr>
          <w:rStyle w:val="VerbatimChar"/>
        </w:rPr>
        <w:t xml:space="preserve">znab/</w:t>
      </w:r>
      <w:r>
        <w:br/>
      </w:r>
      <w:r>
        <w:rPr>
          <w:rStyle w:val="VerbatimChar"/>
        </w:rPr>
        <w:t xml:space="preserve">├── apps/</w:t>
      </w:r>
      <w:r>
        <w:br/>
      </w:r>
      <w:r>
        <w:rPr>
          <w:rStyle w:val="VerbatimChar"/>
        </w:rPr>
        <w:t xml:space="preserve">│   ├── web/          # React 19 + Vite + TanStack Router + TanStack Form</w:t>
      </w:r>
      <w:r>
        <w:br/>
      </w:r>
      <w:r>
        <w:rPr>
          <w:rStyle w:val="VerbatimChar"/>
        </w:rPr>
        <w:t xml:space="preserve">│   │                 # + Tailwind v4 + shadcn/ui + TanStack Query</w:t>
      </w:r>
      <w:r>
        <w:br/>
      </w:r>
      <w:r>
        <w:rPr>
          <w:rStyle w:val="VerbatimChar"/>
        </w:rPr>
        <w:t xml:space="preserve">│   └── api/          # Hono + tRPC + Drizzle + PostgreSQL</w:t>
      </w:r>
      <w:r>
        <w:br/>
      </w:r>
      <w:r>
        <w:rPr>
          <w:rStyle w:val="VerbatimChar"/>
        </w:rPr>
        <w:t xml:space="preserve">├── packages/</w:t>
      </w:r>
      <w:r>
        <w:br/>
      </w:r>
      <w:r>
        <w:rPr>
          <w:rStyle w:val="VerbatimChar"/>
        </w:rPr>
        <w:t xml:space="preserve">│   ├── db/           # Drizzle schema + migrations</w:t>
      </w:r>
      <w:r>
        <w:br/>
      </w:r>
      <w:r>
        <w:rPr>
          <w:rStyle w:val="VerbatimChar"/>
        </w:rPr>
        <w:t xml:space="preserve">│   └── shared/       # Zod schemas shared between web (TanStack Form) and api (tRPC)</w:t>
      </w:r>
      <w:r>
        <w:br/>
      </w:r>
      <w:r>
        <w:rPr>
          <w:rStyle w:val="VerbatimChar"/>
        </w:rPr>
        <w:t xml:space="preserve">└── seed-data/        # Your .yfull files</w:t>
      </w:r>
    </w:p>
    <w:p>
      <w:pPr>
        <w:pStyle w:val="FirstParagraph"/>
      </w:pPr>
      <w:r>
        <w:t xml:space="preserve">Use a</w:t>
      </w:r>
      <w:r>
        <w:t xml:space="preserve"> </w:t>
      </w:r>
      <w:r>
        <w:rPr>
          <w:b/>
        </w:rPr>
        <w:t xml:space="preserve">monorepo with pnpm workspaces</w:t>
      </w:r>
      <w:r>
        <w:t xml:space="preserve"> </w:t>
      </w:r>
      <w:r>
        <w:t xml:space="preserve">(or Turborepo). Sharing</w:t>
      </w:r>
      <w:r>
        <w:t xml:space="preserve"> </w:t>
      </w:r>
      <w:r>
        <w:rPr>
          <w:rStyle w:val="VerbatimChar"/>
        </w:rPr>
        <w:t xml:space="preserve">packages/shared/</w:t>
      </w:r>
      <w:r>
        <w:t xml:space="preserve"> </w:t>
      </w:r>
      <w:r>
        <w:t xml:space="preserve">Zod schemas is the key architectural win — the same schema validates the form input on the client (TanStack Form) and the tRPC procedure input on the server, eliminating any mismatch between what the form allows and what the API accepts.</w:t>
      </w:r>
    </w:p>
    <w:p>
      <w:r>
        <w:pict>
          <v:rect style="width:0;height:1.5pt" o:hralign="center" o:hrstd="t" o:hr="t"/>
        </w:pict>
      </w:r>
    </w:p>
    <w:p>
      <w:pPr>
        <w:pStyle w:val="Heading2"/>
      </w:pPr>
      <w:bookmarkStart w:id="42" w:name="postgresql-schema-design"/>
      <w:r>
        <w:t xml:space="preserve">5. PostgreSQL Schema Design</w:t>
      </w:r>
      <w:bookmarkEnd w:id="42"/>
    </w:p>
    <w:p>
      <w:pPr>
        <w:pStyle w:val="Heading3"/>
      </w:pPr>
      <w:bookmarkStart w:id="43" w:name="design-principles"/>
      <w:r>
        <w:t xml:space="preserve">5.1 Design Principles</w:t>
      </w:r>
      <w:bookmarkEnd w:id="43"/>
    </w:p>
    <w:p>
      <w:pPr>
        <w:numPr>
          <w:ilvl w:val="0"/>
          <w:numId w:val="1001"/>
        </w:numPr>
        <w:pStyle w:val="Compact"/>
      </w:pPr>
      <w:r>
        <w:t xml:space="preserve">Use</w:t>
      </w:r>
      <w:r>
        <w:t xml:space="preserve"> </w:t>
      </w:r>
      <w:r>
        <w:rPr>
          <w:rStyle w:val="VerbatimChar"/>
        </w:rPr>
        <w:t xml:space="preserve">TEXT</w:t>
      </w:r>
      <w:r>
        <w:t xml:space="preserve"> </w:t>
      </w:r>
      <w:r>
        <w:t xml:space="preserve">for all YNAB UUIDs (they’re not standard UUIDs — some are structured strings like</w:t>
      </w:r>
      <w:r>
        <w:t xml:space="preserve"> </w:t>
      </w:r>
      <w:r>
        <w:rPr>
          <w:rStyle w:val="VerbatimChar"/>
        </w:rPr>
        <w:t xml:space="preserve">"Payee/Transfer:UUID"</w:t>
      </w:r>
      <w:r>
        <w:t xml:space="preserve"> </w:t>
      </w:r>
      <w:r>
        <w:t xml:space="preserve">or</w:t>
      </w:r>
      <w:r>
        <w:t xml:space="preserve"> </w:t>
      </w:r>
      <w:r>
        <w:rPr>
          <w:rStyle w:val="VerbatimChar"/>
        </w:rPr>
        <w:t xml:space="preserve">"MB/2023-09"</w:t>
      </w:r>
      <w:r>
        <w:t xml:space="preserve">)</w:t>
      </w:r>
    </w:p>
    <w:p>
      <w:pPr>
        <w:numPr>
          <w:ilvl w:val="0"/>
          <w:numId w:val="1001"/>
        </w:numPr>
        <w:pStyle w:val="Compact"/>
      </w:pPr>
      <w:r>
        <w:t xml:space="preserve">Use</w:t>
      </w:r>
      <w:r>
        <w:t xml:space="preserve"> </w:t>
      </w:r>
      <w:r>
        <w:rPr>
          <w:rStyle w:val="VerbatimChar"/>
        </w:rPr>
        <w:t xml:space="preserve">NUMERIC(12,2)</w:t>
      </w:r>
      <w:r>
        <w:t xml:space="preserve"> </w:t>
      </w:r>
      <w:r>
        <w:t xml:space="preserve">for all money amounts — never</w:t>
      </w:r>
      <w:r>
        <w:t xml:space="preserve"> </w:t>
      </w:r>
      <w:r>
        <w:rPr>
          <w:rStyle w:val="VerbatimChar"/>
        </w:rPr>
        <w:t xml:space="preserve">FLOAT</w:t>
      </w:r>
      <w:r>
        <w:t xml:space="preserve"> </w:t>
      </w:r>
      <w:r>
        <w:t xml:space="preserve">in production (rounding errors compound)</w:t>
      </w:r>
    </w:p>
    <w:p>
      <w:pPr>
        <w:numPr>
          <w:ilvl w:val="0"/>
          <w:numId w:val="1001"/>
        </w:numPr>
        <w:pStyle w:val="Compact"/>
      </w:pPr>
      <w:r>
        <w:t xml:space="preserve">Store</w:t>
      </w:r>
      <w:r>
        <w:t xml:space="preserve"> </w:t>
      </w:r>
      <w:r>
        <w:rPr>
          <w:rStyle w:val="VerbatimChar"/>
        </w:rPr>
        <w:t xml:space="preserve">isTombstone</w:t>
      </w:r>
      <w:r>
        <w:t xml:space="preserve"> </w:t>
      </w:r>
      <w:r>
        <w:t xml:space="preserve">as</w:t>
      </w:r>
      <w:r>
        <w:t xml:space="preserve"> </w:t>
      </w:r>
      <w:r>
        <w:rPr>
          <w:rStyle w:val="VerbatimChar"/>
        </w:rPr>
        <w:t xml:space="preserve">deleted_at TIMESTAMPTZ</w:t>
      </w:r>
      <w:r>
        <w:t xml:space="preserve"> </w:t>
      </w:r>
      <w:r>
        <w:t xml:space="preserve">(soft-delete pattern)</w:t>
      </w:r>
    </w:p>
    <w:p>
      <w:pPr>
        <w:numPr>
          <w:ilvl w:val="0"/>
          <w:numId w:val="1001"/>
        </w:numPr>
        <w:pStyle w:val="Compact"/>
      </w:pPr>
      <w:r>
        <w:t xml:space="preserve">Keep the YNAB entity IDs as</w:t>
      </w:r>
      <w:r>
        <w:t xml:space="preserve"> </w:t>
      </w:r>
      <w:r>
        <w:rPr>
          <w:rStyle w:val="VerbatimChar"/>
        </w:rPr>
        <w:t xml:space="preserve">ynab_id</w:t>
      </w:r>
      <w:r>
        <w:t xml:space="preserve"> </w:t>
      </w:r>
      <w:r>
        <w:t xml:space="preserve">columns for import idempotency</w:t>
      </w:r>
    </w:p>
    <w:p>
      <w:pPr>
        <w:numPr>
          <w:ilvl w:val="0"/>
          <w:numId w:val="1001"/>
        </w:numPr>
        <w:pStyle w:val="Compact"/>
      </w:pPr>
      <w:r>
        <w:t xml:space="preserve">All data is user-scoped: every budget belongs to a user, and all other tables cascade through</w:t>
      </w:r>
      <w:r>
        <w:t xml:space="preserve"> </w:t>
      </w:r>
      <w:r>
        <w:rPr>
          <w:rStyle w:val="VerbatimChar"/>
        </w:rPr>
        <w:t xml:space="preserve">budget_id</w:t>
      </w:r>
    </w:p>
    <w:p>
      <w:pPr>
        <w:pStyle w:val="Heading3"/>
      </w:pPr>
      <w:bookmarkStart w:id="44" w:name="core-tables"/>
      <w:r>
        <w:t xml:space="preserve">5.2 Core Tables</w:t>
      </w:r>
      <w:bookmarkEnd w:id="44"/>
    </w:p>
    <w:p>
      <w:pPr>
        <w:pStyle w:val="SourceCode"/>
      </w:pPr>
      <w:r>
        <w:rPr>
          <w:rStyle w:val="CommentTok"/>
        </w:rPr>
        <w:t xml:space="preserve">-- Users (hard-coded for now; no auth required)</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"zach", "demo" — used in seeding + tRPC context</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Seed data (run once, idempotent):</w:t>
      </w:r>
      <w:r>
        <w:br/>
      </w:r>
      <w:r>
        <w:rPr>
          <w:rStyle w:val="CommentTok"/>
        </w:rPr>
        <w:t xml:space="preserve">-- INSERT INTO users (slug, display_name) VALUES ('zach', 'Zach') ON CONFLICT (slug) DO NOTHING;</w:t>
      </w:r>
      <w:r>
        <w:br/>
      </w:r>
      <w:r>
        <w:rPr>
          <w:rStyle w:val="CommentTok"/>
        </w:rPr>
        <w:t xml:space="preserve">-- INSERT INTO users (slug, display_name) VALUES ('demo', 'Demo') ON CONFLICT (slug) DO NOTHING;</w:t>
      </w:r>
      <w:r>
        <w:br/>
      </w:r>
      <w:r>
        <w:br/>
      </w:r>
      <w:r>
        <w:rPr>
          <w:rStyle w:val="CommentTok"/>
        </w:rPr>
        <w:t xml:space="preserve">-- Budgets — every budget is owned by exactly one user</w:t>
      </w:r>
      <w:r>
        <w:br/>
      </w:r>
      <w:r>
        <w:rPr>
          <w:rStyle w:val="KeywordTok"/>
        </w:rPr>
        <w:t xml:space="preserve">CREATE</w:t>
      </w:r>
      <w:r>
        <w:rPr>
          <w:rStyle w:val="NormalTok"/>
        </w:rPr>
        <w:t xml:space="preserve"> </w:t>
      </w:r>
      <w:r>
        <w:rPr>
          <w:rStyle w:val="KeywordTok"/>
        </w:rPr>
        <w:t xml:space="preserve">TABLE</w:t>
      </w:r>
      <w:r>
        <w:rPr>
          <w:rStyle w:val="NormalTok"/>
        </w:rPr>
        <w:t xml:space="preserve"> budgets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ynab_id       TEXT </w:t>
      </w:r>
      <w:r>
        <w:rPr>
          <w:rStyle w:val="KeywordTok"/>
        </w:rPr>
        <w:t xml:space="preserve">UNIQUE</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date_locale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'en_US'</w:t>
      </w:r>
      <w:r>
        <w:rPr>
          <w:rStyle w:val="NormalTok"/>
        </w:rPr>
        <w:t xml:space="preserve">,</w:t>
      </w:r>
      <w:r>
        <w:br/>
      </w:r>
      <w:r>
        <w:rPr>
          <w:rStyle w:val="NormalTok"/>
        </w:rPr>
        <w:t xml:space="preserve">  budget_type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'Personal'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Accounts</w:t>
      </w:r>
      <w:r>
        <w:br/>
      </w:r>
      <w:r>
        <w:rPr>
          <w:rStyle w:val="KeywordTok"/>
        </w:rPr>
        <w:t xml:space="preserve">CREATE</w:t>
      </w:r>
      <w:r>
        <w:rPr>
          <w:rStyle w:val="NormalTok"/>
        </w:rPr>
        <w:t xml:space="preserve"> </w:t>
      </w:r>
      <w:r>
        <w:rPr>
          <w:rStyle w:val="KeywordTok"/>
        </w:rPr>
        <w:t xml:space="preserve">TABLE</w:t>
      </w:r>
      <w:r>
        <w:rPr>
          <w:rStyle w:val="NormalTok"/>
        </w:rPr>
        <w:t xml:space="preserve"> accounts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ynab_id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budget_id               </w:t>
      </w:r>
      <w:r>
        <w:rPr>
          <w:rStyle w:val="DataTypeTok"/>
        </w:rPr>
        <w:t xml:space="preserve">INTEGER</w:t>
      </w:r>
      <w:r>
        <w:rPr>
          <w:rStyle w:val="NormalTok"/>
        </w:rPr>
        <w:t xml:space="preserve"> </w:t>
      </w:r>
      <w:r>
        <w:rPr>
          <w:rStyle w:val="KeywordTok"/>
        </w:rPr>
        <w:t xml:space="preserve">REFERENCES</w:t>
      </w:r>
      <w:r>
        <w:rPr>
          <w:rStyle w:val="NormalTok"/>
        </w:rPr>
        <w:t xml:space="preserve"> budgets(</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account_type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Checking, Savings, CreditCard, Cash, OtherLiability, InvestmentAccount</w:t>
      </w:r>
      <w:r>
        <w:br/>
      </w:r>
      <w:r>
        <w:rPr>
          <w:rStyle w:val="NormalTok"/>
        </w:rPr>
        <w:t xml:space="preserve">  on_budget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hidden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last_reconciled_balance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last_reconciled_date    </w:t>
      </w:r>
      <w:r>
        <w:rPr>
          <w:rStyle w:val="DataTypeTok"/>
        </w:rPr>
        <w:t xml:space="preserve">DATE</w:t>
      </w:r>
      <w:r>
        <w:rPr>
          <w:rStyle w:val="NormalTok"/>
        </w:rPr>
        <w:t xml:space="preserve">,</w:t>
      </w:r>
      <w:r>
        <w:br/>
      </w:r>
      <w:r>
        <w:rPr>
          <w:rStyle w:val="NormalTok"/>
        </w:rPr>
        <w:t xml:space="preserve">  last_entered_check_num  </w:t>
      </w:r>
      <w:r>
        <w:rPr>
          <w:rStyle w:val="DataTypeTok"/>
        </w:rPr>
        <w:t xml:space="preserve">INTEGER</w:t>
      </w:r>
      <w:r>
        <w:rPr>
          <w:rStyle w:val="NormalTok"/>
        </w:rPr>
        <w:t xml:space="preserve">,</w:t>
      </w:r>
      <w:r>
        <w:br/>
      </w:r>
      <w:r>
        <w:rPr>
          <w:rStyle w:val="NormalTok"/>
        </w:rPr>
        <w:t xml:space="preserve">  note                    TEXT,</w:t>
      </w:r>
      <w:r>
        <w:br/>
      </w:r>
      <w:r>
        <w:rPr>
          <w:rStyle w:val="NormalTok"/>
        </w:rPr>
        <w:t xml:space="preserve">  deleted_at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Master Category Groups</w:t>
      </w:r>
      <w:r>
        <w:br/>
      </w:r>
      <w:r>
        <w:rPr>
          <w:rStyle w:val="KeywordTok"/>
        </w:rPr>
        <w:t xml:space="preserve">CREATE</w:t>
      </w:r>
      <w:r>
        <w:rPr>
          <w:rStyle w:val="NormalTok"/>
        </w:rPr>
        <w:t xml:space="preserve"> </w:t>
      </w:r>
      <w:r>
        <w:rPr>
          <w:rStyle w:val="KeywordTok"/>
        </w:rPr>
        <w:t xml:space="preserve">TABLE</w:t>
      </w:r>
      <w:r>
        <w:rPr>
          <w:rStyle w:val="NormalTok"/>
        </w:rPr>
        <w:t xml:space="preserve"> category_groups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ynab_id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budget_id   </w:t>
      </w:r>
      <w:r>
        <w:rPr>
          <w:rStyle w:val="DataTypeTok"/>
        </w:rPr>
        <w:t xml:space="preserve">INTEGER</w:t>
      </w:r>
      <w:r>
        <w:rPr>
          <w:rStyle w:val="NormalTok"/>
        </w:rPr>
        <w:t xml:space="preserve"> </w:t>
      </w:r>
      <w:r>
        <w:rPr>
          <w:rStyle w:val="KeywordTok"/>
        </w:rPr>
        <w:t xml:space="preserve">REFERENCES</w:t>
      </w:r>
      <w:r>
        <w:rPr>
          <w:rStyle w:val="NormalTok"/>
        </w:rPr>
        <w:t xml:space="preserve"> budgets(</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'OUTFLOW'</w:t>
      </w:r>
      <w:r>
        <w:rPr>
          <w:rStyle w:val="NormalTok"/>
        </w:rPr>
        <w:t xml:space="preserve">,  </w:t>
      </w:r>
      <w:r>
        <w:rPr>
          <w:rStyle w:val="CommentTok"/>
        </w:rPr>
        <w:t xml:space="preserve">-- OUTFLOW or INFLOW</w:t>
      </w:r>
      <w:r>
        <w:br/>
      </w:r>
      <w:r>
        <w:rPr>
          <w:rStyle w:val="NormalTok"/>
        </w:rPr>
        <w:t xml:space="preserve">  is_system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true for __Hidden__, __Income__, etc.</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deleted_at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Sub-Categories (envelopes)</w:t>
      </w:r>
      <w:r>
        <w:br/>
      </w:r>
      <w:r>
        <w:rPr>
          <w:rStyle w:val="KeywordTok"/>
        </w:rPr>
        <w:t xml:space="preserve">CREATE</w:t>
      </w:r>
      <w:r>
        <w:rPr>
          <w:rStyle w:val="NormalTok"/>
        </w:rPr>
        <w:t xml:space="preserve"> </w:t>
      </w:r>
      <w:r>
        <w:rPr>
          <w:rStyle w:val="KeywordTok"/>
        </w:rPr>
        <w:t xml:space="preserve">TABLE</w:t>
      </w:r>
      <w:r>
        <w:rPr>
          <w:rStyle w:val="NormalTok"/>
        </w:rPr>
        <w:t xml:space="preserve"> categories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ynab_id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budget_id        </w:t>
      </w:r>
      <w:r>
        <w:rPr>
          <w:rStyle w:val="DataTypeTok"/>
        </w:rPr>
        <w:t xml:space="preserve">INTEGER</w:t>
      </w:r>
      <w:r>
        <w:rPr>
          <w:rStyle w:val="NormalTok"/>
        </w:rPr>
        <w:t xml:space="preserve"> </w:t>
      </w:r>
      <w:r>
        <w:rPr>
          <w:rStyle w:val="KeywordTok"/>
        </w:rPr>
        <w:t xml:space="preserve">REFERENCES</w:t>
      </w:r>
      <w:r>
        <w:rPr>
          <w:rStyle w:val="NormalTok"/>
        </w:rPr>
        <w:t xml:space="preserve"> budgets(</w:t>
      </w:r>
      <w:r>
        <w:rPr>
          <w:rStyle w:val="KeywordTok"/>
        </w:rPr>
        <w:t xml:space="preserve">id</w:t>
      </w:r>
      <w:r>
        <w:rPr>
          <w:rStyle w:val="NormalTok"/>
        </w:rPr>
        <w:t xml:space="preserve">),</w:t>
      </w:r>
      <w:r>
        <w:br/>
      </w:r>
      <w:r>
        <w:rPr>
          <w:rStyle w:val="NormalTok"/>
        </w:rPr>
        <w:t xml:space="preserve">  </w:t>
      </w:r>
      <w:r>
        <w:rPr>
          <w:rStyle w:val="FunctionTok"/>
        </w:rPr>
        <w:t xml:space="preserve">group_id</w:t>
      </w:r>
      <w:r>
        <w:rPr>
          <w:rStyle w:val="NormalTok"/>
        </w:rPr>
        <w:t xml:space="preserve">         </w:t>
      </w:r>
      <w:r>
        <w:rPr>
          <w:rStyle w:val="DataTypeTok"/>
        </w:rPr>
        <w:t xml:space="preserve">INTEGER</w:t>
      </w:r>
      <w:r>
        <w:rPr>
          <w:rStyle w:val="NormalTok"/>
        </w:rPr>
        <w:t xml:space="preserve"> </w:t>
      </w:r>
      <w:r>
        <w:rPr>
          <w:rStyle w:val="KeywordTok"/>
        </w:rPr>
        <w:t xml:space="preserve">REFERENCES</w:t>
      </w:r>
      <w:r>
        <w:rPr>
          <w:rStyle w:val="NormalTok"/>
        </w:rPr>
        <w:t xml:space="preserve"> category_groups(</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'OUTFLOW'</w:t>
      </w:r>
      <w:r>
        <w:rPr>
          <w:rStyle w:val="NormalTok"/>
        </w:rPr>
        <w:t xml:space="preserve">,</w:t>
      </w:r>
      <w:r>
        <w:br/>
      </w:r>
      <w:r>
        <w:rPr>
          <w:rStyle w:val="NormalTok"/>
        </w:rPr>
        <w:t xml:space="preserve">  cached_balance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sort_order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deleted_at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Payees</w:t>
      </w:r>
      <w:r>
        <w:br/>
      </w:r>
      <w:r>
        <w:rPr>
          <w:rStyle w:val="KeywordTok"/>
        </w:rPr>
        <w:t xml:space="preserve">CREATE</w:t>
      </w:r>
      <w:r>
        <w:rPr>
          <w:rStyle w:val="NormalTok"/>
        </w:rPr>
        <w:t xml:space="preserve"> </w:t>
      </w:r>
      <w:r>
        <w:rPr>
          <w:rStyle w:val="KeywordTok"/>
        </w:rPr>
        <w:t xml:space="preserve">TABLE</w:t>
      </w:r>
      <w:r>
        <w:rPr>
          <w:rStyle w:val="NormalTok"/>
        </w:rPr>
        <w:t xml:space="preserve"> payees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ynab_id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budget_id             </w:t>
      </w:r>
      <w:r>
        <w:rPr>
          <w:rStyle w:val="DataTypeTok"/>
        </w:rPr>
        <w:t xml:space="preserve">INTEGER</w:t>
      </w:r>
      <w:r>
        <w:rPr>
          <w:rStyle w:val="NormalTok"/>
        </w:rPr>
        <w:t xml:space="preserve"> </w:t>
      </w:r>
      <w:r>
        <w:rPr>
          <w:rStyle w:val="KeywordTok"/>
        </w:rPr>
        <w:t xml:space="preserve">REFERENCES</w:t>
      </w:r>
      <w:r>
        <w:rPr>
          <w:rStyle w:val="NormalTok"/>
        </w:rPr>
        <w:t xml:space="preserve"> budgets(</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target_account_id     </w:t>
      </w:r>
      <w:r>
        <w:rPr>
          <w:rStyle w:val="DataTypeTok"/>
        </w:rPr>
        <w:t xml:space="preserve">INTEGER</w:t>
      </w:r>
      <w:r>
        <w:rPr>
          <w:rStyle w:val="NormalTok"/>
        </w:rPr>
        <w:t xml:space="preserve"> </w:t>
      </w:r>
      <w:r>
        <w:rPr>
          <w:rStyle w:val="KeywordTok"/>
        </w:rPr>
        <w:t xml:space="preserve">REFERENCES</w:t>
      </w:r>
      <w:r>
        <w:rPr>
          <w:rStyle w:val="NormalTok"/>
        </w:rPr>
        <w:t xml:space="preserve"> accounts(</w:t>
      </w:r>
      <w:r>
        <w:rPr>
          <w:rStyle w:val="KeywordTok"/>
        </w:rPr>
        <w:t xml:space="preserve">id</w:t>
      </w:r>
      <w:r>
        <w:rPr>
          <w:rStyle w:val="NormalTok"/>
        </w:rPr>
        <w:t xml:space="preserve">),  </w:t>
      </w:r>
      <w:r>
        <w:rPr>
          <w:rStyle w:val="CommentTok"/>
        </w:rPr>
        <w:t xml:space="preserve">-- set for transfer payees</w:t>
      </w:r>
      <w:r>
        <w:br/>
      </w:r>
      <w:r>
        <w:rPr>
          <w:rStyle w:val="NormalTok"/>
        </w:rPr>
        <w:t xml:space="preserve">  autofill_category_id  </w:t>
      </w:r>
      <w:r>
        <w:rPr>
          <w:rStyle w:val="DataTypeTok"/>
        </w:rPr>
        <w:t xml:space="preserve">INTEGER</w:t>
      </w:r>
      <w:r>
        <w:rPr>
          <w:rStyle w:val="NormalTok"/>
        </w:rPr>
        <w:t xml:space="preserve">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  autofill_amount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autofill_memo         TEXT,</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deleted_at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Monthly Budget Allocations</w:t>
      </w:r>
      <w:r>
        <w:br/>
      </w:r>
      <w:r>
        <w:rPr>
          <w:rStyle w:val="KeywordTok"/>
        </w:rPr>
        <w:t xml:space="preserve">CREATE</w:t>
      </w:r>
      <w:r>
        <w:rPr>
          <w:rStyle w:val="NormalTok"/>
        </w:rPr>
        <w:t xml:space="preserve"> </w:t>
      </w:r>
      <w:r>
        <w:rPr>
          <w:rStyle w:val="KeywordTok"/>
        </w:rPr>
        <w:t xml:space="preserve">TABLE</w:t>
      </w:r>
      <w:r>
        <w:rPr>
          <w:rStyle w:val="NormalTok"/>
        </w:rPr>
        <w:t xml:space="preserve"> monthly_budgets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ynab_id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"MCB/2023-09/CATEGORY-UUID"</w:t>
      </w:r>
      <w:r>
        <w:br/>
      </w:r>
      <w:r>
        <w:rPr>
          <w:rStyle w:val="NormalTok"/>
        </w:rPr>
        <w:t xml:space="preserve">  budget_id     </w:t>
      </w:r>
      <w:r>
        <w:rPr>
          <w:rStyle w:val="DataTypeTok"/>
        </w:rPr>
        <w:t xml:space="preserve">INTEGER</w:t>
      </w:r>
      <w:r>
        <w:rPr>
          <w:rStyle w:val="NormalTok"/>
        </w:rPr>
        <w:t xml:space="preserve"> </w:t>
      </w:r>
      <w:r>
        <w:rPr>
          <w:rStyle w:val="KeywordTok"/>
        </w:rPr>
        <w:t xml:space="preserve">REFERENCES</w:t>
      </w:r>
      <w:r>
        <w:rPr>
          <w:rStyle w:val="NormalTok"/>
        </w:rPr>
        <w:t xml:space="preserve"> budgets(</w:t>
      </w:r>
      <w:r>
        <w:rPr>
          <w:rStyle w:val="KeywordTok"/>
        </w:rPr>
        <w:t xml:space="preserve">id</w:t>
      </w:r>
      <w:r>
        <w:rPr>
          <w:rStyle w:val="NormalTok"/>
        </w:rPr>
        <w:t xml:space="preserve">),</w:t>
      </w:r>
      <w:r>
        <w:br/>
      </w:r>
      <w:r>
        <w:rPr>
          <w:rStyle w:val="NormalTok"/>
        </w:rPr>
        <w:t xml:space="preserve">  category_id   </w:t>
      </w:r>
      <w:r>
        <w:rPr>
          <w:rStyle w:val="DataTypeTok"/>
        </w:rPr>
        <w:t xml:space="preserve">INTEGER</w:t>
      </w:r>
      <w:r>
        <w:rPr>
          <w:rStyle w:val="NormalTok"/>
        </w:rPr>
        <w:t xml:space="preserve">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  </w:t>
      </w:r>
      <w:r>
        <w:rPr>
          <w:rStyle w:val="DataTypeTok"/>
        </w:rPr>
        <w:t xml:space="preserve">month</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always first of month: 2023-09-01</w:t>
      </w:r>
      <w:r>
        <w:br/>
      </w:r>
      <w:r>
        <w:rPr>
          <w:rStyle w:val="NormalTok"/>
        </w:rPr>
        <w:t xml:space="preserve">  budgeted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overspending  TEXT,                    </w:t>
      </w:r>
      <w:r>
        <w:rPr>
          <w:rStyle w:val="CommentTok"/>
        </w:rPr>
        <w:t xml:space="preserve">-- NULL or 'Confined'</w:t>
      </w:r>
      <w:r>
        <w:br/>
      </w:r>
      <w:r>
        <w:rPr>
          <w:rStyle w:val="NormalTok"/>
        </w:rPr>
        <w:t xml:space="preserve">  deleted_at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(category_id, </w:t>
      </w:r>
      <w:r>
        <w:rPr>
          <w:rStyle w:val="DataTypeTok"/>
        </w:rPr>
        <w:t xml:space="preserve">month</w:t>
      </w:r>
      <w:r>
        <w:rPr>
          <w:rStyle w:val="NormalTok"/>
        </w:rPr>
        <w:t xml:space="preserve">)</w:t>
      </w:r>
      <w:r>
        <w:br/>
      </w:r>
      <w:r>
        <w:rPr>
          <w:rStyle w:val="NormalTok"/>
        </w:rPr>
        <w:t xml:space="preserve">);</w:t>
      </w:r>
      <w:r>
        <w:br/>
      </w:r>
      <w:r>
        <w:br/>
      </w:r>
      <w:r>
        <w:rPr>
          <w:rStyle w:val="CommentTok"/>
        </w:rPr>
        <w:t xml:space="preserve">-- Transactions</w:t>
      </w:r>
      <w:r>
        <w:br/>
      </w:r>
      <w:r>
        <w:rPr>
          <w:rStyle w:val="KeywordTok"/>
        </w:rPr>
        <w:t xml:space="preserve">CREATE</w:t>
      </w:r>
      <w:r>
        <w:rPr>
          <w:rStyle w:val="NormalTok"/>
        </w:rPr>
        <w:t xml:space="preserve"> </w:t>
      </w:r>
      <w:r>
        <w:rPr>
          <w:rStyle w:val="KeywordTok"/>
        </w:rPr>
        <w:t xml:space="preserve">TABLE</w:t>
      </w:r>
      <w:r>
        <w:rPr>
          <w:rStyle w:val="NormalTok"/>
        </w:rPr>
        <w:t xml:space="preserve"> transactions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ynab_id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budget_id               </w:t>
      </w:r>
      <w:r>
        <w:rPr>
          <w:rStyle w:val="DataTypeTok"/>
        </w:rPr>
        <w:t xml:space="preserve">INTEGER</w:t>
      </w:r>
      <w:r>
        <w:rPr>
          <w:rStyle w:val="NormalTok"/>
        </w:rPr>
        <w:t xml:space="preserve"> </w:t>
      </w:r>
      <w:r>
        <w:rPr>
          <w:rStyle w:val="KeywordTok"/>
        </w:rPr>
        <w:t xml:space="preserve">REFERENCES</w:t>
      </w:r>
      <w:r>
        <w:rPr>
          <w:rStyle w:val="NormalTok"/>
        </w:rPr>
        <w:t xml:space="preserve"> budgets(</w:t>
      </w:r>
      <w:r>
        <w:rPr>
          <w:rStyle w:val="KeywordTok"/>
        </w:rPr>
        <w:t xml:space="preserve">id</w:t>
      </w:r>
      <w:r>
        <w:rPr>
          <w:rStyle w:val="NormalTok"/>
        </w:rPr>
        <w:t xml:space="preserve">),</w:t>
      </w:r>
      <w:r>
        <w:br/>
      </w:r>
      <w:r>
        <w:rPr>
          <w:rStyle w:val="NormalTok"/>
        </w:rPr>
        <w:t xml:space="preserve">  account_id              </w:t>
      </w:r>
      <w:r>
        <w:rPr>
          <w:rStyle w:val="DataTypeTok"/>
        </w:rPr>
        <w:t xml:space="preserve">INTEGER</w:t>
      </w:r>
      <w:r>
        <w:rPr>
          <w:rStyle w:val="NormalTok"/>
        </w:rPr>
        <w:t xml:space="preserve"> </w:t>
      </w:r>
      <w:r>
        <w:rPr>
          <w:rStyle w:val="KeywordTok"/>
        </w:rPr>
        <w:t xml:space="preserve">REFERENCES</w:t>
      </w:r>
      <w:r>
        <w:rPr>
          <w:rStyle w:val="NormalTok"/>
        </w:rPr>
        <w:t xml:space="preserve"> accounts(</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payee_id                </w:t>
      </w:r>
      <w:r>
        <w:rPr>
          <w:rStyle w:val="DataTypeTok"/>
        </w:rPr>
        <w:t xml:space="preserve">INTEGER</w:t>
      </w:r>
      <w:r>
        <w:rPr>
          <w:rStyle w:val="NormalTok"/>
        </w:rPr>
        <w:t xml:space="preserve"> </w:t>
      </w:r>
      <w:r>
        <w:rPr>
          <w:rStyle w:val="KeywordTok"/>
        </w:rPr>
        <w:t xml:space="preserve">REFERENCES</w:t>
      </w:r>
      <w:r>
        <w:rPr>
          <w:rStyle w:val="NormalTok"/>
        </w:rPr>
        <w:t xml:space="preserve"> payees(</w:t>
      </w:r>
      <w:r>
        <w:rPr>
          <w:rStyle w:val="KeywordTok"/>
        </w:rPr>
        <w:t xml:space="preserve">id</w:t>
      </w:r>
      <w:r>
        <w:rPr>
          <w:rStyle w:val="NormalTok"/>
        </w:rPr>
        <w:t xml:space="preserve">),</w:t>
      </w:r>
      <w:r>
        <w:br/>
      </w:r>
      <w:r>
        <w:rPr>
          <w:rStyle w:val="NormalTok"/>
        </w:rPr>
        <w:t xml:space="preserve">  category_id             </w:t>
      </w:r>
      <w:r>
        <w:rPr>
          <w:rStyle w:val="DataTypeTok"/>
        </w:rPr>
        <w:t xml:space="preserve">INTEGER</w:t>
      </w:r>
      <w:r>
        <w:rPr>
          <w:rStyle w:val="NormalTok"/>
        </w:rPr>
        <w:t xml:space="preserve">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  category_ynab_id        TEXT,   </w:t>
      </w:r>
      <w:r>
        <w:rPr>
          <w:rStyle w:val="CommentTok"/>
        </w:rPr>
        <w:t xml:space="preserve">-- keep raw for special IDs (Income, Split, etc.)</w:t>
      </w:r>
      <w:r>
        <w:br/>
      </w:r>
      <w:r>
        <w:rPr>
          <w:rStyle w:val="NormalTok"/>
        </w:rPr>
        <w:t xml:space="preserve">  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positive=inflow, negative=outflow</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cleared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'Uncleared'</w:t>
      </w:r>
      <w:r>
        <w:rPr>
          <w:rStyle w:val="NormalTok"/>
        </w:rPr>
        <w:t xml:space="preserve">,  </w:t>
      </w:r>
      <w:r>
        <w:rPr>
          <w:rStyle w:val="CommentTok"/>
        </w:rPr>
        <w:t xml:space="preserve">-- Uncleared, Cleared, Reconciled</w:t>
      </w:r>
      <w:r>
        <w:br/>
      </w:r>
      <w:r>
        <w:rPr>
          <w:rStyle w:val="NormalTok"/>
        </w:rPr>
        <w:t xml:space="preserve">  accepted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memo                    TEXT,</w:t>
      </w:r>
      <w:r>
        <w:br/>
      </w:r>
      <w:r>
        <w:rPr>
          <w:rStyle w:val="NormalTok"/>
        </w:rPr>
        <w:t xml:space="preserve">  flag_color              TEXT,   </w:t>
      </w:r>
      <w:r>
        <w:rPr>
          <w:rStyle w:val="CommentTok"/>
        </w:rPr>
        <w:t xml:space="preserve">-- future: Red, Orange, Yellow, Green, Blue, Purple</w:t>
      </w:r>
      <w:r>
        <w:br/>
      </w:r>
      <w:r>
        <w:rPr>
          <w:rStyle w:val="NormalTok"/>
        </w:rPr>
        <w:t xml:space="preserve">  check_number            TEXT,</w:t>
      </w:r>
      <w:r>
        <w:br/>
      </w:r>
      <w:r>
        <w:rPr>
          <w:rStyle w:val="NormalTok"/>
        </w:rPr>
        <w:t xml:space="preserve">  is_transfer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transfer_account_id     </w:t>
      </w:r>
      <w:r>
        <w:rPr>
          <w:rStyle w:val="DataTypeTok"/>
        </w:rPr>
        <w:t xml:space="preserve">INTEGER</w:t>
      </w:r>
      <w:r>
        <w:rPr>
          <w:rStyle w:val="NormalTok"/>
        </w:rPr>
        <w:t xml:space="preserve"> </w:t>
      </w:r>
      <w:r>
        <w:rPr>
          <w:rStyle w:val="KeywordTok"/>
        </w:rPr>
        <w:t xml:space="preserve">REFERENCES</w:t>
      </w:r>
      <w:r>
        <w:rPr>
          <w:rStyle w:val="NormalTok"/>
        </w:rPr>
        <w:t xml:space="preserve"> accounts(</w:t>
      </w:r>
      <w:r>
        <w:rPr>
          <w:rStyle w:val="KeywordTok"/>
        </w:rPr>
        <w:t xml:space="preserve">id</w:t>
      </w:r>
      <w:r>
        <w:rPr>
          <w:rStyle w:val="NormalTok"/>
        </w:rPr>
        <w:t xml:space="preserve">),</w:t>
      </w:r>
      <w:r>
        <w:br/>
      </w:r>
      <w:r>
        <w:rPr>
          <w:rStyle w:val="NormalTok"/>
        </w:rPr>
        <w:t xml:space="preserve">  transfer_transaction_id TEXT,   </w:t>
      </w:r>
      <w:r>
        <w:rPr>
          <w:rStyle w:val="CommentTok"/>
        </w:rPr>
        <w:t xml:space="preserve">-- ynab_id of paired transfer transaction</w:t>
      </w:r>
      <w:r>
        <w:br/>
      </w:r>
      <w:r>
        <w:rPr>
          <w:rStyle w:val="NormalTok"/>
        </w:rPr>
        <w:t xml:space="preserve">  is_split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date_from_schedule      </w:t>
      </w:r>
      <w:r>
        <w:rPr>
          <w:rStyle w:val="DataTypeTok"/>
        </w:rPr>
        <w:t xml:space="preserve">DATE</w:t>
      </w:r>
      <w:r>
        <w:rPr>
          <w:rStyle w:val="NormalTok"/>
        </w:rPr>
        <w:t xml:space="preserve">,   </w:t>
      </w:r>
      <w:r>
        <w:rPr>
          <w:rStyle w:val="CommentTok"/>
        </w:rPr>
        <w:t xml:space="preserve">-- if generated from a scheduled transaction</w:t>
      </w:r>
      <w:r>
        <w:br/>
      </w:r>
      <w:r>
        <w:rPr>
          <w:rStyle w:val="NormalTok"/>
        </w:rPr>
        <w:t xml:space="preserve">  imported_payee          TEXT,</w:t>
      </w:r>
      <w:r>
        <w:br/>
      </w:r>
      <w:r>
        <w:rPr>
          <w:rStyle w:val="NormalTok"/>
        </w:rPr>
        <w:t xml:space="preserve">  ynab_import_id          TEXT,   </w:t>
      </w:r>
      <w:r>
        <w:rPr>
          <w:rStyle w:val="CommentTok"/>
        </w:rPr>
        <w:t xml:space="preserve">-- FITID from bank imports</w:t>
      </w:r>
      <w:r>
        <w:br/>
      </w:r>
      <w:r>
        <w:rPr>
          <w:rStyle w:val="NormalTok"/>
        </w:rPr>
        <w:t xml:space="preserve">  deleted_at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Sub-Transactions (split transaction line items)</w:t>
      </w:r>
      <w:r>
        <w:br/>
      </w:r>
      <w:r>
        <w:rPr>
          <w:rStyle w:val="KeywordTok"/>
        </w:rPr>
        <w:t xml:space="preserve">CREATE</w:t>
      </w:r>
      <w:r>
        <w:rPr>
          <w:rStyle w:val="NormalTok"/>
        </w:rPr>
        <w:t xml:space="preserve"> </w:t>
      </w:r>
      <w:r>
        <w:rPr>
          <w:rStyle w:val="KeywordTok"/>
        </w:rPr>
        <w:t xml:space="preserve">TABLE</w:t>
      </w:r>
      <w:r>
        <w:rPr>
          <w:rStyle w:val="NormalTok"/>
        </w:rPr>
        <w:t xml:space="preserve"> sub_transactions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ynab_id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transaction_id  </w:t>
      </w:r>
      <w:r>
        <w:rPr>
          <w:rStyle w:val="DataTypeTok"/>
        </w:rPr>
        <w:t xml:space="preserve">INTEGER</w:t>
      </w:r>
      <w:r>
        <w:rPr>
          <w:rStyle w:val="NormalTok"/>
        </w:rPr>
        <w:t xml:space="preserve"> </w:t>
      </w:r>
      <w:r>
        <w:rPr>
          <w:rStyle w:val="KeywordTok"/>
        </w:rPr>
        <w:t xml:space="preserve">REFERENCES</w:t>
      </w:r>
      <w:r>
        <w:rPr>
          <w:rStyle w:val="NormalTok"/>
        </w:rPr>
        <w:t xml:space="preserve"> transactions(</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category_id     </w:t>
      </w:r>
      <w:r>
        <w:rPr>
          <w:rStyle w:val="DataTypeTok"/>
        </w:rPr>
        <w:t xml:space="preserve">INTEGER</w:t>
      </w:r>
      <w:r>
        <w:rPr>
          <w:rStyle w:val="NormalTok"/>
        </w:rPr>
        <w:t xml:space="preserve">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  category_ynab_id TEXT,</w:t>
      </w:r>
      <w:r>
        <w:br/>
      </w:r>
      <w:r>
        <w:rPr>
          <w:rStyle w:val="NormalTok"/>
        </w:rPr>
        <w:t xml:space="preserve">  payee_id        </w:t>
      </w:r>
      <w:r>
        <w:rPr>
          <w:rStyle w:val="DataTypeTok"/>
        </w:rPr>
        <w:t xml:space="preserve">INTEGER</w:t>
      </w:r>
      <w:r>
        <w:rPr>
          <w:rStyle w:val="NormalTok"/>
        </w:rPr>
        <w:t xml:space="preserve"> </w:t>
      </w:r>
      <w:r>
        <w:rPr>
          <w:rStyle w:val="KeywordTok"/>
        </w:rPr>
        <w:t xml:space="preserve">REFERENCES</w:t>
      </w:r>
      <w:r>
        <w:rPr>
          <w:rStyle w:val="NormalTok"/>
        </w:rPr>
        <w:t xml:space="preserve"> payees(</w:t>
      </w:r>
      <w:r>
        <w:rPr>
          <w:rStyle w:val="KeywordTok"/>
        </w:rPr>
        <w:t xml:space="preserve">id</w:t>
      </w:r>
      <w:r>
        <w:rPr>
          <w:rStyle w:val="NormalTok"/>
        </w:rPr>
        <w:t xml:space="preserve">),</w:t>
      </w:r>
      <w:r>
        <w:br/>
      </w:r>
      <w:r>
        <w:rPr>
          <w:rStyle w:val="NormalTok"/>
        </w:rPr>
        <w:t xml:space="preserve">  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memo            TEXT,</w:t>
      </w:r>
      <w:r>
        <w:br/>
      </w:r>
      <w:r>
        <w:rPr>
          <w:rStyle w:val="NormalTok"/>
        </w:rPr>
        <w:t xml:space="preserve">  deleted_at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Scheduled Transactions</w:t>
      </w:r>
      <w:r>
        <w:br/>
      </w:r>
      <w:r>
        <w:rPr>
          <w:rStyle w:val="KeywordTok"/>
        </w:rPr>
        <w:t xml:space="preserve">CREATE</w:t>
      </w:r>
      <w:r>
        <w:rPr>
          <w:rStyle w:val="NormalTok"/>
        </w:rPr>
        <w:t xml:space="preserve"> </w:t>
      </w:r>
      <w:r>
        <w:rPr>
          <w:rStyle w:val="KeywordTok"/>
        </w:rPr>
        <w:t xml:space="preserve">TABLE</w:t>
      </w:r>
      <w:r>
        <w:rPr>
          <w:rStyle w:val="NormalTok"/>
        </w:rPr>
        <w:t xml:space="preserve"> scheduled_transactions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ynab_id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budget_id           </w:t>
      </w:r>
      <w:r>
        <w:rPr>
          <w:rStyle w:val="DataTypeTok"/>
        </w:rPr>
        <w:t xml:space="preserve">INTEGER</w:t>
      </w:r>
      <w:r>
        <w:rPr>
          <w:rStyle w:val="NormalTok"/>
        </w:rPr>
        <w:t xml:space="preserve"> </w:t>
      </w:r>
      <w:r>
        <w:rPr>
          <w:rStyle w:val="KeywordTok"/>
        </w:rPr>
        <w:t xml:space="preserve">REFERENCES</w:t>
      </w:r>
      <w:r>
        <w:rPr>
          <w:rStyle w:val="NormalTok"/>
        </w:rPr>
        <w:t xml:space="preserve"> budgets(</w:t>
      </w:r>
      <w:r>
        <w:rPr>
          <w:rStyle w:val="KeywordTok"/>
        </w:rPr>
        <w:t xml:space="preserve">id</w:t>
      </w:r>
      <w:r>
        <w:rPr>
          <w:rStyle w:val="NormalTok"/>
        </w:rPr>
        <w:t xml:space="preserve">),</w:t>
      </w:r>
      <w:r>
        <w:br/>
      </w:r>
      <w:r>
        <w:rPr>
          <w:rStyle w:val="NormalTok"/>
        </w:rPr>
        <w:t xml:space="preserve">  account_id          </w:t>
      </w:r>
      <w:r>
        <w:rPr>
          <w:rStyle w:val="DataTypeTok"/>
        </w:rPr>
        <w:t xml:space="preserve">INTEGER</w:t>
      </w:r>
      <w:r>
        <w:rPr>
          <w:rStyle w:val="NormalTok"/>
        </w:rPr>
        <w:t xml:space="preserve"> </w:t>
      </w:r>
      <w:r>
        <w:rPr>
          <w:rStyle w:val="KeywordTok"/>
        </w:rPr>
        <w:t xml:space="preserve">REFERENCES</w:t>
      </w:r>
      <w:r>
        <w:rPr>
          <w:rStyle w:val="NormalTok"/>
        </w:rPr>
        <w:t xml:space="preserve"> accounts(</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payee_id            </w:t>
      </w:r>
      <w:r>
        <w:rPr>
          <w:rStyle w:val="DataTypeTok"/>
        </w:rPr>
        <w:t xml:space="preserve">INTEGER</w:t>
      </w:r>
      <w:r>
        <w:rPr>
          <w:rStyle w:val="NormalTok"/>
        </w:rPr>
        <w:t xml:space="preserve"> </w:t>
      </w:r>
      <w:r>
        <w:rPr>
          <w:rStyle w:val="KeywordTok"/>
        </w:rPr>
        <w:t xml:space="preserve">REFERENCES</w:t>
      </w:r>
      <w:r>
        <w:rPr>
          <w:rStyle w:val="NormalTok"/>
        </w:rPr>
        <w:t xml:space="preserve"> payees(</w:t>
      </w:r>
      <w:r>
        <w:rPr>
          <w:rStyle w:val="KeywordTok"/>
        </w:rPr>
        <w:t xml:space="preserve">id</w:t>
      </w:r>
      <w:r>
        <w:rPr>
          <w:rStyle w:val="NormalTok"/>
        </w:rPr>
        <w:t xml:space="preserve">),</w:t>
      </w:r>
      <w:r>
        <w:br/>
      </w:r>
      <w:r>
        <w:rPr>
          <w:rStyle w:val="NormalTok"/>
        </w:rPr>
        <w:t xml:space="preserve">  category_id         </w:t>
      </w:r>
      <w:r>
        <w:rPr>
          <w:rStyle w:val="DataTypeTok"/>
        </w:rPr>
        <w:t xml:space="preserve">INTEGER</w:t>
      </w:r>
      <w:r>
        <w:rPr>
          <w:rStyle w:val="NormalTok"/>
        </w:rPr>
        <w:t xml:space="preserve"> </w:t>
      </w:r>
      <w:r>
        <w:rPr>
          <w:rStyle w:val="KeywordTok"/>
        </w:rPr>
        <w:t xml:space="preserve">REFERENCES</w:t>
      </w:r>
      <w:r>
        <w:rPr>
          <w:rStyle w:val="NormalTok"/>
        </w:rPr>
        <w:t xml:space="preserve"> categories(</w:t>
      </w:r>
      <w:r>
        <w:rPr>
          <w:rStyle w:val="KeywordTok"/>
        </w:rPr>
        <w:t xml:space="preserve">id</w:t>
      </w:r>
      <w:r>
        <w:rPr>
          <w:rStyle w:val="NormalTok"/>
        </w:rPr>
        <w:t xml:space="preserve">),</w:t>
      </w:r>
      <w:r>
        <w:br/>
      </w:r>
      <w:r>
        <w:rPr>
          <w:rStyle w:val="NormalTok"/>
        </w:rPr>
        <w:t xml:space="preserve">  category_ynab_id    TEXT,</w:t>
      </w:r>
      <w:r>
        <w:br/>
      </w:r>
      <w:r>
        <w:rPr>
          <w:rStyle w:val="NormalTok"/>
        </w:rPr>
        <w:t xml:space="preserve">  amount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next occurrence</w:t>
      </w:r>
      <w:r>
        <w:br/>
      </w:r>
      <w:r>
        <w:rPr>
          <w:rStyle w:val="NormalTok"/>
        </w:rPr>
        <w:t xml:space="preserve">  frequency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Monthly, TwiceAMonth, (future: Weekly, etc.)</w:t>
      </w:r>
      <w:r>
        <w:br/>
      </w:r>
      <w:r>
        <w:rPr>
          <w:rStyle w:val="NormalTok"/>
        </w:rPr>
        <w:t xml:space="preserve">  twice_month_day     </w:t>
      </w:r>
      <w:r>
        <w:rPr>
          <w:rStyle w:val="DataTypeTok"/>
        </w:rPr>
        <w:t xml:space="preserve">INTEGER</w:t>
      </w:r>
      <w:r>
        <w:rPr>
          <w:rStyle w:val="NormalTok"/>
        </w:rPr>
        <w:t xml:space="preserve">,               </w:t>
      </w:r>
      <w:r>
        <w:rPr>
          <w:rStyle w:val="CommentTok"/>
        </w:rPr>
        <w:t xml:space="preserve">-- for TwiceAMonth: start day</w:t>
      </w:r>
      <w:r>
        <w:br/>
      </w:r>
      <w:r>
        <w:rPr>
          <w:rStyle w:val="NormalTok"/>
        </w:rPr>
        <w:t xml:space="preserve">  memo                TEXT,</w:t>
      </w:r>
      <w:r>
        <w:br/>
      </w:r>
      <w:r>
        <w:rPr>
          <w:rStyle w:val="NormalTok"/>
        </w:rPr>
        <w:t xml:space="preserve">  cleared             TEXT </w:t>
      </w:r>
      <w:r>
        <w:rPr>
          <w:rStyle w:val="KeywordTok"/>
        </w:rPr>
        <w:t xml:space="preserve">DEFAULT</w:t>
      </w:r>
      <w:r>
        <w:rPr>
          <w:rStyle w:val="NormalTok"/>
        </w:rPr>
        <w:t xml:space="preserve"> </w:t>
      </w:r>
      <w:r>
        <w:rPr>
          <w:rStyle w:val="StringTok"/>
        </w:rPr>
        <w:t xml:space="preserve">'Uncleared'</w:t>
      </w:r>
      <w:r>
        <w:rPr>
          <w:rStyle w:val="NormalTok"/>
        </w:rPr>
        <w:t xml:space="preserve">,</w:t>
      </w:r>
      <w:r>
        <w:br/>
      </w:r>
      <w:r>
        <w:rPr>
          <w:rStyle w:val="NormalTok"/>
        </w:rPr>
        <w:t xml:space="preserve">  accepted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deleted_at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p>
      <w:pPr>
        <w:pStyle w:val="Heading3"/>
      </w:pPr>
      <w:bookmarkStart w:id="45" w:name="key-indexes"/>
      <w:r>
        <w:t xml:space="preserve">5.3 Key Indexes</w:t>
      </w:r>
      <w:bookmarkEnd w:id="45"/>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idx_transactions_account </w:t>
      </w:r>
      <w:r>
        <w:rPr>
          <w:rStyle w:val="KeywordTok"/>
        </w:rPr>
        <w:t xml:space="preserve">ON</w:t>
      </w:r>
      <w:r>
        <w:rPr>
          <w:rStyle w:val="NormalTok"/>
        </w:rPr>
        <w:t xml:space="preserve"> transactions(account_id, </w:t>
      </w:r>
      <w:r>
        <w:rPr>
          <w:rStyle w:val="DataTypeTok"/>
        </w:rPr>
        <w:t xml:space="preserve">date</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idx_transactions_budget_date </w:t>
      </w:r>
      <w:r>
        <w:rPr>
          <w:rStyle w:val="KeywordTok"/>
        </w:rPr>
        <w:t xml:space="preserve">ON</w:t>
      </w:r>
      <w:r>
        <w:rPr>
          <w:rStyle w:val="NormalTok"/>
        </w:rPr>
        <w:t xml:space="preserve"> transactions(budget_id, </w:t>
      </w:r>
      <w:r>
        <w:rPr>
          <w:rStyle w:val="DataTypeTok"/>
        </w:rPr>
        <w:t xml:space="preserve">date</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idx_transactions_category </w:t>
      </w:r>
      <w:r>
        <w:rPr>
          <w:rStyle w:val="KeywordTok"/>
        </w:rPr>
        <w:t xml:space="preserve">ON</w:t>
      </w:r>
      <w:r>
        <w:rPr>
          <w:rStyle w:val="NormalTok"/>
        </w:rPr>
        <w:t xml:space="preserve"> transactions(category_id, </w:t>
      </w:r>
      <w:r>
        <w:rPr>
          <w:rStyle w:val="DataTypeTok"/>
        </w:rPr>
        <w:t xml:space="preserve">date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idx_monthly_budgets_month </w:t>
      </w:r>
      <w:r>
        <w:rPr>
          <w:rStyle w:val="KeywordTok"/>
        </w:rPr>
        <w:t xml:space="preserve">ON</w:t>
      </w:r>
      <w:r>
        <w:rPr>
          <w:rStyle w:val="NormalTok"/>
        </w:rPr>
        <w:t xml:space="preserve"> monthly_budgets(budget_id, </w:t>
      </w:r>
      <w:r>
        <w:rPr>
          <w:rStyle w:val="DataTypeTok"/>
        </w:rPr>
        <w:t xml:space="preserve">month</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idx_monthly_budgets_category_month </w:t>
      </w:r>
      <w:r>
        <w:rPr>
          <w:rStyle w:val="KeywordTok"/>
        </w:rPr>
        <w:t xml:space="preserve">ON</w:t>
      </w:r>
      <w:r>
        <w:rPr>
          <w:rStyle w:val="NormalTok"/>
        </w:rPr>
        <w:t xml:space="preserve"> monthly_budgets(category_id, </w:t>
      </w:r>
      <w:r>
        <w:rPr>
          <w:rStyle w:val="DataTypeTok"/>
        </w:rPr>
        <w:t xml:space="preserve">month</w:t>
      </w:r>
      <w:r>
        <w:rPr>
          <w:rStyle w:val="NormalTok"/>
        </w:rPr>
        <w:t xml:space="preserve">);</w:t>
      </w:r>
    </w:p>
    <w:p>
      <w:r>
        <w:pict>
          <v:rect style="width:0;height:1.5pt" o:hralign="center" o:hrstd="t" o:hr="t"/>
        </w:pict>
      </w:r>
    </w:p>
    <w:p>
      <w:pPr>
        <w:pStyle w:val="Heading2"/>
      </w:pPr>
      <w:bookmarkStart w:id="46" w:name="Xa3b9dd0d0abed3ebb5600518b0e4f18dba7f049"/>
      <w:r>
        <w:t xml:space="preserve">6. Importing YNAB 4 Seed Data into PostgreSQL</w:t>
      </w:r>
      <w:bookmarkEnd w:id="46"/>
    </w:p>
    <w:p>
      <w:pPr>
        <w:pStyle w:val="Heading3"/>
      </w:pPr>
      <w:bookmarkStart w:id="47" w:name="strategy"/>
      <w:r>
        <w:t xml:space="preserve">6.1 Strategy</w:t>
      </w:r>
      <w:bookmarkEnd w:id="47"/>
    </w:p>
    <w:p>
      <w:pPr>
        <w:pStyle w:val="FirstParagraph"/>
      </w:pPr>
      <w:r>
        <w:t xml:space="preserve">Write a one-time TypeScript import script (not a migration). The script reads the</w:t>
      </w:r>
      <w:r>
        <w:t xml:space="preserve"> </w:t>
      </w:r>
      <w:r>
        <w:rPr>
          <w:rStyle w:val="VerbatimChar"/>
        </w:rPr>
        <w:t xml:space="preserve">.yfull</w:t>
      </w:r>
      <w:r>
        <w:t xml:space="preserve"> </w:t>
      </w:r>
      <w:r>
        <w:t xml:space="preserve">JSON, validates with Zod, and upserts into PostgreSQL using Drizzle. Run it with</w:t>
      </w:r>
      <w:r>
        <w:t xml:space="preserve"> </w:t>
      </w:r>
      <w:r>
        <w:rPr>
          <w:rStyle w:val="VerbatimChar"/>
        </w:rPr>
        <w:t xml:space="preserve">bun run src/scripts/import-yfull.ts</w:t>
      </w:r>
      <w:r>
        <w:t xml:space="preserve">.</w:t>
      </w:r>
    </w:p>
    <w:p>
      <w:pPr>
        <w:pStyle w:val="BodyText"/>
      </w:pPr>
      <w:r>
        <w:rPr>
          <w:b/>
        </w:rPr>
        <w:t xml:space="preserve">Key invariant:</w:t>
      </w:r>
      <w:r>
        <w:t xml:space="preserve"> </w:t>
      </w:r>
      <w:r>
        <w:t xml:space="preserve">All inserts use</w:t>
      </w:r>
      <w:r>
        <w:t xml:space="preserve"> </w:t>
      </w:r>
      <w:r>
        <w:rPr>
          <w:rStyle w:val="VerbatimChar"/>
        </w:rPr>
        <w:t xml:space="preserve">ON CONFLICT DO NOTHING</w:t>
      </w:r>
      <w:r>
        <w:t xml:space="preserve"> </w:t>
      </w:r>
      <w:r>
        <w:t xml:space="preserve">— making the import fully idempotent. Run it multiple times safely.</w:t>
      </w:r>
    </w:p>
    <w:p>
      <w:pPr>
        <w:pStyle w:val="Heading3"/>
      </w:pPr>
      <w:bookmarkStart w:id="48" w:name="user-and-budget-assignment"/>
      <w:r>
        <w:t xml:space="preserve">6.2 User and Budget Assignment</w:t>
      </w:r>
      <w:bookmarkEnd w:id="48"/>
    </w:p>
    <w:p>
      <w:pPr>
        <w:pStyle w:val="FirstParagraph"/>
      </w:pPr>
      <w:r>
        <w:t xml:space="preserve">Two users are hard-coded. The import script seeds them before importing any budget data:</w:t>
      </w:r>
    </w:p>
    <w:tbl>
      <w:tblPr>
        <w:tblStyle w:val="Table"/>
        <w:tblW w:type="pct" w:w="5000.0"/>
        <w:tblLook w:firstRow="1"/>
      </w:tblPr>
      <w:tblGrid>
        <w:gridCol w:w="2562"/>
        <w:gridCol w:w="3261"/>
        <w:gridCol w:w="2096"/>
      </w:tblGrid>
      <w:tr>
        <w:trPr>
          <w:cnfStyle w:firstRow="1"/>
        </w:trPr>
        <w:tc>
          <w:tcPr>
            <w:tcBorders>
              <w:bottom w:val="single"/>
            </w:tcBorders>
            <w:vAlign w:val="bottom"/>
          </w:tcPr>
          <w:p>
            <w:pPr>
              <w:pStyle w:val="Compact"/>
              <w:jc w:val="left"/>
            </w:pPr>
            <w:r>
              <w:t xml:space="preserve">User slug</w:t>
            </w:r>
          </w:p>
        </w:tc>
        <w:tc>
          <w:tcPr>
            <w:tcBorders>
              <w:bottom w:val="single"/>
            </w:tcBorders>
            <w:vAlign w:val="bottom"/>
          </w:tcPr>
          <w:p>
            <w:pPr>
              <w:pStyle w:val="Compact"/>
              <w:jc w:val="left"/>
            </w:pPr>
            <w:r>
              <w:t xml:space="preserve">Display name</w:t>
            </w:r>
          </w:p>
        </w:tc>
        <w:tc>
          <w:tcPr>
            <w:tcBorders>
              <w:bottom w:val="single"/>
            </w:tcBorders>
            <w:vAlign w:val="bottom"/>
          </w:tcPr>
          <w:p>
            <w:pPr>
              <w:pStyle w:val="Compact"/>
              <w:jc w:val="left"/>
            </w:pPr>
            <w:r>
              <w:t xml:space="preserve">Budgets</w:t>
            </w:r>
          </w:p>
        </w:tc>
      </w:tr>
      <w:tr>
        <w:tc>
          <w:p>
            <w:pPr>
              <w:pStyle w:val="Compact"/>
              <w:jc w:val="left"/>
            </w:pPr>
            <w:r>
              <w:rPr>
                <w:rStyle w:val="VerbatimChar"/>
              </w:rPr>
              <w:t xml:space="preserve">zach</w:t>
            </w:r>
          </w:p>
        </w:tc>
        <w:tc>
          <w:p>
            <w:pPr>
              <w:pStyle w:val="Compact"/>
              <w:jc w:val="left"/>
            </w:pPr>
            <w:r>
              <w:t xml:space="preserve">Zach</w:t>
            </w:r>
          </w:p>
        </w:tc>
        <w:tc>
          <w:p>
            <w:pPr>
              <w:pStyle w:val="Compact"/>
              <w:jc w:val="left"/>
            </w:pPr>
            <w:r>
              <w:t xml:space="preserve">Zach’s budget (</w:t>
            </w:r>
            <w:r>
              <w:rPr>
                <w:rStyle w:val="VerbatimChar"/>
              </w:rPr>
              <w:t xml:space="preserve">Budget.yfull</w:t>
            </w:r>
            <w:r>
              <w:t xml:space="preserve">) + Fiona’s budget (</w:t>
            </w:r>
            <w:r>
              <w:rPr>
                <w:rStyle w:val="VerbatimChar"/>
              </w:rPr>
              <w:t xml:space="preserve">Budget-Fiona.yfull</w:t>
            </w:r>
            <w:r>
              <w:t xml:space="preserve">)</w:t>
            </w:r>
          </w:p>
        </w:tc>
      </w:tr>
      <w:tr>
        <w:tc>
          <w:p>
            <w:pPr>
              <w:pStyle w:val="Compact"/>
              <w:jc w:val="left"/>
            </w:pPr>
            <w:r>
              <w:rPr>
                <w:rStyle w:val="VerbatimChar"/>
              </w:rPr>
              <w:t xml:space="preserve">demo</w:t>
            </w:r>
          </w:p>
        </w:tc>
        <w:tc>
          <w:p>
            <w:pPr>
              <w:pStyle w:val="Compact"/>
              <w:jc w:val="left"/>
            </w:pPr>
            <w:r>
              <w:t xml:space="preserve">Demo</w:t>
            </w:r>
          </w:p>
        </w:tc>
        <w:tc>
          <w:p>
            <w:pPr>
              <w:pStyle w:val="Compact"/>
              <w:jc w:val="left"/>
            </w:pPr>
            <w:r>
              <w:t xml:space="preserve">Demo budget (a curated subset of Zach’s data, or a separate seed file)</w:t>
            </w:r>
          </w:p>
        </w:tc>
      </w:tr>
    </w:tbl>
    <w:p>
      <w:pPr>
        <w:pStyle w:val="SourceCode"/>
      </w:pPr>
      <w:r>
        <w:rPr>
          <w:rStyle w:val="CommentTok"/>
        </w:rPr>
        <w:t xml:space="preserve">// Idempotent user seed — runs before any budget import</w:t>
      </w:r>
      <w:r>
        <w:br/>
      </w:r>
      <w:r>
        <w:rPr>
          <w:rStyle w:val="NormalTok"/>
        </w:rPr>
        <w:t xml:space="preserve">await db</w:t>
      </w:r>
      <w:r>
        <w:rPr>
          <w:rStyle w:val="OperatorTok"/>
        </w:rPr>
        <w:t xml:space="preserve">.</w:t>
      </w:r>
      <w:r>
        <w:rPr>
          <w:rStyle w:val="FunctionTok"/>
        </w:rPr>
        <w:t xml:space="preserve">insert</w:t>
      </w:r>
      <w:r>
        <w:rPr>
          <w:rStyle w:val="NormalTok"/>
        </w:rPr>
        <w:t xml:space="preserve">(users)</w:t>
      </w:r>
      <w:r>
        <w:rPr>
          <w:rStyle w:val="OperatorTok"/>
        </w:rPr>
        <w:t xml:space="preserve">.</w:t>
      </w:r>
      <w:r>
        <w:rPr>
          <w:rStyle w:val="FunctionTok"/>
        </w:rPr>
        <w:t xml:space="preserve">values</w:t>
      </w:r>
      <w:r>
        <w:rPr>
          <w:rStyle w:val="NormalTok"/>
        </w:rPr>
        <w:t xml:space="preserve">([</w:t>
      </w:r>
      <w:r>
        <w:br/>
      </w:r>
      <w:r>
        <w:rPr>
          <w:rStyle w:val="NormalTok"/>
        </w:rPr>
        <w:t xml:space="preserve">  { slug</w:t>
      </w:r>
      <w:r>
        <w:rPr>
          <w:rStyle w:val="OperatorTok"/>
        </w:rPr>
        <w:t xml:space="preserve">:</w:t>
      </w:r>
      <w:r>
        <w:rPr>
          <w:rStyle w:val="NormalTok"/>
        </w:rPr>
        <w:t xml:space="preserve"> </w:t>
      </w:r>
      <w:r>
        <w:rPr>
          <w:rStyle w:val="StringTok"/>
        </w:rPr>
        <w:t xml:space="preserve">'zach'</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'Zach'</w:t>
      </w:r>
      <w:r>
        <w:rPr>
          <w:rStyle w:val="NormalTok"/>
        </w:rPr>
        <w:t xml:space="preserve"> }</w:t>
      </w:r>
      <w:r>
        <w:rPr>
          <w:rStyle w:val="OperatorTok"/>
        </w:rPr>
        <w:t xml:space="preserve">,</w:t>
      </w:r>
      <w:r>
        <w:br/>
      </w:r>
      <w:r>
        <w:rPr>
          <w:rStyle w:val="NormalTok"/>
        </w:rPr>
        <w:t xml:space="preserve">  { slug</w:t>
      </w:r>
      <w:r>
        <w:rPr>
          <w:rStyle w:val="OperatorTok"/>
        </w:rPr>
        <w:t xml:space="preserve">:</w:t>
      </w:r>
      <w:r>
        <w:rPr>
          <w:rStyle w:val="NormalTok"/>
        </w:rPr>
        <w:t xml:space="preserve"> </w:t>
      </w:r>
      <w:r>
        <w:rPr>
          <w:rStyle w:val="StringTok"/>
        </w:rPr>
        <w:t xml:space="preserve">'demo'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'Demo'</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onConflictDoNothing</w:t>
      </w:r>
      <w:r>
        <w:rPr>
          <w:rStyle w:val="NormalTok"/>
        </w:rPr>
        <w:t xml:space="preserve">()</w:t>
      </w:r>
      <w:r>
        <w:br/>
      </w:r>
      <w:r>
        <w:br/>
      </w:r>
      <w:r>
        <w:rPr>
          <w:rStyle w:val="CommentTok"/>
        </w:rPr>
        <w:t xml:space="preserve">// Budget records are created with the correct user_id resolved by slug</w:t>
      </w:r>
      <w:r>
        <w:br/>
      </w:r>
      <w:r>
        <w:rPr>
          <w:rStyle w:val="NormalTok"/>
        </w:rPr>
        <w:t xml:space="preserve">const zachUser </w:t>
      </w:r>
      <w:r>
        <w:rPr>
          <w:rStyle w:val="OperatorTok"/>
        </w:rPr>
        <w:t xml:space="preserve">=</w:t>
      </w:r>
      <w:r>
        <w:rPr>
          <w:rStyle w:val="NormalTok"/>
        </w:rPr>
        <w:t xml:space="preserve"> await db</w:t>
      </w:r>
      <w:r>
        <w:rPr>
          <w:rStyle w:val="OperatorTok"/>
        </w:rPr>
        <w:t xml:space="preserve">.</w:t>
      </w:r>
      <w:r>
        <w:rPr>
          <w:rStyle w:val="AttributeTok"/>
        </w:rPr>
        <w:t xml:space="preserve">query</w:t>
      </w:r>
      <w:r>
        <w:rPr>
          <w:rStyle w:val="OperatorTok"/>
        </w:rPr>
        <w:t xml:space="preserve">.</w:t>
      </w:r>
      <w:r>
        <w:rPr>
          <w:rStyle w:val="AttributeTok"/>
        </w:rPr>
        <w:t xml:space="preserve">users</w:t>
      </w:r>
      <w:r>
        <w:rPr>
          <w:rStyle w:val="OperatorTok"/>
        </w:rPr>
        <w:t xml:space="preserve">.</w:t>
      </w:r>
      <w:r>
        <w:rPr>
          <w:rStyle w:val="FunctionTok"/>
        </w:rPr>
        <w:t xml:space="preserve">findFirst</w:t>
      </w:r>
      <w:r>
        <w:rPr>
          <w:rStyle w:val="NormalTok"/>
        </w:rPr>
        <w:t xml:space="preserve">({ where</w:t>
      </w:r>
      <w:r>
        <w:rPr>
          <w:rStyle w:val="OperatorTok"/>
        </w:rPr>
        <w:t xml:space="preserve">:</w:t>
      </w:r>
      <w:r>
        <w:rPr>
          <w:rStyle w:val="NormalTok"/>
        </w:rPr>
        <w:t xml:space="preserve"> </w:t>
      </w:r>
      <w:r>
        <w:rPr>
          <w:rStyle w:val="FunctionTok"/>
        </w:rPr>
        <w:t xml:space="preserve">eq</w:t>
      </w:r>
      <w:r>
        <w:rPr>
          <w:rStyle w:val="NormalTok"/>
        </w:rPr>
        <w:t xml:space="preserve">(users</w:t>
      </w:r>
      <w:r>
        <w:rPr>
          <w:rStyle w:val="OperatorTok"/>
        </w:rPr>
        <w:t xml:space="preserve">.</w:t>
      </w:r>
      <w:r>
        <w:rPr>
          <w:rStyle w:val="AttributeTok"/>
        </w:rPr>
        <w:t xml:space="preserve">slug</w:t>
      </w:r>
      <w:r>
        <w:rPr>
          <w:rStyle w:val="OperatorTok"/>
        </w:rPr>
        <w:t xml:space="preserve">,</w:t>
      </w:r>
      <w:r>
        <w:rPr>
          <w:rStyle w:val="NormalTok"/>
        </w:rPr>
        <w:t xml:space="preserve"> </w:t>
      </w:r>
      <w:r>
        <w:rPr>
          <w:rStyle w:val="StringTok"/>
        </w:rPr>
        <w:t xml:space="preserve">'zach'</w:t>
      </w:r>
      <w:r>
        <w:rPr>
          <w:rStyle w:val="NormalTok"/>
        </w:rPr>
        <w:t xml:space="preserve">) })</w:t>
      </w:r>
      <w:r>
        <w:br/>
      </w:r>
      <w:r>
        <w:rPr>
          <w:rStyle w:val="NormalTok"/>
        </w:rPr>
        <w:t xml:space="preserve">const demoUser </w:t>
      </w:r>
      <w:r>
        <w:rPr>
          <w:rStyle w:val="OperatorTok"/>
        </w:rPr>
        <w:t xml:space="preserve">=</w:t>
      </w:r>
      <w:r>
        <w:rPr>
          <w:rStyle w:val="NormalTok"/>
        </w:rPr>
        <w:t xml:space="preserve"> await db</w:t>
      </w:r>
      <w:r>
        <w:rPr>
          <w:rStyle w:val="OperatorTok"/>
        </w:rPr>
        <w:t xml:space="preserve">.</w:t>
      </w:r>
      <w:r>
        <w:rPr>
          <w:rStyle w:val="AttributeTok"/>
        </w:rPr>
        <w:t xml:space="preserve">query</w:t>
      </w:r>
      <w:r>
        <w:rPr>
          <w:rStyle w:val="OperatorTok"/>
        </w:rPr>
        <w:t xml:space="preserve">.</w:t>
      </w:r>
      <w:r>
        <w:rPr>
          <w:rStyle w:val="AttributeTok"/>
        </w:rPr>
        <w:t xml:space="preserve">users</w:t>
      </w:r>
      <w:r>
        <w:rPr>
          <w:rStyle w:val="OperatorTok"/>
        </w:rPr>
        <w:t xml:space="preserve">.</w:t>
      </w:r>
      <w:r>
        <w:rPr>
          <w:rStyle w:val="FunctionTok"/>
        </w:rPr>
        <w:t xml:space="preserve">findFirst</w:t>
      </w:r>
      <w:r>
        <w:rPr>
          <w:rStyle w:val="NormalTok"/>
        </w:rPr>
        <w:t xml:space="preserve">({ where</w:t>
      </w:r>
      <w:r>
        <w:rPr>
          <w:rStyle w:val="OperatorTok"/>
        </w:rPr>
        <w:t xml:space="preserve">:</w:t>
      </w:r>
      <w:r>
        <w:rPr>
          <w:rStyle w:val="NormalTok"/>
        </w:rPr>
        <w:t xml:space="preserve"> </w:t>
      </w:r>
      <w:r>
        <w:rPr>
          <w:rStyle w:val="FunctionTok"/>
        </w:rPr>
        <w:t xml:space="preserve">eq</w:t>
      </w:r>
      <w:r>
        <w:rPr>
          <w:rStyle w:val="NormalTok"/>
        </w:rPr>
        <w:t xml:space="preserve">(users</w:t>
      </w:r>
      <w:r>
        <w:rPr>
          <w:rStyle w:val="OperatorTok"/>
        </w:rPr>
        <w:t xml:space="preserve">.</w:t>
      </w:r>
      <w:r>
        <w:rPr>
          <w:rStyle w:val="AttributeTok"/>
        </w:rPr>
        <w:t xml:space="preserve">slug</w:t>
      </w:r>
      <w:r>
        <w:rPr>
          <w:rStyle w:val="OperatorTok"/>
        </w:rPr>
        <w:t xml:space="preserve">,</w:t>
      </w:r>
      <w:r>
        <w:rPr>
          <w:rStyle w:val="NormalTok"/>
        </w:rPr>
        <w:t xml:space="preserve"> </w:t>
      </w:r>
      <w:r>
        <w:rPr>
          <w:rStyle w:val="StringTok"/>
        </w:rPr>
        <w:t xml:space="preserve">'demo'</w:t>
      </w:r>
      <w:r>
        <w:rPr>
          <w:rStyle w:val="NormalTok"/>
        </w:rPr>
        <w:t xml:space="preserve">) })</w:t>
      </w:r>
      <w:r>
        <w:br/>
      </w:r>
      <w:r>
        <w:br/>
      </w:r>
      <w:r>
        <w:rPr>
          <w:rStyle w:val="CommentTok"/>
        </w:rPr>
        <w:t xml:space="preserve">// Budget.yfull and Budget-Fiona.yfull → zachUser.id</w:t>
      </w:r>
      <w:r>
        <w:br/>
      </w:r>
      <w:r>
        <w:rPr>
          <w:rStyle w:val="CommentTok"/>
        </w:rPr>
        <w:t xml:space="preserve">// Demo budget → demoUser.id</w:t>
      </w:r>
    </w:p>
    <w:p>
      <w:pPr>
        <w:pStyle w:val="FirstParagraph"/>
      </w:pPr>
      <w:r>
        <w:t xml:space="preserve">All downstream tables (accounts, categories, transactions, etc.) are scoped to a</w:t>
      </w:r>
      <w:r>
        <w:t xml:space="preserve"> </w:t>
      </w:r>
      <w:r>
        <w:rPr>
          <w:rStyle w:val="VerbatimChar"/>
        </w:rPr>
        <w:t xml:space="preserve">budget_id</w:t>
      </w:r>
      <w:r>
        <w:t xml:space="preserve">, which in turn is scoped to a</w:t>
      </w:r>
      <w:r>
        <w:t xml:space="preserve"> </w:t>
      </w:r>
      <w:r>
        <w:rPr>
          <w:rStyle w:val="VerbatimChar"/>
        </w:rPr>
        <w:t xml:space="preserve">user_id</w:t>
      </w:r>
      <w:r>
        <w:t xml:space="preserve">. No other table needs a direct</w:t>
      </w:r>
      <w:r>
        <w:t xml:space="preserve"> </w:t>
      </w:r>
      <w:r>
        <w:rPr>
          <w:rStyle w:val="VerbatimChar"/>
        </w:rPr>
        <w:t xml:space="preserve">user_id</w:t>
      </w:r>
      <w:r>
        <w:t xml:space="preserve"> </w:t>
      </w:r>
      <w:r>
        <w:t xml:space="preserve">column — querying by budget already implies the user.</w:t>
      </w:r>
    </w:p>
    <w:p>
      <w:pPr>
        <w:pStyle w:val="Heading3"/>
      </w:pPr>
      <w:bookmarkStart w:id="49" w:name="Xec4f34ffef65b9a21e1b62b93663b8576548ccf"/>
      <w:r>
        <w:t xml:space="preserve">6.3 Import Order (respect foreign key constraints)</w:t>
      </w:r>
      <w:bookmarkEnd w:id="49"/>
    </w:p>
    <w:p>
      <w:pPr>
        <w:numPr>
          <w:ilvl w:val="0"/>
          <w:numId w:val="1002"/>
        </w:numPr>
        <w:pStyle w:val="Compact"/>
      </w:pPr>
      <w:r>
        <w:t xml:space="preserve">Seed</w:t>
      </w:r>
      <w:r>
        <w:t xml:space="preserve"> </w:t>
      </w:r>
      <w:r>
        <w:rPr>
          <w:rStyle w:val="VerbatimChar"/>
        </w:rPr>
        <w:t xml:space="preserve">users</w:t>
      </w:r>
      <w:r>
        <w:t xml:space="preserve"> </w:t>
      </w:r>
      <w:r>
        <w:t xml:space="preserve">(two rows:</w:t>
      </w:r>
      <w:r>
        <w:t xml:space="preserve"> </w:t>
      </w:r>
      <w:r>
        <w:rPr>
          <w:rStyle w:val="VerbatimChar"/>
        </w:rPr>
        <w:t xml:space="preserve">zach</w:t>
      </w:r>
      <w:r>
        <w:t xml:space="preserve">,</w:t>
      </w:r>
      <w:r>
        <w:t xml:space="preserve"> </w:t>
      </w:r>
      <w:r>
        <w:rPr>
          <w:rStyle w:val="VerbatimChar"/>
        </w:rPr>
        <w:t xml:space="preserve">demo</w:t>
      </w:r>
      <w:r>
        <w:t xml:space="preserve">)</w:t>
      </w:r>
    </w:p>
    <w:p>
      <w:pPr>
        <w:numPr>
          <w:ilvl w:val="0"/>
          <w:numId w:val="1002"/>
        </w:numPr>
        <w:pStyle w:val="Compact"/>
      </w:pPr>
      <w:r>
        <w:t xml:space="preserve">Insert</w:t>
      </w:r>
      <w:r>
        <w:t xml:space="preserve"> </w:t>
      </w:r>
      <w:r>
        <w:rPr>
          <w:rStyle w:val="VerbatimChar"/>
        </w:rPr>
        <w:t xml:space="preserve">budget</w:t>
      </w:r>
      <w:r>
        <w:t xml:space="preserve"> </w:t>
      </w:r>
      <w:r>
        <w:t xml:space="preserve">record (with</w:t>
      </w:r>
      <w:r>
        <w:t xml:space="preserve"> </w:t>
      </w:r>
      <w:r>
        <w:rPr>
          <w:rStyle w:val="VerbatimChar"/>
        </w:rPr>
        <w:t xml:space="preserve">user_id</w:t>
      </w:r>
      <w:r>
        <w:t xml:space="preserve">)</w:t>
      </w:r>
    </w:p>
    <w:p>
      <w:pPr>
        <w:numPr>
          <w:ilvl w:val="0"/>
          <w:numId w:val="1002"/>
        </w:numPr>
        <w:pStyle w:val="Compact"/>
      </w:pPr>
      <w:r>
        <w:t xml:space="preserve">Insert</w:t>
      </w:r>
      <w:r>
        <w:t xml:space="preserve"> </w:t>
      </w:r>
      <w:r>
        <w:rPr>
          <w:rStyle w:val="VerbatimChar"/>
        </w:rPr>
        <w:t xml:space="preserve">accounts</w:t>
      </w:r>
      <w:r>
        <w:t xml:space="preserve"> </w:t>
      </w:r>
      <w:r>
        <w:t xml:space="preserve">(no FK dependencies other than budget)</w:t>
      </w:r>
    </w:p>
    <w:p>
      <w:pPr>
        <w:numPr>
          <w:ilvl w:val="0"/>
          <w:numId w:val="1002"/>
        </w:numPr>
        <w:pStyle w:val="Compact"/>
      </w:pPr>
      <w:r>
        <w:t xml:space="preserve">Insert</w:t>
      </w:r>
      <w:r>
        <w:t xml:space="preserve"> </w:t>
      </w:r>
      <w:r>
        <w:rPr>
          <w:rStyle w:val="VerbatimChar"/>
        </w:rPr>
        <w:t xml:space="preserve">category_groups</w:t>
      </w:r>
      <w:r>
        <w:t xml:space="preserve"> </w:t>
      </w:r>
      <w:r>
        <w:t xml:space="preserve">(masterCategories)</w:t>
      </w:r>
    </w:p>
    <w:p>
      <w:pPr>
        <w:numPr>
          <w:ilvl w:val="0"/>
          <w:numId w:val="1002"/>
        </w:numPr>
        <w:pStyle w:val="Compact"/>
      </w:pPr>
      <w:r>
        <w:t xml:space="preserve">Insert</w:t>
      </w:r>
      <w:r>
        <w:t xml:space="preserve"> </w:t>
      </w:r>
      <w:r>
        <w:rPr>
          <w:rStyle w:val="VerbatimChar"/>
        </w:rPr>
        <w:t xml:space="preserve">categories</w:t>
      </w:r>
      <w:r>
        <w:t xml:space="preserve"> </w:t>
      </w:r>
      <w:r>
        <w:t xml:space="preserve">(subCategories — nested in masterCategories JSON)</w:t>
      </w:r>
    </w:p>
    <w:p>
      <w:pPr>
        <w:numPr>
          <w:ilvl w:val="0"/>
          <w:numId w:val="1002"/>
        </w:numPr>
        <w:pStyle w:val="Compact"/>
      </w:pPr>
      <w:r>
        <w:t xml:space="preserve">Insert</w:t>
      </w:r>
      <w:r>
        <w:t xml:space="preserve"> </w:t>
      </w:r>
      <w:r>
        <w:rPr>
          <w:rStyle w:val="VerbatimChar"/>
        </w:rPr>
        <w:t xml:space="preserve">payees</w:t>
      </w:r>
      <w:r>
        <w:t xml:space="preserve"> </w:t>
      </w:r>
      <w:r>
        <w:t xml:space="preserve">(autofill_category_id references categories)</w:t>
      </w:r>
    </w:p>
    <w:p>
      <w:pPr>
        <w:numPr>
          <w:ilvl w:val="0"/>
          <w:numId w:val="1002"/>
        </w:numPr>
        <w:pStyle w:val="Compact"/>
      </w:pPr>
      <w:r>
        <w:t xml:space="preserve">Insert</w:t>
      </w:r>
      <w:r>
        <w:t xml:space="preserve"> </w:t>
      </w:r>
      <w:r>
        <w:rPr>
          <w:rStyle w:val="VerbatimChar"/>
        </w:rPr>
        <w:t xml:space="preserve">monthly_budgets</w:t>
      </w:r>
      <w:r>
        <w:t xml:space="preserve"> </w:t>
      </w:r>
      <w:r>
        <w:t xml:space="preserve">(category_id references categories)</w:t>
      </w:r>
    </w:p>
    <w:p>
      <w:pPr>
        <w:numPr>
          <w:ilvl w:val="0"/>
          <w:numId w:val="1002"/>
        </w:numPr>
        <w:pStyle w:val="Compact"/>
      </w:pPr>
      <w:r>
        <w:t xml:space="preserve">Insert</w:t>
      </w:r>
      <w:r>
        <w:t xml:space="preserve"> </w:t>
      </w:r>
      <w:r>
        <w:rPr>
          <w:rStyle w:val="VerbatimChar"/>
        </w:rPr>
        <w:t xml:space="preserve">transactions</w:t>
      </w:r>
      <w:r>
        <w:t xml:space="preserve"> </w:t>
      </w:r>
      <w:r>
        <w:t xml:space="preserve">(account, payee, category FKs)</w:t>
      </w:r>
    </w:p>
    <w:p>
      <w:pPr>
        <w:numPr>
          <w:ilvl w:val="0"/>
          <w:numId w:val="1002"/>
        </w:numPr>
        <w:pStyle w:val="Compact"/>
      </w:pPr>
      <w:r>
        <w:t xml:space="preserve">Insert</w:t>
      </w:r>
      <w:r>
        <w:t xml:space="preserve"> </w:t>
      </w:r>
      <w:r>
        <w:rPr>
          <w:rStyle w:val="VerbatimChar"/>
        </w:rPr>
        <w:t xml:space="preserve">sub_transactions</w:t>
      </w:r>
      <w:r>
        <w:t xml:space="preserve"> </w:t>
      </w:r>
      <w:r>
        <w:t xml:space="preserve">(transaction_id FK)</w:t>
      </w:r>
    </w:p>
    <w:p>
      <w:pPr>
        <w:numPr>
          <w:ilvl w:val="0"/>
          <w:numId w:val="1002"/>
        </w:numPr>
        <w:pStyle w:val="Compact"/>
      </w:pPr>
      <w:r>
        <w:t xml:space="preserve">Insert</w:t>
      </w:r>
      <w:r>
        <w:t xml:space="preserve"> </w:t>
      </w:r>
      <w:r>
        <w:rPr>
          <w:rStyle w:val="VerbatimChar"/>
        </w:rPr>
        <w:t xml:space="preserve">scheduled_transactions</w:t>
      </w:r>
    </w:p>
    <w:p>
      <w:pPr>
        <w:pStyle w:val="Heading3"/>
      </w:pPr>
      <w:bookmarkStart w:id="50" w:name="special-id-handling"/>
      <w:r>
        <w:t xml:space="preserve">6.4 Special ID Handling</w:t>
      </w:r>
      <w:bookmarkEnd w:id="50"/>
    </w:p>
    <w:p>
      <w:pPr>
        <w:pStyle w:val="FirstParagraph"/>
      </w:pPr>
      <w:r>
        <w:t xml:space="preserve">The import script must handle special YNAB category IDs that don’t resolve to a</w:t>
      </w:r>
      <w:r>
        <w:t xml:space="preserve"> </w:t>
      </w:r>
      <w:r>
        <w:rPr>
          <w:rStyle w:val="VerbatimChar"/>
        </w:rPr>
        <w:t xml:space="preserve">categories</w:t>
      </w:r>
      <w:r>
        <w:t xml:space="preserve"> </w:t>
      </w:r>
      <w:r>
        <w:t xml:space="preserve">row:</w:t>
      </w:r>
    </w:p>
    <w:p>
      <w:pPr>
        <w:pStyle w:val="SourceCode"/>
      </w:pPr>
      <w:r>
        <w:rPr>
          <w:rStyle w:val="NormalTok"/>
        </w:rPr>
        <w:t xml:space="preserve">const SPECIAL_CATEGORY_IDS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Set</w:t>
      </w:r>
      <w:r>
        <w:rPr>
          <w:rStyle w:val="NormalTok"/>
        </w:rPr>
        <w:t xml:space="preserve">([</w:t>
      </w:r>
      <w:r>
        <w:br/>
      </w:r>
      <w:r>
        <w:rPr>
          <w:rStyle w:val="NormalTok"/>
        </w:rPr>
        <w:t xml:space="preserve">  </w:t>
      </w:r>
      <w:r>
        <w:rPr>
          <w:rStyle w:val="StringTok"/>
        </w:rPr>
        <w:t xml:space="preserve">'Category/__ImmediateIncome__'</w:t>
      </w:r>
      <w:r>
        <w:rPr>
          <w:rStyle w:val="OperatorTok"/>
        </w:rPr>
        <w:t xml:space="preserve">,</w:t>
      </w:r>
      <w:r>
        <w:br/>
      </w:r>
      <w:r>
        <w:rPr>
          <w:rStyle w:val="NormalTok"/>
        </w:rPr>
        <w:t xml:space="preserve">  </w:t>
      </w:r>
      <w:r>
        <w:rPr>
          <w:rStyle w:val="StringTok"/>
        </w:rPr>
        <w:t xml:space="preserve">'Category/__DeferredIncome__'</w:t>
      </w:r>
      <w:r>
        <w:rPr>
          <w:rStyle w:val="OperatorTok"/>
        </w:rPr>
        <w:t xml:space="preserve">,</w:t>
      </w:r>
      <w:r>
        <w:br/>
      </w:r>
      <w:r>
        <w:rPr>
          <w:rStyle w:val="NormalTok"/>
        </w:rPr>
        <w:t xml:space="preserve">  </w:t>
      </w:r>
      <w:r>
        <w:rPr>
          <w:rStyle w:val="StringTok"/>
        </w:rPr>
        <w:t xml:space="preserve">'Category/__Split__'</w:t>
      </w:r>
      <w:r>
        <w:rPr>
          <w:rStyle w:val="OperatorTok"/>
        </w:rPr>
        <w:t xml:space="preserve">,</w:t>
      </w:r>
      <w:r>
        <w:br/>
      </w:r>
      <w:r>
        <w:rPr>
          <w:rStyle w:val="NormalTok"/>
        </w:rPr>
        <w:t xml:space="preserve">])</w:t>
      </w:r>
      <w:r>
        <w:rPr>
          <w:rStyle w:val="OperatorTok"/>
        </w:rPr>
        <w:t xml:space="preserve">;</w:t>
      </w:r>
      <w:r>
        <w:br/>
      </w:r>
      <w:r>
        <w:br/>
      </w:r>
      <w:r>
        <w:rPr>
          <w:rStyle w:val="CommentTok"/>
        </w:rPr>
        <w:t xml:space="preserve">// For transactions, store raw ynab ID in category_ynab_id even if category_id is null</w:t>
      </w:r>
      <w:r>
        <w:br/>
      </w:r>
      <w:r>
        <w:rPr>
          <w:rStyle w:val="KeywordTok"/>
        </w:rPr>
        <w:t xml:space="preserve">function</w:t>
      </w:r>
      <w:r>
        <w:rPr>
          <w:rStyle w:val="NormalTok"/>
        </w:rPr>
        <w:t xml:space="preserve"> </w:t>
      </w:r>
      <w:r>
        <w:rPr>
          <w:rStyle w:val="FunctionTok"/>
        </w:rPr>
        <w:t xml:space="preserve">resolveCategory</w:t>
      </w:r>
      <w:r>
        <w:rPr>
          <w:rStyle w:val="NormalTok"/>
        </w:rPr>
        <w:t xml:space="preserve">(ynabId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categoryMap</w:t>
      </w:r>
      <w:r>
        <w:rPr>
          <w:rStyle w:val="OperatorTok"/>
        </w:rPr>
        <w:t xml:space="preserve">:</w:t>
      </w:r>
      <w:r>
        <w:rPr>
          <w:rStyle w:val="NormalTok"/>
        </w:rPr>
        <w:t xml:space="preserve"> 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br/>
      </w:r>
      <w:r>
        <w:rPr>
          <w:rStyle w:val="NormalTok"/>
        </w:rPr>
        <w:t xml:space="preserve">  </w:t>
      </w:r>
      <w:r>
        <w:rPr>
          <w:rStyle w:val="FunctionTok"/>
        </w:rPr>
        <w:t xml:space="preserve">if</w:t>
      </w:r>
      <w:r>
        <w:rPr>
          <w:rStyle w:val="NormalTok"/>
        </w:rPr>
        <w:t xml:space="preserve"> (</w:t>
      </w:r>
      <w:r>
        <w:rPr>
          <w:rStyle w:val="OperatorTok"/>
        </w:rPr>
        <w:t xml:space="preserve">!</w:t>
      </w:r>
      <w:r>
        <w:rPr>
          <w:rStyle w:val="NormalTok"/>
        </w:rPr>
        <w:t xml:space="preserve">ynabId) return { id</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ynabId</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rPr>
          <w:rStyle w:val="FunctionTok"/>
        </w:rPr>
        <w:t xml:space="preserve">if</w:t>
      </w:r>
      <w:r>
        <w:rPr>
          <w:rStyle w:val="NormalTok"/>
        </w:rPr>
        <w:t xml:space="preserve"> (SPECIAL_CATEGORY_IDS</w:t>
      </w:r>
      <w:r>
        <w:rPr>
          <w:rStyle w:val="OperatorTok"/>
        </w:rPr>
        <w:t xml:space="preserve">.</w:t>
      </w:r>
      <w:r>
        <w:rPr>
          <w:rStyle w:val="FunctionTok"/>
        </w:rPr>
        <w:t xml:space="preserve">has</w:t>
      </w:r>
      <w:r>
        <w:rPr>
          <w:rStyle w:val="NormalTok"/>
        </w:rPr>
        <w:t xml:space="preserve">(ynabId)) return { id</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ynabId }</w:t>
      </w:r>
      <w:r>
        <w:rPr>
          <w:rStyle w:val="OperatorTok"/>
        </w:rPr>
        <w:t xml:space="preserve">;</w:t>
      </w:r>
      <w:r>
        <w:br/>
      </w:r>
      <w:r>
        <w:rPr>
          <w:rStyle w:val="NormalTok"/>
        </w:rPr>
        <w:t xml:space="preserve">  </w:t>
      </w:r>
      <w:r>
        <w:rPr>
          <w:rStyle w:val="FunctionTok"/>
        </w:rPr>
        <w:t xml:space="preserve">if</w:t>
      </w:r>
      <w:r>
        <w:rPr>
          <w:rStyle w:val="NormalTok"/>
        </w:rPr>
        <w:t xml:space="preserve"> (ynabId</w:t>
      </w:r>
      <w:r>
        <w:rPr>
          <w:rStyle w:val="OperatorTok"/>
        </w:rPr>
        <w:t xml:space="preserve">.</w:t>
      </w:r>
      <w:r>
        <w:rPr>
          <w:rStyle w:val="FunctionTok"/>
        </w:rPr>
        <w:t xml:space="preserve">startsWith</w:t>
      </w:r>
      <w:r>
        <w:rPr>
          <w:rStyle w:val="NormalTok"/>
        </w:rPr>
        <w:t xml:space="preserve">(</w:t>
      </w:r>
      <w:r>
        <w:rPr>
          <w:rStyle w:val="StringTok"/>
        </w:rPr>
        <w:t xml:space="preserve">'Category/PreYNABDebt/'</w:t>
      </w:r>
      <w:r>
        <w:rPr>
          <w:rStyle w:val="NormalTok"/>
        </w:rPr>
        <w:t xml:space="preserve">)) return { id</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ynabId }</w:t>
      </w:r>
      <w:r>
        <w:rPr>
          <w:rStyle w:val="OperatorTok"/>
        </w:rPr>
        <w:t xml:space="preserve">;</w:t>
      </w:r>
      <w:r>
        <w:br/>
      </w:r>
      <w:r>
        <w:rPr>
          <w:rStyle w:val="NormalTok"/>
        </w:rPr>
        <w:t xml:space="preserve">  return { id</w:t>
      </w:r>
      <w:r>
        <w:rPr>
          <w:rStyle w:val="OperatorTok"/>
        </w:rPr>
        <w:t xml:space="preserve">:</w:t>
      </w:r>
      <w:r>
        <w:rPr>
          <w:rStyle w:val="NormalTok"/>
        </w:rPr>
        <w:t xml:space="preserve"> categoryMap</w:t>
      </w:r>
      <w:r>
        <w:rPr>
          <w:rStyle w:val="OperatorTok"/>
        </w:rPr>
        <w:t xml:space="preserve">.</w:t>
      </w:r>
      <w:r>
        <w:rPr>
          <w:rStyle w:val="FunctionTok"/>
        </w:rPr>
        <w:t xml:space="preserve">get</w:t>
      </w:r>
      <w:r>
        <w:rPr>
          <w:rStyle w:val="NormalTok"/>
        </w:rPr>
        <w:t xml:space="preserve">(ynabId)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ynabId }</w:t>
      </w:r>
      <w:r>
        <w:rPr>
          <w:rStyle w:val="OperatorTok"/>
        </w:rPr>
        <w:t xml:space="preserve">;</w:t>
      </w:r>
      <w:r>
        <w:br/>
      </w:r>
      <w:r>
        <w:rPr>
          <w:rStyle w:val="NormalTok"/>
        </w:rPr>
        <w:t xml:space="preserve">}</w:t>
      </w:r>
    </w:p>
    <w:p>
      <w:pPr>
        <w:pStyle w:val="Heading3"/>
      </w:pPr>
      <w:bookmarkStart w:id="51" w:name="transfer-payee-id-handling"/>
      <w:r>
        <w:t xml:space="preserve">6.5 Transfer Payee ID Handling</w:t>
      </w:r>
      <w:bookmarkEnd w:id="51"/>
    </w:p>
    <w:p>
      <w:pPr>
        <w:pStyle w:val="FirstParagraph"/>
      </w:pPr>
      <w:r>
        <w:t xml:space="preserve">Transfer payee IDs use the format</w:t>
      </w:r>
      <w:r>
        <w:t xml:space="preserve"> </w:t>
      </w:r>
      <w:r>
        <w:rPr>
          <w:rStyle w:val="VerbatimChar"/>
        </w:rPr>
        <w:t xml:space="preserve">"Payee/Transfer:ACCOUNT-UUID"</w:t>
      </w:r>
      <w:r>
        <w:t xml:space="preserve">. During import, create these payees first and link</w:t>
      </w:r>
      <w:r>
        <w:t xml:space="preserve"> </w:t>
      </w:r>
      <w:r>
        <w:rPr>
          <w:rStyle w:val="VerbatimChar"/>
        </w:rPr>
        <w:t xml:space="preserve">target_account_id</w:t>
      </w:r>
      <w:r>
        <w:t xml:space="preserve"> </w:t>
      </w:r>
      <w:r>
        <w:t xml:space="preserve">once accounts are inserted. Since payees reference accounts and accounts exist before payees, this is straightforward.</w:t>
      </w:r>
    </w:p>
    <w:p>
      <w:pPr>
        <w:pStyle w:val="Heading3"/>
      </w:pPr>
      <w:bookmarkStart w:id="52" w:name="amount-precision"/>
      <w:r>
        <w:t xml:space="preserve">6.6 Amount Precision</w:t>
      </w:r>
      <w:bookmarkEnd w:id="52"/>
    </w:p>
    <w:p>
      <w:pPr>
        <w:pStyle w:val="FirstParagraph"/>
      </w:pPr>
      <w:r>
        <w:t xml:space="preserve">The</w:t>
      </w:r>
      <w:r>
        <w:t xml:space="preserve"> </w:t>
      </w:r>
      <w:r>
        <w:rPr>
          <w:rStyle w:val="VerbatimChar"/>
        </w:rPr>
        <w:t xml:space="preserve">.yfull</w:t>
      </w:r>
      <w:r>
        <w:t xml:space="preserve"> </w:t>
      </w:r>
      <w:r>
        <w:t xml:space="preserve">files store amounts as floats (e.g.,</w:t>
      </w:r>
      <w:r>
        <w:t xml:space="preserve"> </w:t>
      </w:r>
      <w:r>
        <w:rPr>
          <w:rStyle w:val="VerbatimChar"/>
        </w:rPr>
        <w:t xml:space="preserve">239.84</w:t>
      </w:r>
      <w:r>
        <w:t xml:space="preserve">). When inserting into</w:t>
      </w:r>
      <w:r>
        <w:t xml:space="preserve"> </w:t>
      </w:r>
      <w:r>
        <w:rPr>
          <w:rStyle w:val="VerbatimChar"/>
        </w:rPr>
        <w:t xml:space="preserve">NUMERIC(12,2)</w:t>
      </w:r>
      <w:r>
        <w:t xml:space="preserve">, use</w:t>
      </w:r>
      <w:r>
        <w:t xml:space="preserve"> </w:t>
      </w:r>
      <w:r>
        <w:rPr>
          <w:rStyle w:val="VerbatimChar"/>
        </w:rPr>
        <w:t xml:space="preserve">parseFloat(amount).toFixed(2)</w:t>
      </w:r>
      <w:r>
        <w:t xml:space="preserve"> </w:t>
      </w:r>
      <w:r>
        <w:t xml:space="preserve">to avoid floating-point artifacts from JavaScript arithmetic during import computation.</w:t>
      </w:r>
    </w:p>
    <w:p>
      <w:pPr>
        <w:pStyle w:val="Heading3"/>
      </w:pPr>
      <w:bookmarkStart w:id="53" w:name="tombstone-handling"/>
      <w:r>
        <w:t xml:space="preserve">6.7 Tombstone Handling</w:t>
      </w:r>
      <w:bookmarkEnd w:id="53"/>
    </w:p>
    <w:p>
      <w:pPr>
        <w:pStyle w:val="FirstParagraph"/>
      </w:pPr>
      <w:r>
        <w:t xml:space="preserve">Records with</w:t>
      </w:r>
      <w:r>
        <w:t xml:space="preserve"> </w:t>
      </w:r>
      <w:r>
        <w:rPr>
          <w:rStyle w:val="VerbatimChar"/>
        </w:rPr>
        <w:t xml:space="preserve">isTombstone: true</w:t>
      </w:r>
      <w:r>
        <w:t xml:space="preserve"> </w:t>
      </w:r>
      <w:r>
        <w:t xml:space="preserve">should be imported with</w:t>
      </w:r>
      <w:r>
        <w:t xml:space="preserve"> </w:t>
      </w:r>
      <w:r>
        <w:rPr>
          <w:rStyle w:val="VerbatimChar"/>
        </w:rPr>
        <w:t xml:space="preserve">deleted_at = NOW()</w:t>
      </w:r>
      <w:r>
        <w:t xml:space="preserve"> </w:t>
      </w:r>
      <w:r>
        <w:t xml:space="preserve">rather than skipped. This preserves history and ensures transfer-paired tombstoned transactions don’t create orphaned references.</w:t>
      </w:r>
    </w:p>
    <w:p>
      <w:r>
        <w:pict>
          <v:rect style="width:0;height:1.5pt" o:hralign="center" o:hrstd="t" o:hr="t"/>
        </w:pict>
      </w:r>
    </w:p>
    <w:p>
      <w:pPr>
        <w:pStyle w:val="Heading2"/>
      </w:pPr>
      <w:bookmarkStart w:id="54" w:name="key-screens-views"/>
      <w:r>
        <w:t xml:space="preserve">7. Key Screens / Views</w:t>
      </w:r>
      <w:bookmarkEnd w:id="54"/>
    </w:p>
    <w:p>
      <w:pPr>
        <w:pStyle w:val="Heading3"/>
      </w:pPr>
      <w:bookmarkStart w:id="55" w:name="budget-view-primary-screen"/>
      <w:r>
        <w:t xml:space="preserve">7.1 Budget View (Primary Screen)</w:t>
      </w:r>
      <w:bookmarkEnd w:id="55"/>
    </w:p>
    <w:p>
      <w:pPr>
        <w:pStyle w:val="FirstParagraph"/>
      </w:pPr>
      <w:r>
        <w:t xml:space="preserve">The core YNAB view. A table with rows per category, grouped by master category. Columns: Category Name | Budgeted | Spent (Activity) | Available (Balance). Each cell is editable inline. Month navigation at the top.</w:t>
      </w:r>
      <w:r>
        <w:t xml:space="preserve"> </w:t>
      </w:r>
      <w:r>
        <w:t xml:space="preserve">“</w:t>
      </w:r>
      <w:r>
        <w:t xml:space="preserve">To Be Budgeted</w:t>
      </w:r>
      <w:r>
        <w:t xml:space="preserve">”</w:t>
      </w:r>
      <w:r>
        <w:t xml:space="preserve"> </w:t>
      </w:r>
      <w:r>
        <w:t xml:space="preserve">banner showing unallocated income.</w:t>
      </w:r>
    </w:p>
    <w:p>
      <w:pPr>
        <w:pStyle w:val="BodyText"/>
      </w:pPr>
      <w:r>
        <w:rPr>
          <w:b/>
        </w:rPr>
        <w:t xml:space="preserve">Budget math per category per month:</w:t>
      </w:r>
    </w:p>
    <w:p>
      <w:pPr>
        <w:pStyle w:val="SourceCode"/>
      </w:pPr>
      <w:r>
        <w:rPr>
          <w:rStyle w:val="VerbatimChar"/>
        </w:rPr>
        <w:t xml:space="preserve">available = budgeted - activity + starting_balance</w:t>
      </w:r>
      <w:r>
        <w:br/>
      </w:r>
      <w:r>
        <w:rPr>
          <w:rStyle w:val="VerbatimChar"/>
        </w:rPr>
        <w:t xml:space="preserve">starting_balance = previous month's available (if positive, or if negative and not Confined)</w:t>
      </w:r>
      <w:r>
        <w:br/>
      </w:r>
      <w:r>
        <w:rPr>
          <w:rStyle w:val="VerbatimChar"/>
        </w:rPr>
        <w:t xml:space="preserve">activity = sum of transaction amounts for this category in this month</w:t>
      </w:r>
    </w:p>
    <w:p>
      <w:pPr>
        <w:pStyle w:val="Heading3"/>
      </w:pPr>
      <w:bookmarkStart w:id="56" w:name="account-register"/>
      <w:r>
        <w:t xml:space="preserve">7.2 Account Register</w:t>
      </w:r>
      <w:bookmarkEnd w:id="56"/>
    </w:p>
    <w:p>
      <w:pPr>
        <w:pStyle w:val="FirstParagraph"/>
      </w:pPr>
      <w:r>
        <w:t xml:space="preserve">Per-account transaction list. Columns: Date | Payee | Category | Memo | Outflow | Inflow | Cleared | Balance (running). Filter by cleared/uncleared. Inline editing.</w:t>
      </w:r>
      <w:r>
        <w:t xml:space="preserve"> </w:t>
      </w:r>
      <w:r>
        <w:t xml:space="preserve">“</w:t>
      </w:r>
      <w:r>
        <w:t xml:space="preserve">Add Transaction</w:t>
      </w:r>
      <w:r>
        <w:t xml:space="preserve">”</w:t>
      </w:r>
      <w:r>
        <w:t xml:space="preserve"> </w:t>
      </w:r>
      <w:r>
        <w:t xml:space="preserve">row at top.</w:t>
      </w:r>
    </w:p>
    <w:p>
      <w:pPr>
        <w:pStyle w:val="Heading3"/>
      </w:pPr>
      <w:bookmarkStart w:id="57" w:name="all-accounts-register"/>
      <w:r>
        <w:t xml:space="preserve">7.3 All Accounts Register</w:t>
      </w:r>
      <w:bookmarkEnd w:id="57"/>
    </w:p>
    <w:p>
      <w:pPr>
        <w:pStyle w:val="FirstParagraph"/>
      </w:pPr>
      <w:r>
        <w:t xml:space="preserve">Combined register across all on-budget accounts. Same columns as account register plus an Account column.</w:t>
      </w:r>
    </w:p>
    <w:p>
      <w:pPr>
        <w:pStyle w:val="Heading3"/>
      </w:pPr>
      <w:bookmarkStart w:id="58" w:name="transaction-entry-form"/>
      <w:r>
        <w:t xml:space="preserve">7.4 Transaction Entry Form</w:t>
      </w:r>
      <w:bookmarkEnd w:id="58"/>
    </w:p>
    <w:p>
      <w:pPr>
        <w:pStyle w:val="FirstParagraph"/>
      </w:pPr>
      <w:r>
        <w:t xml:space="preserve">Modal or slide-in panel. Fields: Date, Account, Payee (searchable, auto-fill), Category (searchable, disabled for transfers/splits), Memo, Amount (outflow/inflow toggle), Cleared toggle. Split transaction support (add line items).</w:t>
      </w:r>
    </w:p>
    <w:p>
      <w:pPr>
        <w:pStyle w:val="Heading3"/>
      </w:pPr>
      <w:bookmarkStart w:id="59" w:name="reconciliation-flow"/>
      <w:r>
        <w:t xml:space="preserve">7.5 Reconciliation Flow</w:t>
      </w:r>
      <w:bookmarkEnd w:id="59"/>
    </w:p>
    <w:p>
      <w:pPr>
        <w:pStyle w:val="FirstParagraph"/>
      </w:pPr>
      <w:r>
        <w:t xml:space="preserve">Step 1: Enter statement ending balance. Step 2: Mark transactions as cleared until cleared balance matches. Step 3: Confirm — marks all Cleared transactions as Reconciled.</w:t>
      </w:r>
    </w:p>
    <w:p>
      <w:pPr>
        <w:pStyle w:val="Heading3"/>
      </w:pPr>
      <w:bookmarkStart w:id="60" w:name="reports"/>
      <w:r>
        <w:t xml:space="preserve">7.6 Reports</w:t>
      </w:r>
      <w:bookmarkEnd w:id="60"/>
    </w:p>
    <w:p>
      <w:pPr>
        <w:pStyle w:val="FirstParagraph"/>
      </w:pPr>
      <w:r>
        <w:t xml:space="preserve">Spending by Category (bar chart, month-over-month). Income vs. Expenses (area chart). Net Worth over time (all accounts). Category drill-down (click category → filtered transaction list).</w:t>
      </w:r>
    </w:p>
    <w:p>
      <w:pPr>
        <w:pStyle w:val="Heading3"/>
      </w:pPr>
      <w:bookmarkStart w:id="61" w:name="settings"/>
      <w:r>
        <w:t xml:space="preserve">7.7 Settings</w:t>
      </w:r>
      <w:bookmarkEnd w:id="61"/>
    </w:p>
    <w:p>
      <w:pPr>
        <w:pStyle w:val="FirstParagraph"/>
      </w:pPr>
      <w:r>
        <w:t xml:space="preserve">Budget metadata (name, currency). Manage accounts (reorder, hide, close). Manage categories (add, rename, reorder, hide). Manage payees (rename, merge, delete).</w:t>
      </w:r>
    </w:p>
    <w:p>
      <w:r>
        <w:pict>
          <v:rect style="width:0;height:1.5pt" o:hralign="center" o:hrstd="t" o:hr="t"/>
        </w:pict>
      </w:r>
    </w:p>
    <w:p>
      <w:pPr>
        <w:pStyle w:val="Heading2"/>
      </w:pPr>
      <w:bookmarkStart w:id="62" w:name="phased-implementation-plan"/>
      <w:r>
        <w:t xml:space="preserve">8. Phased Implementation Plan</w:t>
      </w:r>
      <w:bookmarkEnd w:id="62"/>
    </w:p>
    <w:p>
      <w:pPr>
        <w:pStyle w:val="Heading3"/>
      </w:pPr>
      <w:bookmarkStart w:id="63" w:name="phase-1-foundation-import-week-1-2"/>
      <w:r>
        <w:t xml:space="preserve">Phase 1 — Foundation &amp; Import (Week 1-2)</w:t>
      </w:r>
      <w:bookmarkEnd w:id="63"/>
    </w:p>
    <w:p>
      <w:pPr>
        <w:pStyle w:val="FirstParagraph"/>
      </w:pPr>
      <w:r>
        <w:t xml:space="preserve">Set up the monorepo, configure Vite + React + Tailwind v4 + shadcn/ui with dark mode as default. Set up TanStack Router with the file-based route tree and root layout shell. Initialize the tRPC + Hono API server. Configure PostgreSQL with Drizzle. Wire TanStack Query as the tRPC transport and pass both clients through router context. Run the database migration to create all tables. Write and run the YNAB 4 import script for both budgets. Verify data integrity with counts (should see 10,705 transactions, 27 accounts, etc.).</w:t>
      </w:r>
    </w:p>
    <w:p>
      <w:pPr>
        <w:pStyle w:val="BodyText"/>
      </w:pPr>
      <w:r>
        <w:t xml:space="preserve">Deliverable: Both budgets fully loaded in PostgreSQL, browsable via a basic account list page.</w:t>
      </w:r>
    </w:p>
    <w:p>
      <w:pPr>
        <w:pStyle w:val="Heading3"/>
      </w:pPr>
      <w:bookmarkStart w:id="64" w:name="phase-2-account-register-week-3-4"/>
      <w:r>
        <w:t xml:space="preserve">Phase 2 — Account Register (Week 3-4)</w:t>
      </w:r>
      <w:bookmarkEnd w:id="64"/>
    </w:p>
    <w:p>
      <w:pPr>
        <w:pStyle w:val="FirstParagraph"/>
      </w:pPr>
      <w:r>
        <w:t xml:space="preserve">Build the account list sidebar. Build the account register view (transaction list per account with running balance). Transaction add/edit/delete (basic form, no splits yet). Mark cleared. Date range filtering and search.</w:t>
      </w:r>
    </w:p>
    <w:p>
      <w:pPr>
        <w:pStyle w:val="BodyText"/>
      </w:pPr>
      <w:r>
        <w:t xml:space="preserve">Deliverable: Can browse and add transactions to any account.</w:t>
      </w:r>
    </w:p>
    <w:p>
      <w:pPr>
        <w:pStyle w:val="Heading3"/>
      </w:pPr>
      <w:bookmarkStart w:id="65" w:name="phase-3-budget-view-week-5-7"/>
      <w:r>
        <w:t xml:space="preserve">Phase 3 — Budget View (Week 5-7)</w:t>
      </w:r>
      <w:bookmarkEnd w:id="65"/>
    </w:p>
    <w:p>
      <w:pPr>
        <w:pStyle w:val="FirstParagraph"/>
      </w:pPr>
      <w:r>
        <w:t xml:space="preserve">Budget math engine (Drizzle queries for available/spent/budgeted). Monthly budget view with inline editing. Month navigation. To Be Budgeted calculation. Category groups collapsible. Overspending highlighting (red for negative available).</w:t>
      </w:r>
    </w:p>
    <w:p>
      <w:pPr>
        <w:pStyle w:val="BodyText"/>
      </w:pPr>
      <w:r>
        <w:t xml:space="preserve">Deliverable: Full monthly budget view, can adjust allocations.</w:t>
      </w:r>
    </w:p>
    <w:p>
      <w:pPr>
        <w:pStyle w:val="Heading3"/>
      </w:pPr>
      <w:bookmarkStart w:id="66" w:name="phase-4-advanced-transactions-week-8-9"/>
      <w:r>
        <w:t xml:space="preserve">Phase 4 — Advanced Transactions (Week 8-9)</w:t>
      </w:r>
      <w:bookmarkEnd w:id="66"/>
    </w:p>
    <w:p>
      <w:pPr>
        <w:pStyle w:val="FirstParagraph"/>
      </w:pPr>
      <w:r>
        <w:t xml:space="preserve">Split transaction support. Transfer transactions (auto-create paired entry). Scheduled transactions list and</w:t>
      </w:r>
      <w:r>
        <w:t xml:space="preserve"> </w:t>
      </w:r>
      <w:r>
        <w:t xml:space="preserve">“</w:t>
      </w:r>
      <w:r>
        <w:t xml:space="preserve">enter</w:t>
      </w:r>
      <w:r>
        <w:t xml:space="preserve">”</w:t>
      </w:r>
      <w:r>
        <w:t xml:space="preserve"> </w:t>
      </w:r>
      <w:r>
        <w:t xml:space="preserve">flow. Reconciliation workflow.</w:t>
      </w:r>
    </w:p>
    <w:p>
      <w:pPr>
        <w:pStyle w:val="BodyText"/>
      </w:pPr>
      <w:r>
        <w:t xml:space="preserve">Deliverable: Full transaction feature parity with YNAB 4.</w:t>
      </w:r>
    </w:p>
    <w:p>
      <w:pPr>
        <w:pStyle w:val="Heading3"/>
      </w:pPr>
      <w:bookmarkStart w:id="67" w:name="X3d88c538ca8a4c0701530187efd498124b841a5"/>
      <w:r>
        <w:t xml:space="preserve">Phase 5 — Payees &amp; Categories Management (Week 10)</w:t>
      </w:r>
      <w:bookmarkEnd w:id="67"/>
    </w:p>
    <w:p>
      <w:pPr>
        <w:pStyle w:val="FirstParagraph"/>
      </w:pPr>
      <w:r>
        <w:t xml:space="preserve">Payee management (rename, merge, delete, auto-fill editing). Category management (add, reorder, hide, move between groups). Category group management.</w:t>
      </w:r>
    </w:p>
    <w:p>
      <w:pPr>
        <w:pStyle w:val="BodyText"/>
      </w:pPr>
      <w:r>
        <w:t xml:space="preserve">Deliverable: Full CRUD on the budget structure.</w:t>
      </w:r>
    </w:p>
    <w:p>
      <w:pPr>
        <w:pStyle w:val="Heading3"/>
      </w:pPr>
      <w:bookmarkStart w:id="68" w:name="phase-6-reports-week-11-12"/>
      <w:r>
        <w:t xml:space="preserve">Phase 6 — Reports (Week 11-12)</w:t>
      </w:r>
      <w:bookmarkEnd w:id="68"/>
    </w:p>
    <w:p>
      <w:pPr>
        <w:pStyle w:val="FirstParagraph"/>
      </w:pPr>
      <w:r>
        <w:t xml:space="preserve">Spending by category chart. Income vs. expenses. Net worth. Date range picker for all reports.</w:t>
      </w:r>
    </w:p>
    <w:p>
      <w:pPr>
        <w:pStyle w:val="BodyText"/>
      </w:pPr>
      <w:r>
        <w:t xml:space="preserve">Deliverable: Core reporting suite.</w:t>
      </w:r>
    </w:p>
    <w:p>
      <w:pPr>
        <w:pStyle w:val="Heading3"/>
      </w:pPr>
      <w:bookmarkStart w:id="69" w:name="phase-7-polish-enhancements-ongoing"/>
      <w:r>
        <w:t xml:space="preserve">Phase 7 — Polish &amp; Enhancements (Ongoing)</w:t>
      </w:r>
      <w:bookmarkEnd w:id="69"/>
    </w:p>
    <w:p>
      <w:pPr>
        <w:pStyle w:val="FirstParagraph"/>
      </w:pPr>
      <w:r>
        <w:t xml:space="preserve">Keyboard shortcuts (YNAB power-user mode). Quick-budget options (budget previous month amounts, budget average, etc.). Mobile-responsive layout. Dark/light mode toggle (dark-first but togglable). Budget import from .yfull (for backup restoration). Bulk transaction editing. Search across all transactions.</w:t>
      </w:r>
    </w:p>
    <w:p>
      <w:r>
        <w:pict>
          <v:rect style="width:0;height:1.5pt" o:hralign="center" o:hrstd="t" o:hr="t"/>
        </w:pict>
      </w:r>
    </w:p>
    <w:p>
      <w:pPr>
        <w:pStyle w:val="Heading2"/>
      </w:pPr>
      <w:bookmarkStart w:id="70" w:name="gotchas-complexities"/>
      <w:r>
        <w:t xml:space="preserve">9. Gotchas &amp; Complexities</w:t>
      </w:r>
      <w:bookmarkEnd w:id="70"/>
    </w:p>
    <w:p>
      <w:pPr>
        <w:pStyle w:val="Heading3"/>
      </w:pPr>
      <w:bookmarkStart w:id="71" w:name="the-budget-math-is-harder-than-it-looks"/>
      <w:r>
        <w:t xml:space="preserve">9.1 The Budget Math Is Harder Than It Looks</w:t>
      </w:r>
      <w:bookmarkEnd w:id="71"/>
    </w:p>
    <w:p>
      <w:pPr>
        <w:pStyle w:val="FirstParagraph"/>
      </w:pPr>
      <w:r>
        <w:t xml:space="preserve">“</w:t>
      </w:r>
      <w:r>
        <w:t xml:space="preserve">Available</w:t>
      </w:r>
      <w:r>
        <w:t xml:space="preserve">”</w:t>
      </w:r>
      <w:r>
        <w:t xml:space="preserve"> </w:t>
      </w:r>
      <w:r>
        <w:t xml:space="preserve">is not simply</w:t>
      </w:r>
      <w:r>
        <w:t xml:space="preserve"> </w:t>
      </w:r>
      <w:r>
        <w:rPr>
          <w:rStyle w:val="VerbatimChar"/>
        </w:rPr>
        <w:t xml:space="preserve">budgeted - spent</w:t>
      </w:r>
      <w:r>
        <w:t xml:space="preserve">. It carries forward from previous months (positive balances roll over; negative balances either roll forward or get zeroed out per</w:t>
      </w:r>
      <w:r>
        <w:t xml:space="preserve"> </w:t>
      </w:r>
      <w:r>
        <w:rPr>
          <w:rStyle w:val="VerbatimChar"/>
        </w:rPr>
        <w:t xml:space="preserve">overspendingHandling</w:t>
      </w:r>
      <w:r>
        <w:t xml:space="preserve">). This means computing a category’s available balance for any given month requires scanning all prior months’ data — or maintaining a running balance cache. Recommendation: compute it server-side per month as needed, using a CTE or window function in PostgreSQL. Cache in</w:t>
      </w:r>
      <w:r>
        <w:t xml:space="preserve"> </w:t>
      </w:r>
      <w:r>
        <w:rPr>
          <w:rStyle w:val="VerbatimChar"/>
        </w:rPr>
        <w:t xml:space="preserve">categories.cached_balance</w:t>
      </w:r>
      <w:r>
        <w:t xml:space="preserve"> </w:t>
      </w:r>
      <w:r>
        <w:t xml:space="preserve">for the current month after each write.</w:t>
      </w:r>
    </w:p>
    <w:p>
      <w:pPr>
        <w:pStyle w:val="Heading3"/>
      </w:pPr>
      <w:bookmarkStart w:id="72" w:name="to-be-budgeted-calculation"/>
      <w:r>
        <w:t xml:space="preserve">9.2</w:t>
      </w:r>
      <w:r>
        <w:t xml:space="preserve"> </w:t>
      </w:r>
      <w:r>
        <w:t xml:space="preserve">“</w:t>
      </w:r>
      <w:r>
        <w:t xml:space="preserve">To Be Budgeted</w:t>
      </w:r>
      <w:r>
        <w:t xml:space="preserve">”</w:t>
      </w:r>
      <w:r>
        <w:t xml:space="preserve"> </w:t>
      </w:r>
      <w:r>
        <w:t xml:space="preserve">Calculation</w:t>
      </w:r>
      <w:bookmarkEnd w:id="72"/>
    </w:p>
    <w:p>
      <w:pPr>
        <w:pStyle w:val="FirstParagraph"/>
      </w:pPr>
      <w:r>
        <w:rPr>
          <w:rStyle w:val="VerbatimChar"/>
        </w:rPr>
        <w:t xml:space="preserve">TBB = income_this_month + tbb_last_month - total_budgeted_this_month + overspending_adjustment</w:t>
      </w:r>
    </w:p>
    <w:p>
      <w:pPr>
        <w:pStyle w:val="BodyText"/>
      </w:pPr>
      <w:r>
        <w:t xml:space="preserve">Income is all transactions with</w:t>
      </w:r>
      <w:r>
        <w:t xml:space="preserve"> </w:t>
      </w:r>
      <w:r>
        <w:rPr>
          <w:rStyle w:val="VerbatimChar"/>
        </w:rPr>
        <w:t xml:space="preserve">Category/__ImmediateIncome__</w:t>
      </w:r>
      <w:r>
        <w:t xml:space="preserve"> </w:t>
      </w:r>
      <w:r>
        <w:t xml:space="preserve">plus any</w:t>
      </w:r>
      <w:r>
        <w:t xml:space="preserve"> </w:t>
      </w:r>
      <w:r>
        <w:rPr>
          <w:rStyle w:val="VerbatimChar"/>
        </w:rPr>
        <w:t xml:space="preserve">Category/__DeferredIncome__</w:t>
      </w:r>
      <w:r>
        <w:t xml:space="preserve"> </w:t>
      </w:r>
      <w:r>
        <w:t xml:space="preserve">carried from last month. This requires careful handling of the special category IDs.</w:t>
      </w:r>
    </w:p>
    <w:p>
      <w:pPr>
        <w:pStyle w:val="Heading3"/>
      </w:pPr>
      <w:bookmarkStart w:id="73" w:name="transfer-transaction-symmetry"/>
      <w:r>
        <w:t xml:space="preserve">9.3 Transfer Transaction Symmetry</w:t>
      </w:r>
      <w:bookmarkEnd w:id="73"/>
    </w:p>
    <w:p>
      <w:pPr>
        <w:pStyle w:val="FirstParagraph"/>
      </w:pPr>
      <w:r>
        <w:t xml:space="preserve">Every transfer creates two transactions (one per account, equal and opposite amounts). When displaying account balances and budget activity, you must not double-count. Transfers between two on-budget accounts are budget-neutral. Transfers from on-budget to off-budget (e.g., moving money to an investment account) affect TBB via their category assignment.</w:t>
      </w:r>
    </w:p>
    <w:p>
      <w:pPr>
        <w:pStyle w:val="Heading3"/>
      </w:pPr>
      <w:bookmarkStart w:id="74" w:name="credit-card-accounts-are-special"/>
      <w:r>
        <w:t xml:space="preserve">9.4 Credit Card Accounts Are Special</w:t>
      </w:r>
      <w:bookmarkEnd w:id="74"/>
    </w:p>
    <w:p>
      <w:pPr>
        <w:pStyle w:val="FirstParagraph"/>
      </w:pPr>
      <w:r>
        <w:t xml:space="preserve">YNAB 4 uses the</w:t>
      </w:r>
      <w:r>
        <w:t xml:space="preserve"> </w:t>
      </w:r>
      <w:r>
        <w:t xml:space="preserve">“</w:t>
      </w:r>
      <w:r>
        <w:t xml:space="preserve">Pre-YNAB Debt</w:t>
      </w:r>
      <w:r>
        <w:t xml:space="preserve">”</w:t>
      </w:r>
      <w:r>
        <w:t xml:space="preserve"> </w:t>
      </w:r>
      <w:r>
        <w:t xml:space="preserve">system for credit cards that had balances when you started budgeting. The</w:t>
      </w:r>
      <w:r>
        <w:t xml:space="preserve"> </w:t>
      </w:r>
      <w:r>
        <w:rPr>
          <w:rStyle w:val="VerbatimChar"/>
        </w:rPr>
        <w:t xml:space="preserve">Category/PreYNABDebt/ACCOUNT-UUID</w:t>
      </w:r>
      <w:r>
        <w:t xml:space="preserve"> </w:t>
      </w:r>
      <w:r>
        <w:t xml:space="preserve">category IDs track payments against those pre-existing balances. Active credit card spending is tracked separately. You may want to implement a simplified version first.</w:t>
      </w:r>
    </w:p>
    <w:p>
      <w:pPr>
        <w:pStyle w:val="Heading3"/>
      </w:pPr>
      <w:bookmarkStart w:id="75" w:name="tombstones-everywhere"/>
      <w:r>
        <w:t xml:space="preserve">9.5 Tombstones Everywhere</w:t>
      </w:r>
      <w:bookmarkEnd w:id="75"/>
    </w:p>
    <w:p>
      <w:pPr>
        <w:pStyle w:val="FirstParagraph"/>
      </w:pPr>
      <w:r>
        <w:t xml:space="preserve">Both transactions (178 tombstoned) and categories have</w:t>
      </w:r>
      <w:r>
        <w:t xml:space="preserve"> </w:t>
      </w:r>
      <w:r>
        <w:rPr>
          <w:rStyle w:val="VerbatimChar"/>
        </w:rPr>
        <w:t xml:space="preserve">isTombstone</w:t>
      </w:r>
      <w:r>
        <w:t xml:space="preserve"> </w:t>
      </w:r>
      <w:r>
        <w:t xml:space="preserve">records. Always filter these out of UI queries with</w:t>
      </w:r>
      <w:r>
        <w:t xml:space="preserve"> </w:t>
      </w:r>
      <w:r>
        <w:rPr>
          <w:rStyle w:val="VerbatimChar"/>
        </w:rPr>
        <w:t xml:space="preserve">WHERE deleted_at IS NULL</w:t>
      </w:r>
      <w:r>
        <w:t xml:space="preserve">. But keep them in the database — tombstoned transfers still have their counterpart, and historical reporting needs all non-tombstoned records correctly linked.</w:t>
      </w:r>
    </w:p>
    <w:p>
      <w:pPr>
        <w:pStyle w:val="Heading3"/>
      </w:pPr>
      <w:bookmarkStart w:id="76" w:name="floating-point-amounts"/>
      <w:r>
        <w:t xml:space="preserve">9.6 Floating-Point Amounts</w:t>
      </w:r>
      <w:bookmarkEnd w:id="76"/>
    </w:p>
    <w:p>
      <w:pPr>
        <w:pStyle w:val="FirstParagraph"/>
      </w:pPr>
      <w:r>
        <w:t xml:space="preserve">The</w:t>
      </w:r>
      <w:r>
        <w:t xml:space="preserve"> </w:t>
      </w:r>
      <w:r>
        <w:rPr>
          <w:rStyle w:val="VerbatimChar"/>
        </w:rPr>
        <w:t xml:space="preserve">.yfull</w:t>
      </w:r>
      <w:r>
        <w:t xml:space="preserve"> </w:t>
      </w:r>
      <w:r>
        <w:t xml:space="preserve">files use JavaScript floats. Some amounts like</w:t>
      </w:r>
      <w:r>
        <w:t xml:space="preserve"> </w:t>
      </w:r>
      <w:r>
        <w:rPr>
          <w:rStyle w:val="VerbatimChar"/>
        </w:rPr>
        <w:t xml:space="preserve">-33898.25</w:t>
      </w:r>
      <w:r>
        <w:t xml:space="preserve"> </w:t>
      </w:r>
      <w:r>
        <w:t xml:space="preserve">or</w:t>
      </w:r>
      <w:r>
        <w:t xml:space="preserve"> </w:t>
      </w:r>
      <w:r>
        <w:rPr>
          <w:rStyle w:val="VerbatimChar"/>
        </w:rPr>
        <w:t xml:space="preserve">2400.31</w:t>
      </w:r>
      <w:r>
        <w:t xml:space="preserve"> </w:t>
      </w:r>
      <w:r>
        <w:t xml:space="preserve">are fine, but math operations on floats accumulate errors. Use PostgreSQL</w:t>
      </w:r>
      <w:r>
        <w:t xml:space="preserve"> </w:t>
      </w:r>
      <w:r>
        <w:rPr>
          <w:rStyle w:val="VerbatimChar"/>
        </w:rPr>
        <w:t xml:space="preserve">NUMERIC</w:t>
      </w:r>
      <w:r>
        <w:t xml:space="preserve"> </w:t>
      </w:r>
      <w:r>
        <w:t xml:space="preserve">for all storage and do budget math in SQL (not JavaScript) whenever possible.</w:t>
      </w:r>
    </w:p>
    <w:p>
      <w:pPr>
        <w:pStyle w:val="Heading3"/>
      </w:pPr>
      <w:bookmarkStart w:id="77" w:name="entity-id-formats-are-not-standard-uuids"/>
      <w:r>
        <w:t xml:space="preserve">9.7 Entity ID Formats Are Not Standard UUIDs</w:t>
      </w:r>
      <w:bookmarkEnd w:id="77"/>
    </w:p>
    <w:p>
      <w:pPr>
        <w:pStyle w:val="FirstParagraph"/>
      </w:pPr>
      <w:r>
        <w:t xml:space="preserve">YNAB 4 uses several non-UUID entity ID patterns: short IDs like</w:t>
      </w:r>
      <w:r>
        <w:t xml:space="preserve"> </w:t>
      </w:r>
      <w:r>
        <w:rPr>
          <w:rStyle w:val="VerbatimChar"/>
        </w:rPr>
        <w:t xml:space="preserve">"A4"</w:t>
      </w:r>
      <w:r>
        <w:t xml:space="preserve">,</w:t>
      </w:r>
      <w:r>
        <w:t xml:space="preserve"> </w:t>
      </w:r>
      <w:r>
        <w:rPr>
          <w:rStyle w:val="VerbatimChar"/>
        </w:rPr>
        <w:t xml:space="preserve">"A5"</w:t>
      </w:r>
      <w:r>
        <w:t xml:space="preserve"> </w:t>
      </w:r>
      <w:r>
        <w:t xml:space="preserve">(sequential), structured strings like</w:t>
      </w:r>
      <w:r>
        <w:t xml:space="preserve"> </w:t>
      </w:r>
      <w:r>
        <w:rPr>
          <w:rStyle w:val="VerbatimChar"/>
        </w:rPr>
        <w:t xml:space="preserve">"MB/2023-09"</w:t>
      </w:r>
      <w:r>
        <w:t xml:space="preserve">,</w:t>
      </w:r>
      <w:r>
        <w:t xml:space="preserve"> </w:t>
      </w:r>
      <w:r>
        <w:rPr>
          <w:rStyle w:val="VerbatimChar"/>
        </w:rPr>
        <w:t xml:space="preserve">"MCB/2023-09/CATEGORY-ID"</w:t>
      </w:r>
      <w:r>
        <w:t xml:space="preserve">,</w:t>
      </w:r>
      <w:r>
        <w:t xml:space="preserve"> </w:t>
      </w:r>
      <w:r>
        <w:rPr>
          <w:rStyle w:val="VerbatimChar"/>
        </w:rPr>
        <w:t xml:space="preserve">"Payee/Transfer:ACCOUNT-UUID"</w:t>
      </w:r>
      <w:r>
        <w:t xml:space="preserve">. Store all of these as</w:t>
      </w:r>
      <w:r>
        <w:t xml:space="preserve"> </w:t>
      </w:r>
      <w:r>
        <w:rPr>
          <w:rStyle w:val="VerbatimChar"/>
        </w:rPr>
        <w:t xml:space="preserve">TEXT</w:t>
      </w:r>
      <w:r>
        <w:t xml:space="preserve"> </w:t>
      </w:r>
      <w:r>
        <w:t xml:space="preserve">— never try to parse them as PostgreSQL</w:t>
      </w:r>
      <w:r>
        <w:t xml:space="preserve"> </w:t>
      </w:r>
      <w:r>
        <w:rPr>
          <w:rStyle w:val="VerbatimChar"/>
        </w:rPr>
        <w:t xml:space="preserve">UUID</w:t>
      </w:r>
      <w:r>
        <w:t xml:space="preserve"> </w:t>
      </w:r>
      <w:r>
        <w:t xml:space="preserve">type.</w:t>
      </w:r>
    </w:p>
    <w:p>
      <w:pPr>
        <w:pStyle w:val="Heading3"/>
      </w:pPr>
      <w:bookmarkStart w:id="78" w:name="the-knowledge-vector-entity-versions"/>
      <w:r>
        <w:t xml:space="preserve">9.8 The Knowledge Vector / Entity Versions</w:t>
      </w:r>
      <w:bookmarkEnd w:id="78"/>
    </w:p>
    <w:p>
      <w:pPr>
        <w:pStyle w:val="FirstParagraph"/>
      </w:pPr>
      <w:r>
        <w:t xml:space="preserve">You don’t need to implement YNAB 4’s distributed sync protocol. But you should store</w:t>
      </w:r>
      <w:r>
        <w:t xml:space="preserve"> </w:t>
      </w:r>
      <w:r>
        <w:rPr>
          <w:rStyle w:val="VerbatimChar"/>
        </w:rPr>
        <w:t xml:space="preserve">entityVersion</w:t>
      </w:r>
      <w:r>
        <w:t xml:space="preserve"> </w:t>
      </w:r>
      <w:r>
        <w:t xml:space="preserve">strings if you ever want to implement import-over-existing-data (idempotent re-imports). They’re also useful for debugging which device last modified a record.</w:t>
      </w:r>
    </w:p>
    <w:p>
      <w:pPr>
        <w:pStyle w:val="Heading3"/>
      </w:pPr>
      <w:bookmarkStart w:id="79" w:name="fionas-budget-is-separate"/>
      <w:r>
        <w:t xml:space="preserve">9.9 Fiona’s Budget Is Separate</w:t>
      </w:r>
      <w:bookmarkEnd w:id="79"/>
    </w:p>
    <w:p>
      <w:pPr>
        <w:pStyle w:val="FirstParagraph"/>
      </w:pPr>
      <w:r>
        <w:t xml:space="preserve">The two</w:t>
      </w:r>
      <w:r>
        <w:t xml:space="preserve"> </w:t>
      </w:r>
      <w:r>
        <w:rPr>
          <w:rStyle w:val="VerbatimChar"/>
        </w:rPr>
        <w:t xml:space="preserve">.yfull</w:t>
      </w:r>
      <w:r>
        <w:t xml:space="preserve"> </w:t>
      </w:r>
      <w:r>
        <w:t xml:space="preserve">files are independent budgets. They share no accounts, payees, or transactions. Model them as separate</w:t>
      </w:r>
      <w:r>
        <w:t xml:space="preserve"> </w:t>
      </w:r>
      <w:r>
        <w:rPr>
          <w:rStyle w:val="VerbatimChar"/>
        </w:rPr>
        <w:t xml:space="preserve">budgets</w:t>
      </w:r>
      <w:r>
        <w:t xml:space="preserve"> </w:t>
      </w:r>
      <w:r>
        <w:t xml:space="preserve">rows with a user/budget switcher in the UI. Most of the schema is budget-scoped (each table has</w:t>
      </w:r>
      <w:r>
        <w:t xml:space="preserve"> </w:t>
      </w:r>
      <w:r>
        <w:rPr>
          <w:rStyle w:val="VerbatimChar"/>
        </w:rPr>
        <w:t xml:space="preserve">budget_id</w:t>
      </w:r>
      <w:r>
        <w:t xml:space="preserve">), so this is straightforward.</w:t>
      </w:r>
    </w:p>
    <w:p>
      <w:pPr>
        <w:pStyle w:val="Heading3"/>
      </w:pPr>
      <w:bookmarkStart w:id="80" w:name="ydiff-fields-not-in-yfull"/>
      <w:r>
        <w:t xml:space="preserve">9.10 ydiff Fields Not in yfull</w:t>
      </w:r>
      <w:bookmarkEnd w:id="80"/>
    </w:p>
    <w:p>
      <w:pPr>
        <w:pStyle w:val="FirstParagraph"/>
      </w:pPr>
      <w:r>
        <w:t xml:space="preserve">The raw</w:t>
      </w:r>
      <w:r>
        <w:t xml:space="preserve"> </w:t>
      </w:r>
      <w:r>
        <w:rPr>
          <w:rStyle w:val="VerbatimChar"/>
        </w:rPr>
        <w:t xml:space="preserve">.ydiff</w:t>
      </w:r>
      <w:r>
        <w:t xml:space="preserve"> </w:t>
      </w:r>
      <w:r>
        <w:t xml:space="preserve">delta files reveal fields that newer transactions use but that don’t appear in older</w:t>
      </w:r>
      <w:r>
        <w:t xml:space="preserve"> </w:t>
      </w:r>
      <w:r>
        <w:rPr>
          <w:rStyle w:val="VerbatimChar"/>
        </w:rPr>
        <w:t xml:space="preserve">.yfull</w:t>
      </w:r>
      <w:r>
        <w:t xml:space="preserve"> </w:t>
      </w:r>
      <w:r>
        <w:t xml:space="preserve">exports:</w:t>
      </w:r>
      <w:r>
        <w:t xml:space="preserve"> </w:t>
      </w:r>
      <w:r>
        <w:rPr>
          <w:rStyle w:val="VerbatimChar"/>
        </w:rPr>
        <w:t xml:space="preserve">flag</w:t>
      </w:r>
      <w:r>
        <w:t xml:space="preserve"> </w:t>
      </w:r>
      <w:r>
        <w:t xml:space="preserve">(color flags),</w:t>
      </w:r>
      <w:r>
        <w:t xml:space="preserve"> </w:t>
      </w:r>
      <w:r>
        <w:rPr>
          <w:rStyle w:val="VerbatimChar"/>
        </w:rPr>
        <w:t xml:space="preserve">checkNumber</w:t>
      </w:r>
      <w:r>
        <w:t xml:space="preserve">,</w:t>
      </w:r>
      <w:r>
        <w:t xml:space="preserve"> </w:t>
      </w:r>
      <w:r>
        <w:rPr>
          <w:rStyle w:val="VerbatimChar"/>
        </w:rPr>
        <w:t xml:space="preserve">importedPayee</w:t>
      </w:r>
      <w:r>
        <w:t xml:space="preserve">,</w:t>
      </w:r>
      <w:r>
        <w:t xml:space="preserve"> </w:t>
      </w:r>
      <w:r>
        <w:rPr>
          <w:rStyle w:val="VerbatimChar"/>
        </w:rPr>
        <w:t xml:space="preserve">YNABID</w:t>
      </w:r>
      <w:r>
        <w:t xml:space="preserve">,</w:t>
      </w:r>
      <w:r>
        <w:t xml:space="preserve"> </w:t>
      </w:r>
      <w:r>
        <w:rPr>
          <w:rStyle w:val="VerbatimChar"/>
        </w:rPr>
        <w:t xml:space="preserve">FITID</w:t>
      </w:r>
      <w:r>
        <w:t xml:space="preserve">,</w:t>
      </w:r>
      <w:r>
        <w:t xml:space="preserve"> </w:t>
      </w:r>
      <w:r>
        <w:rPr>
          <w:rStyle w:val="VerbatimChar"/>
        </w:rPr>
        <w:t xml:space="preserve">source</w:t>
      </w:r>
      <w:r>
        <w:t xml:space="preserve">,</w:t>
      </w:r>
      <w:r>
        <w:t xml:space="preserve"> </w:t>
      </w:r>
      <w:r>
        <w:rPr>
          <w:rStyle w:val="VerbatimChar"/>
        </w:rPr>
        <w:t xml:space="preserve">matchedTransactions</w:t>
      </w:r>
      <w:r>
        <w:t xml:space="preserve">. Schema has columns for these already — they’ll just be null on import from the</w:t>
      </w:r>
      <w:r>
        <w:t xml:space="preserve"> </w:t>
      </w:r>
      <w:r>
        <w:rPr>
          <w:rStyle w:val="VerbatimChar"/>
        </w:rPr>
        <w:t xml:space="preserve">.yfull</w:t>
      </w:r>
      <w:r>
        <w:t xml:space="preserve"> </w:t>
      </w:r>
      <w:r>
        <w:t xml:space="preserve">files but available for new transactions going forward.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2026-03-29T14:37:34Z</dcterms:created>
  <dcterms:modified xsi:type="dcterms:W3CDTF">2026-03-29T14:37:34Z</dcterms:modified>
</cp:coreProperties>
</file>

<file path=docProps/custom.xml><?xml version="1.0" encoding="utf-8"?>
<Properties xmlns="http://schemas.openxmlformats.org/officeDocument/2006/custom-properties" xmlns:vt="http://schemas.openxmlformats.org/officeDocument/2006/docPropsVTypes"/>
</file>