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01667" w14:paraId="13BC0D72" w14:textId="77777777">
      <w:pPr>
        <w:pStyle w:val="Heading1"/>
      </w:pPr>
      <w:r>
        <w:rPr>
          <w:b/>
          <w:bCs/>
        </w:rPr>
        <w:t>RAMESH MANLY J</w:t>
      </w:r>
    </w:p>
    <w:p w:rsidR="00A01667" w14:paraId="69527D74" w14:textId="77777777">
      <w:r>
        <w:rPr>
          <w:b/>
          <w:bCs/>
        </w:rPr>
        <w:t>Senior Lead – Software Engineering | SME – Search &amp; Match | Java &amp; Microservices Architect</w:t>
      </w:r>
      <w:r>
        <w:br/>
        <w:t xml:space="preserve">Tuticorin, Tamil Nadu • +91 99941 06650 • </w:t>
      </w:r>
      <w:hyperlink r:id="rId4" w:history="1">
        <w:r>
          <w:rPr>
            <w:rStyle w:val="Hyperlink"/>
          </w:rPr>
          <w:t>rameshmanly@gmail.com</w:t>
        </w:r>
      </w:hyperlink>
    </w:p>
    <w:p w:rsidR="00A01667" w14:paraId="0A37501D" w14:textId="77777777">
      <w:pPr>
        <w:pBdr>
          <w:top w:val="single" w:sz="12" w:space="0" w:color="auto"/>
        </w:pBdr>
        <w:spacing w:after="0"/>
      </w:pPr>
    </w:p>
    <w:p w:rsidR="00A01667" w14:paraId="07DAC14A" w14:textId="77777777">
      <w:pPr>
        <w:pStyle w:val="Heading2"/>
      </w:pPr>
      <w:r>
        <w:rPr>
          <w:b/>
          <w:bCs/>
        </w:rPr>
        <w:t>PROFESSIONAL SUMMARY</w:t>
      </w:r>
    </w:p>
    <w:p w:rsidR="00A01667" w14:paraId="23CC609F" w14:textId="0A09C6CE">
      <w:r w:rsidRPr="465A801F">
        <w:t xml:space="preserve">Senior Engineering Lead with </w:t>
      </w:r>
      <w:r w:rsidRPr="465A801F">
        <w:rPr>
          <w:b/>
          <w:bCs/>
        </w:rPr>
        <w:t>around 15 years of experience</w:t>
      </w:r>
      <w:r w:rsidRPr="465A801F">
        <w:t xml:space="preserve"> delivering scalable, high‑performance enterprise systems across credit bureau, banking, financial services, and telecom domains. Recognized </w:t>
      </w:r>
      <w:r w:rsidRPr="465A801F">
        <w:rPr>
          <w:b/>
          <w:bCs/>
        </w:rPr>
        <w:t>Subject Matter Expert (SME) in Search &amp; Match algorithms for credit scoring</w:t>
      </w:r>
      <w:r w:rsidRPr="465A801F">
        <w:t xml:space="preserve">, with expertise in </w:t>
      </w:r>
      <w:r w:rsidRPr="465A801F">
        <w:t>Solr</w:t>
      </w:r>
      <w:r w:rsidRPr="465A801F">
        <w:t xml:space="preserve">‑based search, dedupe logic, and scoring workflows. Proven success in </w:t>
      </w:r>
      <w:r w:rsidRPr="465A801F">
        <w:rPr>
          <w:b/>
          <w:bCs/>
        </w:rPr>
        <w:t>managing a 10‑member engineering team</w:t>
      </w:r>
      <w:r w:rsidRPr="465A801F">
        <w:t xml:space="preserve">, handling end‑to‑end responsibilities from </w:t>
      </w:r>
      <w:r w:rsidRPr="465A801F">
        <w:rPr>
          <w:b/>
          <w:bCs/>
        </w:rPr>
        <w:t>timesheet management and planning to development and delivery</w:t>
      </w:r>
      <w:r w:rsidRPr="465A801F">
        <w:t>, while driving architectural improvements, code quality, and customer satisfaction.</w:t>
      </w:r>
    </w:p>
    <w:p w:rsidR="00A01667" w14:paraId="5DAB6C7B" w14:textId="77777777">
      <w:pPr>
        <w:pBdr>
          <w:top w:val="single" w:sz="12" w:space="0" w:color="auto"/>
        </w:pBdr>
        <w:spacing w:after="0"/>
      </w:pPr>
    </w:p>
    <w:p w:rsidR="00A01667" w14:paraId="6478A9B5" w14:textId="77777777">
      <w:pPr>
        <w:pStyle w:val="Heading2"/>
      </w:pPr>
      <w:r>
        <w:rPr>
          <w:b/>
          <w:bCs/>
        </w:rPr>
        <w:t>CORE SKILLS</w:t>
      </w:r>
    </w:p>
    <w:p w:rsidR="00A01667" w14:paraId="2026A3CA" w14:textId="77777777">
      <w:pPr>
        <w:pStyle w:val="ListParagraph"/>
        <w:numPr>
          <w:ilvl w:val="0"/>
          <w:numId w:val="2"/>
        </w:numPr>
      </w:pPr>
      <w:r>
        <w:t>Java, J2EE, Spring MVC, Spring Boot, Hibernate, JPA</w:t>
      </w:r>
    </w:p>
    <w:p w:rsidR="00A01667" w14:paraId="343AF0D9" w14:textId="2BF5E65C">
      <w:pPr>
        <w:pStyle w:val="ListParagraph"/>
        <w:numPr>
          <w:ilvl w:val="0"/>
          <w:numId w:val="2"/>
        </w:numPr>
      </w:pPr>
      <w:r>
        <w:t>Microservices Architecture, Distributed Systems, REST APIs</w:t>
      </w:r>
      <w:r w:rsidR="00C162C5">
        <w:t xml:space="preserve">, </w:t>
      </w:r>
      <w:r w:rsidR="00795CCE">
        <w:t>gRPC</w:t>
      </w:r>
    </w:p>
    <w:p w:rsidR="00A01667" w:rsidP="465A801F" w14:paraId="3316A364" w14:textId="2EA2DB1F">
      <w:pPr>
        <w:pStyle w:val="ListParagraph"/>
        <w:numPr>
          <w:ilvl w:val="0"/>
          <w:numId w:val="2"/>
        </w:numPr>
      </w:pPr>
      <w:r w:rsidRPr="465A801F">
        <w:t xml:space="preserve">Apache </w:t>
      </w:r>
      <w:r w:rsidRPr="465A801F">
        <w:t>Solr</w:t>
      </w:r>
      <w:r w:rsidRPr="465A801F">
        <w:t xml:space="preserve">, Matching Algorithms, Fuzzy Search, Relevancy Tuning, Apache </w:t>
      </w:r>
      <w:r w:rsidR="008E5A79">
        <w:t>K</w:t>
      </w:r>
      <w:r w:rsidRPr="465A801F">
        <w:t>afka</w:t>
      </w:r>
    </w:p>
    <w:p w:rsidR="00A01667" w14:paraId="70D288C2" w14:textId="01CA645A">
      <w:pPr>
        <w:pStyle w:val="ListParagraph"/>
        <w:numPr>
          <w:ilvl w:val="0"/>
          <w:numId w:val="2"/>
        </w:numPr>
      </w:pPr>
      <w:r>
        <w:t>MS SQL Server, MySQL</w:t>
      </w:r>
      <w:r w:rsidR="001B5D57">
        <w:t xml:space="preserve">, </w:t>
      </w:r>
      <w:r w:rsidR="001B5D57">
        <w:t>P</w:t>
      </w:r>
      <w:r w:rsidRPr="001B5D57" w:rsidR="001B5D57">
        <w:t>ost</w:t>
      </w:r>
      <w:r w:rsidR="001B5D57">
        <w:t>g</w:t>
      </w:r>
      <w:r w:rsidRPr="001B5D57" w:rsidR="001B5D57">
        <w:t>resql</w:t>
      </w:r>
    </w:p>
    <w:p w:rsidR="00A01667" w14:paraId="28F261E1" w14:textId="77777777">
      <w:pPr>
        <w:pStyle w:val="ListParagraph"/>
        <w:numPr>
          <w:ilvl w:val="0"/>
          <w:numId w:val="2"/>
        </w:numPr>
      </w:pPr>
      <w:r>
        <w:t>Tomcat, WebLogic, Zookeeper</w:t>
      </w:r>
    </w:p>
    <w:p w:rsidR="00A01667" w14:paraId="45C3CED9" w14:textId="77777777">
      <w:pPr>
        <w:pStyle w:val="ListParagraph"/>
        <w:numPr>
          <w:ilvl w:val="0"/>
          <w:numId w:val="2"/>
        </w:numPr>
      </w:pPr>
      <w:r>
        <w:t>Android, J2ME, LWUIT</w:t>
      </w:r>
    </w:p>
    <w:p w:rsidR="00A01667" w14:paraId="01DF02CA" w14:textId="77777777">
      <w:pPr>
        <w:pStyle w:val="ListParagraph"/>
        <w:numPr>
          <w:ilvl w:val="0"/>
          <w:numId w:val="2"/>
        </w:numPr>
      </w:pPr>
      <w:r>
        <w:t>XML, JSON, Agile/Scrum, CI/CD, Code Review, Team Leadership</w:t>
      </w:r>
    </w:p>
    <w:p w:rsidR="00A01667" w14:paraId="02EB378F" w14:textId="77777777">
      <w:pPr>
        <w:pBdr>
          <w:top w:val="single" w:sz="12" w:space="0" w:color="auto"/>
        </w:pBdr>
        <w:spacing w:after="0"/>
      </w:pPr>
    </w:p>
    <w:p w:rsidR="00A01667" w14:paraId="168A1AEF" w14:textId="77777777">
      <w:pPr>
        <w:pStyle w:val="Heading2"/>
      </w:pPr>
      <w:r>
        <w:rPr>
          <w:b/>
          <w:bCs/>
        </w:rPr>
        <w:t>PROFESSIONAL EXPERIENCE</w:t>
      </w:r>
    </w:p>
    <w:p w:rsidR="00A01667" w14:paraId="3CFD09F2" w14:textId="77777777">
      <w:pPr>
        <w:pStyle w:val="Heading3"/>
      </w:pPr>
      <w:r>
        <w:rPr>
          <w:b/>
          <w:bCs/>
        </w:rPr>
        <w:t>Senior Lead – Software Engineering</w:t>
      </w:r>
    </w:p>
    <w:p w:rsidR="00A01667" w14:paraId="4D0E9A52" w14:textId="77777777">
      <w:r>
        <w:rPr>
          <w:b/>
          <w:bCs/>
        </w:rPr>
        <w:t>TransUnion, Chennai | Dec 2019 – Present</w:t>
      </w:r>
      <w:r>
        <w:br/>
      </w:r>
      <w:r>
        <w:rPr>
          <w:b/>
          <w:bCs/>
        </w:rPr>
        <w:t>Project: Express Search Match (Credit Bureau Search Platform)</w:t>
      </w:r>
    </w:p>
    <w:p w:rsidR="00A01667" w14:paraId="7D4586F1" w14:textId="77777777">
      <w:r>
        <w:rPr>
          <w:b/>
          <w:bCs/>
        </w:rPr>
        <w:t>Key Contributions</w:t>
      </w:r>
    </w:p>
    <w:p w:rsidR="00A01667" w14:paraId="4303E9D1" w14:textId="77777777">
      <w:pPr>
        <w:pStyle w:val="ListParagraph"/>
        <w:numPr>
          <w:ilvl w:val="0"/>
          <w:numId w:val="3"/>
        </w:numPr>
      </w:pPr>
      <w:r>
        <w:t xml:space="preserve">Serving as </w:t>
      </w:r>
      <w:r>
        <w:rPr>
          <w:b/>
          <w:bCs/>
        </w:rPr>
        <w:t>SME for Search &amp; Match algorithms</w:t>
      </w:r>
      <w:r>
        <w:t xml:space="preserve"> used in global credit bureau scoring and deduplication processes (CIBIL, Philippines, Canada, Central America).</w:t>
      </w:r>
    </w:p>
    <w:p w:rsidR="00A01667" w14:paraId="6CCC762E" w14:textId="77777777">
      <w:pPr>
        <w:pStyle w:val="ListParagraph"/>
        <w:numPr>
          <w:ilvl w:val="0"/>
          <w:numId w:val="3"/>
        </w:numPr>
      </w:pPr>
      <w:r>
        <w:t xml:space="preserve">Led a </w:t>
      </w:r>
      <w:r>
        <w:rPr>
          <w:b/>
          <w:bCs/>
        </w:rPr>
        <w:t>10‑member engineering team</w:t>
      </w:r>
      <w:r>
        <w:t>, overseeing timesheets, resource planning, sprint execution, task allocation, and final delivery.</w:t>
      </w:r>
    </w:p>
    <w:p w:rsidR="00A01667" w14:paraId="4B4E8910" w14:textId="77777777">
      <w:pPr>
        <w:pStyle w:val="ListParagraph"/>
        <w:numPr>
          <w:ilvl w:val="0"/>
          <w:numId w:val="3"/>
        </w:numPr>
      </w:pPr>
      <w:r>
        <w:t xml:space="preserve">Architected and enhanced </w:t>
      </w:r>
      <w:r>
        <w:t>Solr</w:t>
      </w:r>
      <w:r>
        <w:t xml:space="preserve">‑based search components to improve </w:t>
      </w:r>
      <w:r>
        <w:rPr>
          <w:b/>
          <w:bCs/>
        </w:rPr>
        <w:t>matching accuracy, performance, and scoring reliability</w:t>
      </w:r>
      <w:r>
        <w:t>.</w:t>
      </w:r>
    </w:p>
    <w:p w:rsidR="00A01667" w14:paraId="72859380" w14:textId="77777777">
      <w:pPr>
        <w:pStyle w:val="ListParagraph"/>
        <w:numPr>
          <w:ilvl w:val="0"/>
          <w:numId w:val="3"/>
        </w:numPr>
      </w:pPr>
      <w:r>
        <w:t xml:space="preserve">Delivered microservices using </w:t>
      </w:r>
      <w:r>
        <w:rPr>
          <w:b/>
          <w:bCs/>
        </w:rPr>
        <w:t>Spring Boot</w:t>
      </w:r>
      <w:r>
        <w:t xml:space="preserve">, </w:t>
      </w:r>
      <w:r>
        <w:rPr>
          <w:b/>
          <w:bCs/>
        </w:rPr>
        <w:t>Solr</w:t>
      </w:r>
      <w:r>
        <w:t xml:space="preserve">, and </w:t>
      </w:r>
      <w:r>
        <w:rPr>
          <w:b/>
          <w:bCs/>
        </w:rPr>
        <w:t>Zookeeper</w:t>
      </w:r>
      <w:r>
        <w:t>, ensuring high availability and low‑latency performance.</w:t>
      </w:r>
    </w:p>
    <w:p w:rsidR="00A01667" w14:paraId="413E8714" w14:textId="77777777">
      <w:pPr>
        <w:pStyle w:val="ListParagraph"/>
        <w:numPr>
          <w:ilvl w:val="0"/>
          <w:numId w:val="3"/>
        </w:numPr>
      </w:pPr>
      <w:r>
        <w:t>Managed production support, performance tuning, root‑cause analysis, and collaboration with global bureau teams.</w:t>
      </w:r>
    </w:p>
    <w:p w:rsidR="00A01667" w14:paraId="6A05A809" w14:textId="77777777">
      <w:pPr>
        <w:pBdr>
          <w:top w:val="single" w:sz="12" w:space="0" w:color="auto"/>
        </w:pBdr>
        <w:spacing w:after="0"/>
      </w:pPr>
    </w:p>
    <w:p w:rsidR="00A01667" w14:paraId="04142438" w14:textId="77777777">
      <w:pPr>
        <w:pStyle w:val="Heading3"/>
      </w:pPr>
      <w:r>
        <w:rPr>
          <w:b/>
          <w:bCs/>
        </w:rPr>
        <w:t>Senior Software Developer</w:t>
      </w:r>
    </w:p>
    <w:p w:rsidR="00A01667" w14:paraId="261176DE" w14:textId="77777777">
      <w:r>
        <w:rPr>
          <w:b/>
          <w:bCs/>
        </w:rPr>
        <w:t>MSys</w:t>
      </w:r>
      <w:r>
        <w:rPr>
          <w:b/>
          <w:bCs/>
        </w:rPr>
        <w:t xml:space="preserve"> Technologies, Chennai | Oct 2016 – Dec 2019</w:t>
      </w:r>
      <w:r>
        <w:br/>
      </w:r>
      <w:r>
        <w:rPr>
          <w:b/>
          <w:bCs/>
        </w:rPr>
        <w:t>Project: Apple‑GR (Rewards &amp; Loyalty Platform)</w:t>
      </w:r>
    </w:p>
    <w:p w:rsidR="00A01667" w14:paraId="254E99D0" w14:textId="77777777">
      <w:pPr>
        <w:pStyle w:val="ListParagraph"/>
        <w:numPr>
          <w:ilvl w:val="0"/>
          <w:numId w:val="4"/>
        </w:numPr>
      </w:pPr>
      <w:r>
        <w:t>Developed features for customer rewards, points calculation, merchant integrations, and microservices.</w:t>
      </w:r>
    </w:p>
    <w:p w:rsidR="00A01667" w14:paraId="09D031E3" w14:textId="77777777">
      <w:pPr>
        <w:pStyle w:val="ListParagraph"/>
        <w:numPr>
          <w:ilvl w:val="0"/>
          <w:numId w:val="4"/>
        </w:numPr>
      </w:pPr>
      <w:r>
        <w:t>Improved backend performance using optimized queries and architectural enhancements.</w:t>
      </w:r>
    </w:p>
    <w:p w:rsidR="00A01667" w14:paraId="3FF13DDB" w14:textId="77777777">
      <w:pPr>
        <w:pStyle w:val="ListParagraph"/>
        <w:numPr>
          <w:ilvl w:val="0"/>
          <w:numId w:val="4"/>
        </w:numPr>
      </w:pPr>
      <w:r>
        <w:t xml:space="preserve">Acted as SPOC for </w:t>
      </w:r>
      <w:r>
        <w:rPr>
          <w:b/>
          <w:bCs/>
        </w:rPr>
        <w:t>Bridge2Solutions</w:t>
      </w:r>
      <w:r>
        <w:t>, ensuring smooth client communication and delivery alignment.</w:t>
      </w:r>
    </w:p>
    <w:p w:rsidR="00A01667" w14:paraId="5A39BBE3" w14:textId="77777777">
      <w:pPr>
        <w:pBdr>
          <w:top w:val="single" w:sz="12" w:space="0" w:color="auto"/>
        </w:pBdr>
        <w:spacing w:after="0"/>
      </w:pPr>
    </w:p>
    <w:p w:rsidR="00A01667" w14:paraId="31ADEAE3" w14:textId="77777777">
      <w:pPr>
        <w:pStyle w:val="Heading3"/>
      </w:pPr>
      <w:r>
        <w:rPr>
          <w:b/>
          <w:bCs/>
        </w:rPr>
        <w:t>Software Engineer</w:t>
      </w:r>
    </w:p>
    <w:p w:rsidR="00A01667" w14:paraId="7F2A58DA" w14:textId="77777777">
      <w:r>
        <w:rPr>
          <w:b/>
          <w:bCs/>
        </w:rPr>
        <w:t>Gruppo Banca Sella, Chennai | Nov 2014 – Oct 2016</w:t>
      </w:r>
    </w:p>
    <w:p w:rsidR="00A01667" w14:paraId="5C553A15" w14:textId="77777777">
      <w:pPr>
        <w:pStyle w:val="Heading4"/>
      </w:pPr>
      <w:r>
        <w:rPr>
          <w:b/>
          <w:bCs/>
        </w:rPr>
        <w:t>RemoteBanking</w:t>
      </w:r>
      <w:r>
        <w:rPr>
          <w:b/>
          <w:bCs/>
        </w:rPr>
        <w:t xml:space="preserve"> – Multi‑Bank Corporate Banking Platform</w:t>
      </w:r>
    </w:p>
    <w:p w:rsidR="00A01667" w14:paraId="73606E07" w14:textId="77777777">
      <w:pPr>
        <w:pStyle w:val="ListParagraph"/>
        <w:numPr>
          <w:ilvl w:val="0"/>
          <w:numId w:val="5"/>
        </w:numPr>
      </w:pPr>
      <w:r>
        <w:t>Developed Spring/Hibernate modules for multi‑bank account management and user access workflows.</w:t>
      </w:r>
    </w:p>
    <w:p w:rsidR="00A01667" w14:paraId="12A7A2ED" w14:textId="77777777">
      <w:pPr>
        <w:pStyle w:val="ListParagraph"/>
        <w:numPr>
          <w:ilvl w:val="0"/>
          <w:numId w:val="5"/>
        </w:numPr>
      </w:pPr>
      <w:r>
        <w:t xml:space="preserve">Implemented secure access for </w:t>
      </w:r>
      <w:r>
        <w:rPr>
          <w:b/>
          <w:bCs/>
        </w:rPr>
        <w:t>Dispo</w:t>
      </w:r>
      <w:r>
        <w:t xml:space="preserve"> (superior) and </w:t>
      </w:r>
      <w:r>
        <w:rPr>
          <w:b/>
          <w:bCs/>
        </w:rPr>
        <w:t>Info</w:t>
      </w:r>
      <w:r>
        <w:t xml:space="preserve"> (limited) user roles.</w:t>
      </w:r>
    </w:p>
    <w:p w:rsidR="00A01667" w14:paraId="7B3BA7DD" w14:textId="77777777">
      <w:pPr>
        <w:pStyle w:val="ListParagraph"/>
        <w:numPr>
          <w:ilvl w:val="0"/>
          <w:numId w:val="5"/>
        </w:numPr>
      </w:pPr>
      <w:r>
        <w:t>Coordinated with Banca Sella teams and ensured timely delivery of enhancements.</w:t>
      </w:r>
    </w:p>
    <w:p w:rsidR="00A01667" w14:paraId="125B957B" w14:textId="77777777">
      <w:pPr>
        <w:pStyle w:val="Heading4"/>
      </w:pPr>
      <w:r>
        <w:rPr>
          <w:b/>
          <w:bCs/>
        </w:rPr>
        <w:t>Esteromerchi</w:t>
      </w:r>
      <w:r>
        <w:rPr>
          <w:b/>
          <w:bCs/>
        </w:rPr>
        <w:t xml:space="preserve"> – Import/Export Workflow System</w:t>
      </w:r>
    </w:p>
    <w:p w:rsidR="00A01667" w14:paraId="54E300AD" w14:textId="77777777">
      <w:pPr>
        <w:pStyle w:val="ListParagraph"/>
        <w:numPr>
          <w:ilvl w:val="0"/>
          <w:numId w:val="6"/>
        </w:numPr>
      </w:pPr>
      <w:r>
        <w:t>Designed and developed modules supporting import/export workflows with bank mediation.</w:t>
      </w:r>
    </w:p>
    <w:p w:rsidR="00A01667" w14:paraId="2F4169C2" w14:textId="77777777">
      <w:pPr>
        <w:pStyle w:val="ListParagraph"/>
        <w:numPr>
          <w:ilvl w:val="0"/>
          <w:numId w:val="6"/>
        </w:numPr>
      </w:pPr>
      <w:r>
        <w:t>Provided production support and implemented system improvements.</w:t>
      </w:r>
    </w:p>
    <w:p w:rsidR="00A01667" w14:paraId="41C8F396" w14:textId="77777777">
      <w:pPr>
        <w:pBdr>
          <w:top w:val="single" w:sz="12" w:space="0" w:color="auto"/>
        </w:pBdr>
        <w:spacing w:after="0"/>
      </w:pPr>
    </w:p>
    <w:p w:rsidR="00A01667" w14:paraId="72FE1B8F" w14:textId="77777777">
      <w:pPr>
        <w:pStyle w:val="Heading3"/>
      </w:pPr>
      <w:r>
        <w:rPr>
          <w:b/>
          <w:bCs/>
        </w:rPr>
        <w:t>Software Engineer</w:t>
      </w:r>
    </w:p>
    <w:p w:rsidR="00A01667" w14:paraId="119EC9D5" w14:textId="77777777">
      <w:r>
        <w:rPr>
          <w:b/>
          <w:bCs/>
        </w:rPr>
        <w:t>Servion</w:t>
      </w:r>
      <w:r>
        <w:rPr>
          <w:b/>
          <w:bCs/>
        </w:rPr>
        <w:t xml:space="preserve"> Global Solutions, Chennai | Oct 2013 – Nov 2014</w:t>
      </w:r>
      <w:r>
        <w:br/>
      </w:r>
      <w:r>
        <w:rPr>
          <w:b/>
          <w:bCs/>
        </w:rPr>
        <w:t xml:space="preserve">Project: </w:t>
      </w:r>
      <w:r>
        <w:rPr>
          <w:b/>
          <w:bCs/>
        </w:rPr>
        <w:t>Servintuit</w:t>
      </w:r>
      <w:r>
        <w:rPr>
          <w:b/>
          <w:bCs/>
        </w:rPr>
        <w:t xml:space="preserve"> – Dynamic IVR Configuration Engine</w:t>
      </w:r>
    </w:p>
    <w:p w:rsidR="00A01667" w14:paraId="1604B3FA" w14:textId="77777777">
      <w:pPr>
        <w:pStyle w:val="ListParagraph"/>
        <w:numPr>
          <w:ilvl w:val="0"/>
          <w:numId w:val="7"/>
        </w:numPr>
      </w:pPr>
      <w:r>
        <w:t>Developed configurable IVR flows integrated with Avaya Dialog Designer.</w:t>
      </w:r>
    </w:p>
    <w:p w:rsidR="00A01667" w14:paraId="66BD39DD" w14:textId="77777777">
      <w:pPr>
        <w:pStyle w:val="ListParagraph"/>
        <w:numPr>
          <w:ilvl w:val="0"/>
          <w:numId w:val="7"/>
        </w:numPr>
      </w:pPr>
      <w:r>
        <w:t>Implemented a rule engine enabling dynamic, rule‑based voice interactions.</w:t>
      </w:r>
    </w:p>
    <w:p w:rsidR="00A01667" w14:paraId="7B80A0BC" w14:textId="77777777">
      <w:pPr>
        <w:pStyle w:val="ListParagraph"/>
        <w:numPr>
          <w:ilvl w:val="0"/>
          <w:numId w:val="7"/>
        </w:numPr>
      </w:pPr>
      <w:r>
        <w:t>Built REST services and enhanced UI/UX components for performance and maintainability.</w:t>
      </w:r>
    </w:p>
    <w:p w:rsidR="00A01667" w14:paraId="72A3D3EC" w14:textId="77777777">
      <w:pPr>
        <w:pBdr>
          <w:top w:val="single" w:sz="12" w:space="0" w:color="auto"/>
        </w:pBdr>
        <w:spacing w:after="0"/>
      </w:pPr>
    </w:p>
    <w:p w:rsidR="00A01667" w14:paraId="7A507342" w14:textId="77777777">
      <w:pPr>
        <w:pStyle w:val="Heading3"/>
      </w:pPr>
      <w:r>
        <w:rPr>
          <w:b/>
          <w:bCs/>
        </w:rPr>
        <w:t>Associate Software Engineer</w:t>
      </w:r>
    </w:p>
    <w:p w:rsidR="00A01667" w14:paraId="3AE433F5" w14:textId="77777777">
      <w:r>
        <w:rPr>
          <w:b/>
          <w:bCs/>
        </w:rPr>
        <w:t>Uniphore</w:t>
      </w:r>
      <w:r>
        <w:rPr>
          <w:b/>
          <w:bCs/>
        </w:rPr>
        <w:t xml:space="preserve"> Software Systems, IITMRP Chennai | Jun 2011 – Oct 2013</w:t>
      </w:r>
    </w:p>
    <w:p w:rsidR="00A01667" w14:paraId="35A1F78D" w14:textId="77777777">
      <w:pPr>
        <w:pStyle w:val="Heading4"/>
      </w:pPr>
      <w:r>
        <w:rPr>
          <w:b/>
          <w:bCs/>
        </w:rPr>
        <w:t>MCAS – Mobile/Web Financial Operations Platform</w:t>
      </w:r>
    </w:p>
    <w:p w:rsidR="00A01667" w14:paraId="5B74FD7C" w14:textId="77777777">
      <w:pPr>
        <w:pStyle w:val="ListParagraph"/>
        <w:numPr>
          <w:ilvl w:val="0"/>
          <w:numId w:val="8"/>
        </w:numPr>
      </w:pPr>
      <w:r>
        <w:t>Developed modules for loan processing, collections, and workflow automation.</w:t>
      </w:r>
    </w:p>
    <w:p w:rsidR="00A01667" w14:paraId="27968097" w14:textId="77777777">
      <w:pPr>
        <w:pStyle w:val="ListParagraph"/>
        <w:numPr>
          <w:ilvl w:val="0"/>
          <w:numId w:val="8"/>
        </w:numPr>
      </w:pPr>
      <w:r>
        <w:t xml:space="preserve">Platform successfully deployed across </w:t>
      </w:r>
      <w:r>
        <w:rPr>
          <w:b/>
          <w:bCs/>
        </w:rPr>
        <w:t>23 states and 2 union territories</w:t>
      </w:r>
      <w:r>
        <w:t>.</w:t>
      </w:r>
    </w:p>
    <w:p w:rsidR="00A01667" w14:paraId="446DAB6A" w14:textId="77777777">
      <w:pPr>
        <w:pStyle w:val="ListParagraph"/>
        <w:numPr>
          <w:ilvl w:val="0"/>
          <w:numId w:val="8"/>
        </w:numPr>
      </w:pPr>
      <w:r>
        <w:t xml:space="preserve">Acted as SPOC for clients including </w:t>
      </w:r>
      <w:r>
        <w:rPr>
          <w:b/>
          <w:bCs/>
        </w:rPr>
        <w:t>Cholamandalam</w:t>
      </w:r>
      <w:r>
        <w:t xml:space="preserve"> and </w:t>
      </w:r>
      <w:r>
        <w:rPr>
          <w:b/>
          <w:bCs/>
        </w:rPr>
        <w:t xml:space="preserve">Grameen </w:t>
      </w:r>
      <w:r>
        <w:rPr>
          <w:b/>
          <w:bCs/>
        </w:rPr>
        <w:t>Koota</w:t>
      </w:r>
      <w:r>
        <w:t>.</w:t>
      </w:r>
    </w:p>
    <w:p w:rsidR="00A01667" w14:paraId="78C4C77A" w14:textId="77777777">
      <w:pPr>
        <w:pStyle w:val="Heading4"/>
      </w:pPr>
      <w:r>
        <w:rPr>
          <w:b/>
          <w:bCs/>
        </w:rPr>
        <w:t>Reuters Market Light – Farmer Advisory IVR</w:t>
      </w:r>
    </w:p>
    <w:p w:rsidR="00A01667" w14:paraId="4807058C" w14:textId="77777777">
      <w:pPr>
        <w:pStyle w:val="ListParagraph"/>
        <w:numPr>
          <w:ilvl w:val="0"/>
          <w:numId w:val="9"/>
        </w:numPr>
      </w:pPr>
      <w:r>
        <w:t>Developed VXML‑based IVR providing crop advisory and weather alerts.</w:t>
      </w:r>
    </w:p>
    <w:p w:rsidR="00A01667" w14:paraId="74A0DA61" w14:textId="77777777">
      <w:pPr>
        <w:pStyle w:val="ListParagraph"/>
        <w:numPr>
          <w:ilvl w:val="0"/>
          <w:numId w:val="9"/>
        </w:numPr>
      </w:pPr>
      <w:r>
        <w:t>Managed inbound/outbound call flows and delivered production support.</w:t>
      </w:r>
    </w:p>
    <w:p w:rsidR="00A01667" w14:paraId="0D0B940D" w14:textId="77777777">
      <w:pPr>
        <w:pBdr>
          <w:top w:val="single" w:sz="12" w:space="0" w:color="auto"/>
        </w:pBdr>
        <w:spacing w:after="0"/>
      </w:pPr>
    </w:p>
    <w:p w:rsidR="00A01667" w14:paraId="07DEE553" w14:textId="77777777">
      <w:pPr>
        <w:pStyle w:val="Heading2"/>
      </w:pPr>
      <w:r>
        <w:rPr>
          <w:b/>
          <w:bCs/>
        </w:rPr>
        <w:t>EDUCATION</w:t>
      </w:r>
    </w:p>
    <w:p w:rsidR="00A01667" w14:paraId="23B2C8B6" w14:textId="77777777">
      <w:r>
        <w:rPr>
          <w:b/>
          <w:bCs/>
        </w:rPr>
        <w:t>B.Sc. Computer Science</w:t>
      </w:r>
      <w:r>
        <w:t>, M.S. University – 2011 (72.29%)</w:t>
      </w:r>
    </w:p>
    <w:p w:rsidR="00A01667" w14:paraId="60061E4C" w14:textId="77777777">
      <w:pPr>
        <w:pBdr>
          <w:top w:val="single" w:sz="12" w:space="0" w:color="auto"/>
        </w:pBdr>
        <w:spacing w:after="0"/>
      </w:pPr>
    </w:p>
    <w:p w:rsidR="00A01667" w14:paraId="69990FE2" w14:textId="77777777">
      <w:pPr>
        <w:pStyle w:val="Heading2"/>
      </w:pPr>
      <w:r>
        <w:rPr>
          <w:b/>
          <w:bCs/>
        </w:rPr>
        <w:t>ACHIEVEMENTS</w:t>
      </w:r>
    </w:p>
    <w:p w:rsidR="00A01667" w14:paraId="36AEB25D" w14:textId="77777777">
      <w:pPr>
        <w:pStyle w:val="ListParagraph"/>
        <w:numPr>
          <w:ilvl w:val="0"/>
          <w:numId w:val="11"/>
        </w:numPr>
      </w:pPr>
      <w:r>
        <w:rPr>
          <w:b/>
          <w:bCs/>
        </w:rPr>
        <w:t>1st Prize</w:t>
      </w:r>
      <w:r>
        <w:t>, Software Debugging – X’PASO 11, St. Xavier’s College</w:t>
      </w:r>
    </w:p>
    <w:p w:rsidR="00A01667" w14:paraId="71813C83" w14:textId="77777777">
      <w:pPr>
        <w:pStyle w:val="ListParagraph"/>
        <w:numPr>
          <w:ilvl w:val="0"/>
          <w:numId w:val="11"/>
        </w:numPr>
      </w:pPr>
      <w:r>
        <w:rPr>
          <w:b/>
          <w:bCs/>
        </w:rPr>
        <w:t>2nd Prize</w:t>
      </w:r>
      <w:r>
        <w:t xml:space="preserve">, Software Development – XITUS ’07, </w:t>
      </w:r>
      <w:r>
        <w:t>Devanga</w:t>
      </w:r>
      <w:r>
        <w:t xml:space="preserve"> Arts College</w:t>
      </w:r>
    </w:p>
    <w:p w:rsidR="00A01667" w14:paraId="44EAFD9C" w14:textId="77777777">
      <w:pPr>
        <w:pBdr>
          <w:top w:val="single" w:sz="12" w:space="0" w:color="auto"/>
        </w:pBdr>
        <w:spacing w:after="0"/>
      </w:pPr>
    </w:p>
    <w:p w:rsidR="00A01667" w14:paraId="55662C60" w14:textId="77777777">
      <w:pPr>
        <w:pStyle w:val="Heading2"/>
      </w:pPr>
      <w:r>
        <w:rPr>
          <w:b/>
          <w:bCs/>
        </w:rPr>
        <w:t>PERSONAL DETAILS</w:t>
      </w:r>
    </w:p>
    <w:p w:rsidR="00A01667" w14:paraId="6DC16D38" w14:textId="77777777">
      <w:pPr>
        <w:pStyle w:val="ListParagraph"/>
        <w:numPr>
          <w:ilvl w:val="0"/>
          <w:numId w:val="12"/>
        </w:numPr>
      </w:pPr>
      <w:r>
        <w:t>Date of Birth: 20 Feb 1989</w:t>
      </w:r>
    </w:p>
    <w:p w:rsidR="00A01667" w:rsidP="465A801F" w14:paraId="70C85445" w14:textId="33E47845">
      <w:pPr>
        <w:pStyle w:val="ListParagraph"/>
        <w:numPr>
          <w:ilvl w:val="0"/>
          <w:numId w:val="12"/>
        </w:numPr>
      </w:pPr>
      <w:r w:rsidRPr="465A801F">
        <w:t>Languages: Tamil, English</w:t>
      </w:r>
    </w:p>
    <w:p w:rsidR="00A01667" w:rsidP="465A801F" w14:paraId="4BE25A55" w14:textId="7113FF0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A35AB8"/>
    <w:multiLevelType w:val="hybridMultilevel"/>
    <w:tmpl w:val="0AD8626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A66B32B"/>
    <w:multiLevelType w:val="hybridMultilevel"/>
    <w:tmpl w:val="910C208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CD97830"/>
    <w:multiLevelType w:val="hybridMultilevel"/>
    <w:tmpl w:val="C606548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024D0A6"/>
    <w:multiLevelType w:val="hybridMultilevel"/>
    <w:tmpl w:val="6A188BF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12F4C86"/>
    <w:multiLevelType w:val="hybridMultilevel"/>
    <w:tmpl w:val="56E0208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FAEC25D"/>
    <w:multiLevelType w:val="hybridMultilevel"/>
    <w:tmpl w:val="02DE664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3746AF77"/>
    <w:multiLevelType w:val="hybridMultilevel"/>
    <w:tmpl w:val="1924B9B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98FC12B"/>
    <w:multiLevelType w:val="hybridMultilevel"/>
    <w:tmpl w:val="AAFAE70E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68240DE"/>
    <w:multiLevelType w:val="hybridMultilevel"/>
    <w:tmpl w:val="426C8CD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F7EEBA6"/>
    <w:multiLevelType w:val="hybridMultilevel"/>
    <w:tmpl w:val="15965ED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65B83778"/>
    <w:multiLevelType w:val="hybridMultilevel"/>
    <w:tmpl w:val="1B8E63F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A6EE13D"/>
    <w:multiLevelType w:val="hybridMultilevel"/>
    <w:tmpl w:val="1584C7B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5"/>
    <w:lvlOverride w:ilvl="0">
      <w:startOverride w:val="1"/>
    </w:lvlOverride>
  </w:num>
  <w:num w:numId="2">
    <w:abstractNumId w:val="6"/>
  </w:num>
  <w:num w:numId="3">
    <w:abstractNumId w:val="0"/>
  </w:num>
  <w:num w:numId="4">
    <w:abstractNumId w:val="3"/>
  </w:num>
  <w:num w:numId="5">
    <w:abstractNumId w:val="11"/>
  </w:num>
  <w:num w:numId="6">
    <w:abstractNumId w:val="2"/>
  </w:num>
  <w:num w:numId="7">
    <w:abstractNumId w:val="7"/>
  </w:num>
  <w:num w:numId="8">
    <w:abstractNumId w:val="10"/>
  </w:num>
  <w:num w:numId="9">
    <w:abstractNumId w:val="9"/>
  </w:num>
  <w:num w:numId="10">
    <w:abstractNumId w:val="4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CB4912"/>
    <w:rsid w:val="001B5D57"/>
    <w:rsid w:val="00767EA1"/>
    <w:rsid w:val="00795CCE"/>
    <w:rsid w:val="0088340E"/>
    <w:rsid w:val="008E5A79"/>
    <w:rsid w:val="00A01667"/>
    <w:rsid w:val="00C162C5"/>
    <w:rsid w:val="0ACB4912"/>
    <w:rsid w:val="1017082E"/>
    <w:rsid w:val="13115E1A"/>
    <w:rsid w:val="465A801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504725F-7C4D-4931-A2DF-1BCAF637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ameshmanly@gmail.com" TargetMode="External" /><Relationship Id="rId5" Type="http://schemas.openxmlformats.org/officeDocument/2006/relationships/image" Target="https://rdxfootmark.naukri.com/v2/track/openCv?trackingInfo=961d1f4ff8e5c7655dbc8caf48d790a1134f4b0419514c4847440321091b5b58120b14031446505e00435601514841481f0f2b561358191b195115495d0c00584e4209430247460c590858184508105042445b0c0f054e4108120211474a411b02154e49405d58380c4f03434b110d160a10465a5c1b4d5849564360441403084b281e010303041545595b00564a0115034048154a571b5949170a150611405b5f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527</Words>
  <Characters>3650</Characters>
  <Application>Microsoft Office Word</Application>
  <DocSecurity>0</DocSecurity>
  <Lines>96</Lines>
  <Paragraphs>66</Paragraphs>
  <ScaleCrop>false</ScaleCrop>
  <Company>TransUnion LLC</Company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Jesuraj, Ramesh Manly</cp:lastModifiedBy>
  <cp:revision>15</cp:revision>
  <dcterms:created xsi:type="dcterms:W3CDTF">2026-01-30T06:22:00Z</dcterms:created>
  <dcterms:modified xsi:type="dcterms:W3CDTF">2026-01-30T06:49:00Z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9f7f0e-7d96-445a-9c75-e41e40dff102_ActionId">
    <vt:lpwstr>ebbc6ed6-a6d2-47f4-81a4-7c9631b31ae8</vt:lpwstr>
  </property>
  <property fmtid="{D5CDD505-2E9C-101B-9397-08002B2CF9AE}" pid="3" name="MSIP_Label_1e9f7f0e-7d96-445a-9c75-e41e40dff102_ContentBits">
    <vt:lpwstr>0</vt:lpwstr>
  </property>
  <property fmtid="{D5CDD505-2E9C-101B-9397-08002B2CF9AE}" pid="4" name="MSIP_Label_1e9f7f0e-7d96-445a-9c75-e41e40dff102_Enabled">
    <vt:lpwstr>true</vt:lpwstr>
  </property>
  <property fmtid="{D5CDD505-2E9C-101B-9397-08002B2CF9AE}" pid="5" name="MSIP_Label_1e9f7f0e-7d96-445a-9c75-e41e40dff102_Method">
    <vt:lpwstr>Standard</vt:lpwstr>
  </property>
  <property fmtid="{D5CDD505-2E9C-101B-9397-08002B2CF9AE}" pid="6" name="MSIP_Label_1e9f7f0e-7d96-445a-9c75-e41e40dff102_Name">
    <vt:lpwstr>TransUnion - Internal</vt:lpwstr>
  </property>
  <property fmtid="{D5CDD505-2E9C-101B-9397-08002B2CF9AE}" pid="7" name="MSIP_Label_1e9f7f0e-7d96-445a-9c75-e41e40dff102_SetDate">
    <vt:lpwstr>2026-01-30T06:42:38Z</vt:lpwstr>
  </property>
  <property fmtid="{D5CDD505-2E9C-101B-9397-08002B2CF9AE}" pid="8" name="MSIP_Label_1e9f7f0e-7d96-445a-9c75-e41e40dff102_SiteId">
    <vt:lpwstr>0685d760-4332-4f24-b2ea-ffbbc2383f15</vt:lpwstr>
  </property>
  <property fmtid="{D5CDD505-2E9C-101B-9397-08002B2CF9AE}" pid="9" name="MSIP_Label_1e9f7f0e-7d96-445a-9c75-e41e40dff102_Tag">
    <vt:lpwstr>10, 3, 0, 1</vt:lpwstr>
  </property>
</Properties>
</file>