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B49A0" w14:textId="5F144DCC" w:rsidR="00FE7863" w:rsidRDefault="00FE7863">
      <w:pPr>
        <w:rPr>
          <w:rFonts w:ascii="Arial Black" w:hAnsi="Arial Black"/>
          <w:b/>
          <w:bCs/>
          <w:sz w:val="48"/>
          <w:szCs w:val="48"/>
          <w:u w:val="single"/>
        </w:rPr>
      </w:pPr>
      <w:r w:rsidRPr="00FE7863">
        <w:rPr>
          <w:rFonts w:ascii="Arial Black" w:hAnsi="Arial Black"/>
          <w:b/>
          <w:bCs/>
          <w:sz w:val="48"/>
          <w:szCs w:val="48"/>
          <w:u w:val="single"/>
        </w:rPr>
        <w:t>Table of Contents</w:t>
      </w:r>
    </w:p>
    <w:p w14:paraId="3BE3A275" w14:textId="4BBA1848" w:rsidR="00FE7863" w:rsidRPr="00FE7863" w:rsidRDefault="00FE7863" w:rsidP="00FE7863">
      <w:pPr>
        <w:numPr>
          <w:ilvl w:val="0"/>
          <w:numId w:val="2"/>
        </w:num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 </w:t>
      </w:r>
      <w:r w:rsidRPr="00FE7863">
        <w:rPr>
          <w:rFonts w:ascii="Arial Black" w:hAnsi="Arial Black"/>
          <w:sz w:val="28"/>
          <w:szCs w:val="28"/>
        </w:rPr>
        <w:t>Introduction</w:t>
      </w:r>
    </w:p>
    <w:p w14:paraId="26DC476F" w14:textId="1F17B4AA" w:rsidR="00FE7863" w:rsidRPr="00FE7863" w:rsidRDefault="00FE7863" w:rsidP="00FE7863">
      <w:pPr>
        <w:numPr>
          <w:ilvl w:val="0"/>
          <w:numId w:val="2"/>
        </w:num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 </w:t>
      </w:r>
      <w:r w:rsidRPr="00FE7863">
        <w:rPr>
          <w:rFonts w:ascii="Arial Black" w:hAnsi="Arial Black"/>
          <w:sz w:val="28"/>
          <w:szCs w:val="28"/>
        </w:rPr>
        <w:t>Historical Background &amp; Evolution</w:t>
      </w:r>
    </w:p>
    <w:p w14:paraId="6BAD3A7F" w14:textId="419908C2" w:rsidR="00FE7863" w:rsidRPr="00FE7863" w:rsidRDefault="00FE7863" w:rsidP="00FE7863">
      <w:pPr>
        <w:numPr>
          <w:ilvl w:val="0"/>
          <w:numId w:val="2"/>
        </w:num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 </w:t>
      </w:r>
      <w:r w:rsidRPr="00FE7863">
        <w:rPr>
          <w:rFonts w:ascii="Arial Black" w:hAnsi="Arial Black"/>
          <w:sz w:val="28"/>
          <w:szCs w:val="28"/>
        </w:rPr>
        <w:t>Transmission Line Theory</w:t>
      </w:r>
    </w:p>
    <w:p w14:paraId="6FAA1DC8" w14:textId="4BC16C68" w:rsidR="00FE7863" w:rsidRPr="00FE7863" w:rsidRDefault="00FE7863" w:rsidP="00FE7863">
      <w:pPr>
        <w:numPr>
          <w:ilvl w:val="0"/>
          <w:numId w:val="2"/>
        </w:num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 </w:t>
      </w:r>
      <w:r w:rsidRPr="00FE7863">
        <w:rPr>
          <w:rFonts w:ascii="Arial Black" w:hAnsi="Arial Black"/>
          <w:sz w:val="28"/>
          <w:szCs w:val="28"/>
        </w:rPr>
        <w:t>Planar Transmission Line Modes</w:t>
      </w:r>
    </w:p>
    <w:p w14:paraId="6C458767" w14:textId="7AD36B04" w:rsidR="00FE7863" w:rsidRPr="00FE7863" w:rsidRDefault="00FE7863" w:rsidP="00FE7863">
      <w:pPr>
        <w:numPr>
          <w:ilvl w:val="0"/>
          <w:numId w:val="2"/>
        </w:num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 </w:t>
      </w:r>
      <w:r w:rsidRPr="00FE7863">
        <w:rPr>
          <w:rFonts w:ascii="Arial Black" w:hAnsi="Arial Black"/>
          <w:sz w:val="28"/>
          <w:szCs w:val="28"/>
        </w:rPr>
        <w:t>Types of Planar Transmission Lines</w:t>
      </w:r>
    </w:p>
    <w:p w14:paraId="42685D19" w14:textId="1F10FD0E" w:rsidR="00FE7863" w:rsidRPr="00FE7863" w:rsidRDefault="00FE7863" w:rsidP="00FE7863">
      <w:pPr>
        <w:numPr>
          <w:ilvl w:val="0"/>
          <w:numId w:val="2"/>
        </w:num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 </w:t>
      </w:r>
      <w:r w:rsidRPr="00FE7863">
        <w:rPr>
          <w:rFonts w:ascii="Arial Black" w:hAnsi="Arial Black"/>
          <w:sz w:val="28"/>
          <w:szCs w:val="28"/>
        </w:rPr>
        <w:t>Materials and Substrates</w:t>
      </w:r>
    </w:p>
    <w:p w14:paraId="38C86A77" w14:textId="2353F082" w:rsidR="00FE7863" w:rsidRPr="00FE7863" w:rsidRDefault="00FE7863" w:rsidP="00FE7863">
      <w:pPr>
        <w:numPr>
          <w:ilvl w:val="0"/>
          <w:numId w:val="2"/>
        </w:num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 </w:t>
      </w:r>
      <w:r w:rsidRPr="00FE7863">
        <w:rPr>
          <w:rFonts w:ascii="Arial Black" w:hAnsi="Arial Black"/>
          <w:sz w:val="28"/>
          <w:szCs w:val="28"/>
        </w:rPr>
        <w:t>Design Principles</w:t>
      </w:r>
    </w:p>
    <w:p w14:paraId="7BA91DA9" w14:textId="1C71C2B9" w:rsidR="00FE7863" w:rsidRPr="00FE7863" w:rsidRDefault="00FE7863" w:rsidP="00FE7863">
      <w:pPr>
        <w:numPr>
          <w:ilvl w:val="0"/>
          <w:numId w:val="2"/>
        </w:num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 </w:t>
      </w:r>
      <w:r w:rsidRPr="00FE7863">
        <w:rPr>
          <w:rFonts w:ascii="Arial Black" w:hAnsi="Arial Black"/>
          <w:sz w:val="28"/>
          <w:szCs w:val="28"/>
        </w:rPr>
        <w:t>Fabrication Techniques</w:t>
      </w:r>
    </w:p>
    <w:p w14:paraId="21E3D2B5" w14:textId="7B8B9695" w:rsidR="00FE7863" w:rsidRPr="00FE7863" w:rsidRDefault="00FE7863" w:rsidP="00FE7863">
      <w:pPr>
        <w:numPr>
          <w:ilvl w:val="0"/>
          <w:numId w:val="2"/>
        </w:num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 </w:t>
      </w:r>
      <w:proofErr w:type="spellStart"/>
      <w:r w:rsidRPr="00FE7863">
        <w:rPr>
          <w:rFonts w:ascii="Arial Black" w:hAnsi="Arial Black"/>
          <w:sz w:val="28"/>
          <w:szCs w:val="28"/>
        </w:rPr>
        <w:t>Modelin</w:t>
      </w:r>
      <w:r>
        <w:rPr>
          <w:rFonts w:ascii="Arial Black" w:hAnsi="Arial Black"/>
          <w:sz w:val="28"/>
          <w:szCs w:val="28"/>
        </w:rPr>
        <w:t>g</w:t>
      </w:r>
      <w:proofErr w:type="spellEnd"/>
      <w:r>
        <w:rPr>
          <w:rFonts w:ascii="Arial Black" w:hAnsi="Arial Black"/>
          <w:sz w:val="28"/>
          <w:szCs w:val="28"/>
        </w:rPr>
        <w:t xml:space="preserve"> </w:t>
      </w:r>
      <w:r w:rsidRPr="00FE7863">
        <w:rPr>
          <w:rFonts w:ascii="Arial Black" w:hAnsi="Arial Black"/>
          <w:sz w:val="28"/>
          <w:szCs w:val="28"/>
        </w:rPr>
        <w:t>&amp; Simulation</w:t>
      </w:r>
    </w:p>
    <w:p w14:paraId="3C173C66" w14:textId="77777777" w:rsidR="00FE7863" w:rsidRPr="00FE7863" w:rsidRDefault="00FE7863" w:rsidP="00FE7863">
      <w:pPr>
        <w:numPr>
          <w:ilvl w:val="0"/>
          <w:numId w:val="2"/>
        </w:numPr>
        <w:rPr>
          <w:rFonts w:ascii="Arial Black" w:hAnsi="Arial Black"/>
          <w:sz w:val="28"/>
          <w:szCs w:val="28"/>
        </w:rPr>
      </w:pPr>
      <w:r w:rsidRPr="00FE7863">
        <w:rPr>
          <w:rFonts w:ascii="Arial Black" w:hAnsi="Arial Black"/>
          <w:sz w:val="28"/>
          <w:szCs w:val="28"/>
        </w:rPr>
        <w:t>Measurement &amp; Characterization</w:t>
      </w:r>
    </w:p>
    <w:p w14:paraId="6274FC4E" w14:textId="77777777" w:rsidR="00FE7863" w:rsidRPr="00FE7863" w:rsidRDefault="00FE7863" w:rsidP="00FE7863">
      <w:pPr>
        <w:numPr>
          <w:ilvl w:val="0"/>
          <w:numId w:val="2"/>
        </w:numPr>
        <w:rPr>
          <w:rFonts w:ascii="Arial Black" w:hAnsi="Arial Black"/>
          <w:sz w:val="28"/>
          <w:szCs w:val="28"/>
        </w:rPr>
      </w:pPr>
      <w:r w:rsidRPr="00FE7863">
        <w:rPr>
          <w:rFonts w:ascii="Arial Black" w:hAnsi="Arial Black"/>
          <w:sz w:val="28"/>
          <w:szCs w:val="28"/>
        </w:rPr>
        <w:t>Real-Time Applications: Sensors &amp; Monitoring</w:t>
      </w:r>
    </w:p>
    <w:p w14:paraId="3D0021B7" w14:textId="77777777" w:rsidR="00FE7863" w:rsidRPr="00FE7863" w:rsidRDefault="00FE7863" w:rsidP="00FE7863">
      <w:pPr>
        <w:numPr>
          <w:ilvl w:val="0"/>
          <w:numId w:val="2"/>
        </w:numPr>
        <w:rPr>
          <w:rFonts w:ascii="Arial Black" w:hAnsi="Arial Black"/>
          <w:sz w:val="28"/>
          <w:szCs w:val="28"/>
        </w:rPr>
      </w:pPr>
      <w:r w:rsidRPr="00FE7863">
        <w:rPr>
          <w:rFonts w:ascii="Arial Black" w:hAnsi="Arial Black"/>
          <w:sz w:val="28"/>
          <w:szCs w:val="28"/>
        </w:rPr>
        <w:t>Recent Advances (2025 Highlights)</w:t>
      </w:r>
    </w:p>
    <w:p w14:paraId="491A3A1A" w14:textId="77777777" w:rsidR="00FE7863" w:rsidRPr="00FE7863" w:rsidRDefault="00FE7863" w:rsidP="00FE7863">
      <w:pPr>
        <w:numPr>
          <w:ilvl w:val="0"/>
          <w:numId w:val="2"/>
        </w:numPr>
        <w:rPr>
          <w:rFonts w:ascii="Arial Black" w:hAnsi="Arial Black"/>
          <w:sz w:val="28"/>
          <w:szCs w:val="28"/>
        </w:rPr>
      </w:pPr>
      <w:r w:rsidRPr="00FE7863">
        <w:rPr>
          <w:rFonts w:ascii="Arial Black" w:hAnsi="Arial Black"/>
          <w:sz w:val="28"/>
          <w:szCs w:val="28"/>
        </w:rPr>
        <w:t>Comparison of Planar Transmission Line Types</w:t>
      </w:r>
    </w:p>
    <w:p w14:paraId="0E33E25F" w14:textId="77777777" w:rsidR="00FE7863" w:rsidRPr="00FE7863" w:rsidRDefault="00FE7863" w:rsidP="00FE7863">
      <w:pPr>
        <w:numPr>
          <w:ilvl w:val="0"/>
          <w:numId w:val="2"/>
        </w:numPr>
        <w:rPr>
          <w:rFonts w:ascii="Arial Black" w:hAnsi="Arial Black"/>
          <w:sz w:val="28"/>
          <w:szCs w:val="28"/>
        </w:rPr>
      </w:pPr>
      <w:r w:rsidRPr="00FE7863">
        <w:rPr>
          <w:rFonts w:ascii="Arial Black" w:hAnsi="Arial Black"/>
          <w:sz w:val="28"/>
          <w:szCs w:val="28"/>
        </w:rPr>
        <w:t>Challenges, Limitations, and Future Outlook</w:t>
      </w:r>
    </w:p>
    <w:p w14:paraId="778011B4" w14:textId="77777777" w:rsidR="00FE7863" w:rsidRPr="00FE7863" w:rsidRDefault="00FE7863" w:rsidP="00FE7863">
      <w:pPr>
        <w:numPr>
          <w:ilvl w:val="0"/>
          <w:numId w:val="2"/>
        </w:numPr>
        <w:rPr>
          <w:rFonts w:ascii="Arial Black" w:hAnsi="Arial Black"/>
          <w:sz w:val="28"/>
          <w:szCs w:val="28"/>
        </w:rPr>
      </w:pPr>
      <w:r w:rsidRPr="00FE7863">
        <w:rPr>
          <w:rFonts w:ascii="Arial Black" w:hAnsi="Arial Black"/>
          <w:sz w:val="28"/>
          <w:szCs w:val="28"/>
        </w:rPr>
        <w:t>Case Studies and Practical Examples</w:t>
      </w:r>
    </w:p>
    <w:p w14:paraId="07341344" w14:textId="77777777" w:rsidR="00FE7863" w:rsidRPr="00FE7863" w:rsidRDefault="00FE7863" w:rsidP="00FE7863">
      <w:pPr>
        <w:numPr>
          <w:ilvl w:val="0"/>
          <w:numId w:val="2"/>
        </w:numPr>
        <w:rPr>
          <w:rFonts w:ascii="Arial Black" w:hAnsi="Arial Black"/>
          <w:sz w:val="28"/>
          <w:szCs w:val="28"/>
        </w:rPr>
      </w:pPr>
      <w:r w:rsidRPr="00FE7863">
        <w:rPr>
          <w:rFonts w:ascii="Arial Black" w:hAnsi="Arial Black"/>
          <w:sz w:val="28"/>
          <w:szCs w:val="28"/>
        </w:rPr>
        <w:t>Conclusion</w:t>
      </w:r>
    </w:p>
    <w:p w14:paraId="73D3C854" w14:textId="77777777" w:rsidR="00FE7863" w:rsidRPr="00FE7863" w:rsidRDefault="00FE7863" w:rsidP="00FE7863">
      <w:pPr>
        <w:numPr>
          <w:ilvl w:val="0"/>
          <w:numId w:val="2"/>
        </w:numPr>
        <w:rPr>
          <w:rFonts w:ascii="Arial Black" w:hAnsi="Arial Black"/>
          <w:sz w:val="28"/>
          <w:szCs w:val="28"/>
        </w:rPr>
      </w:pPr>
      <w:r w:rsidRPr="00FE7863">
        <w:rPr>
          <w:rFonts w:ascii="Arial Black" w:hAnsi="Arial Black"/>
          <w:sz w:val="28"/>
          <w:szCs w:val="28"/>
        </w:rPr>
        <w:t>References</w:t>
      </w:r>
    </w:p>
    <w:p w14:paraId="1EB93A4D" w14:textId="77777777" w:rsidR="00FE7863" w:rsidRPr="00FE7863" w:rsidRDefault="00FE7863" w:rsidP="00FE7863">
      <w:pPr>
        <w:numPr>
          <w:ilvl w:val="0"/>
          <w:numId w:val="2"/>
        </w:numPr>
        <w:rPr>
          <w:rFonts w:ascii="Arial Black" w:hAnsi="Arial Black"/>
          <w:sz w:val="28"/>
          <w:szCs w:val="28"/>
        </w:rPr>
      </w:pPr>
      <w:r w:rsidRPr="00FE7863">
        <w:rPr>
          <w:rFonts w:ascii="Arial Black" w:hAnsi="Arial Black"/>
          <w:sz w:val="28"/>
          <w:szCs w:val="28"/>
        </w:rPr>
        <w:t>Appendix &amp; Glossary</w:t>
      </w:r>
    </w:p>
    <w:p w14:paraId="1F5D8FE9" w14:textId="3B7861AC" w:rsidR="00FE7863" w:rsidRDefault="00FE7863" w:rsidP="00FE7863">
      <w:pPr>
        <w:rPr>
          <w:rFonts w:ascii="Arial Black" w:hAnsi="Arial Black"/>
          <w:sz w:val="36"/>
          <w:szCs w:val="36"/>
        </w:rPr>
      </w:pPr>
    </w:p>
    <w:p w14:paraId="1447DA54" w14:textId="77777777" w:rsidR="00FE7863" w:rsidRDefault="00FE7863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br w:type="page"/>
      </w:r>
    </w:p>
    <w:p w14:paraId="636E4D49" w14:textId="6CD873EF" w:rsidR="00FE7863" w:rsidRPr="00FE7863" w:rsidRDefault="00FE7863" w:rsidP="00FE7863">
      <w:pPr>
        <w:pStyle w:val="ListParagraph"/>
        <w:numPr>
          <w:ilvl w:val="0"/>
          <w:numId w:val="3"/>
        </w:numPr>
        <w:rPr>
          <w:rFonts w:ascii="Arial Black" w:hAnsi="Arial Black"/>
          <w:sz w:val="48"/>
          <w:szCs w:val="48"/>
          <w:u w:val="single"/>
        </w:rPr>
      </w:pPr>
      <w:r w:rsidRPr="00FE7863">
        <w:rPr>
          <w:rFonts w:ascii="Arial Black" w:hAnsi="Arial Black"/>
          <w:b/>
          <w:bCs/>
          <w:sz w:val="48"/>
          <w:szCs w:val="48"/>
          <w:u w:val="single"/>
        </w:rPr>
        <w:lastRenderedPageBreak/>
        <w:t>Introduction</w:t>
      </w:r>
    </w:p>
    <w:p w14:paraId="465D49EB" w14:textId="04F89EC5" w:rsidR="00FE7863" w:rsidRPr="007622D4" w:rsidRDefault="00FE7863" w:rsidP="00FE7863">
      <w:pPr>
        <w:rPr>
          <w:rFonts w:ascii="Bahnschrift" w:hAnsi="Bahnschrift"/>
          <w:sz w:val="32"/>
          <w:szCs w:val="32"/>
        </w:rPr>
      </w:pPr>
      <w:r w:rsidRPr="007622D4">
        <w:rPr>
          <w:rFonts w:ascii="Bahnschrift" w:hAnsi="Bahnschrift"/>
          <w:sz w:val="32"/>
          <w:szCs w:val="32"/>
        </w:rPr>
        <w:t xml:space="preserve">                </w:t>
      </w:r>
      <w:r w:rsidRPr="005B39D5">
        <w:rPr>
          <w:rFonts w:ascii="Bahnschrift" w:hAnsi="Bahnschrift"/>
          <w:sz w:val="28"/>
          <w:szCs w:val="28"/>
        </w:rPr>
        <w:t xml:space="preserve">Planar transmission lines are integral components in RF, microwave, and </w:t>
      </w:r>
      <w:proofErr w:type="spellStart"/>
      <w:r w:rsidRPr="005B39D5">
        <w:rPr>
          <w:rFonts w:ascii="Bahnschrift" w:hAnsi="Bahnschrift"/>
          <w:sz w:val="28"/>
          <w:szCs w:val="28"/>
        </w:rPr>
        <w:t>millimeter</w:t>
      </w:r>
      <w:proofErr w:type="spellEnd"/>
      <w:r w:rsidRPr="005B39D5">
        <w:rPr>
          <w:rFonts w:ascii="Bahnschrift" w:hAnsi="Bahnschrift"/>
          <w:sz w:val="28"/>
          <w:szCs w:val="28"/>
        </w:rPr>
        <w:t xml:space="preserve">-wave circuits. Their flat, ribbon-like geometry makes them well-suited for integration into printed circuit boards (PCBs) and monolithic microwave integrated circuits. Planar lines are </w:t>
      </w:r>
      <w:proofErr w:type="spellStart"/>
      <w:r w:rsidRPr="005B39D5">
        <w:rPr>
          <w:rFonts w:ascii="Bahnschrift" w:hAnsi="Bahnschrift"/>
          <w:sz w:val="28"/>
          <w:szCs w:val="28"/>
        </w:rPr>
        <w:t>favored</w:t>
      </w:r>
      <w:proofErr w:type="spellEnd"/>
      <w:r w:rsidRPr="005B39D5">
        <w:rPr>
          <w:rFonts w:ascii="Bahnschrift" w:hAnsi="Bahnschrift"/>
          <w:sz w:val="28"/>
          <w:szCs w:val="28"/>
        </w:rPr>
        <w:t xml:space="preserve"> for predictable performance, ease of mass manufacturing, low profile, and compatibility with modern electronic assembly techniques</w:t>
      </w:r>
      <w:r w:rsidRPr="007622D4">
        <w:rPr>
          <w:rFonts w:ascii="Bahnschrift" w:hAnsi="Bahnschrift"/>
          <w:sz w:val="32"/>
          <w:szCs w:val="32"/>
        </w:rPr>
        <w:t>.</w:t>
      </w:r>
    </w:p>
    <w:p w14:paraId="19E2D06C" w14:textId="77777777" w:rsidR="007622D4" w:rsidRDefault="007622D4" w:rsidP="00FE7863">
      <w:pPr>
        <w:rPr>
          <w:rFonts w:ascii="Bahnschrift" w:hAnsi="Bahnschrift"/>
          <w:sz w:val="28"/>
          <w:szCs w:val="28"/>
        </w:rPr>
      </w:pPr>
    </w:p>
    <w:p w14:paraId="22EFADCD" w14:textId="687FBCDF" w:rsidR="007622D4" w:rsidRDefault="007622D4" w:rsidP="00FE7863">
      <w:pPr>
        <w:rPr>
          <w:rFonts w:ascii="Arial Black" w:hAnsi="Arial Black"/>
          <w:b/>
          <w:bCs/>
          <w:sz w:val="44"/>
          <w:szCs w:val="44"/>
          <w:u w:val="single"/>
        </w:rPr>
      </w:pPr>
      <w:r w:rsidRPr="007622D4">
        <w:rPr>
          <w:rFonts w:ascii="Arial Black" w:hAnsi="Arial Black"/>
          <w:b/>
          <w:bCs/>
          <w:sz w:val="44"/>
          <w:szCs w:val="44"/>
          <w:u w:val="single"/>
        </w:rPr>
        <w:t>2. Historical Background &amp; Evolution</w:t>
      </w:r>
    </w:p>
    <w:p w14:paraId="797DD218" w14:textId="161FF87D" w:rsidR="007622D4" w:rsidRPr="005B39D5" w:rsidRDefault="007622D4" w:rsidP="00FE7863">
      <w:pPr>
        <w:rPr>
          <w:rFonts w:ascii="Bahnschrift" w:hAnsi="Bahnschrift"/>
          <w:sz w:val="28"/>
          <w:szCs w:val="28"/>
        </w:rPr>
      </w:pPr>
      <w:r w:rsidRPr="005B39D5">
        <w:rPr>
          <w:rFonts w:ascii="Bahnschrift" w:hAnsi="Bahnschrift"/>
          <w:sz w:val="28"/>
          <w:szCs w:val="28"/>
        </w:rPr>
        <w:t xml:space="preserve">              </w:t>
      </w:r>
      <w:r w:rsidRPr="005B39D5">
        <w:rPr>
          <w:rFonts w:ascii="Bahnschrift" w:hAnsi="Bahnschrift"/>
          <w:sz w:val="28"/>
          <w:szCs w:val="28"/>
        </w:rPr>
        <w:t xml:space="preserve">The development of planar transmission lines arose during the mid-20th century as engineers sought to miniaturize and integrate high-frequency components. The introduction of the </w:t>
      </w:r>
      <w:proofErr w:type="spellStart"/>
      <w:r w:rsidRPr="005B39D5">
        <w:rPr>
          <w:rFonts w:ascii="Bahnschrift" w:hAnsi="Bahnschrift"/>
          <w:sz w:val="28"/>
          <w:szCs w:val="28"/>
        </w:rPr>
        <w:t>stripline</w:t>
      </w:r>
      <w:proofErr w:type="spellEnd"/>
      <w:r w:rsidRPr="005B39D5">
        <w:rPr>
          <w:rFonts w:ascii="Bahnschrift" w:hAnsi="Bahnschrift"/>
          <w:sz w:val="28"/>
          <w:szCs w:val="28"/>
        </w:rPr>
        <w:t xml:space="preserve"> and microstrip represented breakthroughs in RF/microwave design, allowing the construction of complex circuits in compact, reliable formats. Over time, structures such as coplanar waveguide, </w:t>
      </w:r>
      <w:proofErr w:type="spellStart"/>
      <w:r w:rsidRPr="005B39D5">
        <w:rPr>
          <w:rFonts w:ascii="Bahnschrift" w:hAnsi="Bahnschrift"/>
          <w:sz w:val="28"/>
          <w:szCs w:val="28"/>
        </w:rPr>
        <w:t>slotline</w:t>
      </w:r>
      <w:proofErr w:type="spellEnd"/>
      <w:r w:rsidRPr="005B39D5">
        <w:rPr>
          <w:rFonts w:ascii="Bahnschrift" w:hAnsi="Bahnschrift"/>
          <w:sz w:val="28"/>
          <w:szCs w:val="28"/>
        </w:rPr>
        <w:t>, and flexible planar transmission lines evolved to meet demands for higher frequency, smaller size, and new material capabilities.</w:t>
      </w:r>
    </w:p>
    <w:p w14:paraId="4EBA35CE" w14:textId="77777777" w:rsidR="005B39D5" w:rsidRPr="007622D4" w:rsidRDefault="005B39D5" w:rsidP="005B39D5">
      <w:pPr>
        <w:rPr>
          <w:rFonts w:ascii="Arial Black" w:hAnsi="Arial Black"/>
          <w:b/>
          <w:bCs/>
          <w:sz w:val="48"/>
          <w:szCs w:val="48"/>
          <w:u w:val="single"/>
        </w:rPr>
      </w:pPr>
      <w:r w:rsidRPr="007622D4">
        <w:rPr>
          <w:rFonts w:ascii="Arial Black" w:hAnsi="Arial Black"/>
          <w:b/>
          <w:bCs/>
          <w:sz w:val="48"/>
          <w:szCs w:val="48"/>
          <w:u w:val="single"/>
        </w:rPr>
        <w:t>3.Transmission Line Theory</w:t>
      </w:r>
    </w:p>
    <w:p w14:paraId="35831FF8" w14:textId="77777777" w:rsidR="005B39D5" w:rsidRPr="005B39D5" w:rsidRDefault="005B39D5" w:rsidP="005B39D5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32"/>
          <w:szCs w:val="32"/>
        </w:rPr>
        <w:t xml:space="preserve">               </w:t>
      </w:r>
      <w:r w:rsidRPr="005B39D5">
        <w:rPr>
          <w:rFonts w:ascii="Bahnschrift" w:hAnsi="Bahnschrift"/>
          <w:sz w:val="28"/>
          <w:szCs w:val="28"/>
        </w:rPr>
        <w:t xml:space="preserve">Transmission lines consist of conductors arranged to guide electrical waves. At high frequencies, the physical size of lines becomes comparable to the signal wavelength, requiring a full electromagnetic analysis. Parameters such as resistance (R), inductance (L), conductance (G), and capacitance (C) per unit length dictate line performance. The </w:t>
      </w:r>
      <w:proofErr w:type="spellStart"/>
      <w:r w:rsidRPr="005B39D5">
        <w:rPr>
          <w:rFonts w:ascii="Bahnschrift" w:hAnsi="Bahnschrift"/>
          <w:sz w:val="28"/>
          <w:szCs w:val="28"/>
        </w:rPr>
        <w:t>behavior</w:t>
      </w:r>
      <w:proofErr w:type="spellEnd"/>
      <w:r w:rsidRPr="005B39D5">
        <w:rPr>
          <w:rFonts w:ascii="Bahnschrift" w:hAnsi="Bahnschrift"/>
          <w:sz w:val="28"/>
          <w:szCs w:val="28"/>
        </w:rPr>
        <w:t xml:space="preserve"> is described by the Telegrapher's equations:</w:t>
      </w:r>
    </w:p>
    <w:p w14:paraId="638C87A2" w14:textId="77777777" w:rsidR="007622D4" w:rsidRDefault="007622D4">
      <w:pPr>
        <w:rPr>
          <w:rFonts w:ascii="Bahnschrift" w:hAnsi="Bahnschrift"/>
          <w:sz w:val="32"/>
          <w:szCs w:val="32"/>
        </w:rPr>
      </w:pPr>
      <w:r>
        <w:rPr>
          <w:rFonts w:ascii="Bahnschrift" w:hAnsi="Bahnschrift"/>
          <w:sz w:val="32"/>
          <w:szCs w:val="32"/>
        </w:rPr>
        <w:br w:type="page"/>
      </w:r>
    </w:p>
    <w:p w14:paraId="141A8678" w14:textId="1BEB373B" w:rsidR="007622D4" w:rsidRDefault="00D42A43" w:rsidP="007622D4">
      <w:pPr>
        <w:rPr>
          <w:rFonts w:ascii="Bahnschrift" w:hAnsi="Bahnschrift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799DE1D" wp14:editId="134F6B12">
            <wp:simplePos x="0" y="0"/>
            <wp:positionH relativeFrom="column">
              <wp:posOffset>965200</wp:posOffset>
            </wp:positionH>
            <wp:positionV relativeFrom="paragraph">
              <wp:posOffset>344170</wp:posOffset>
            </wp:positionV>
            <wp:extent cx="4000500" cy="1765300"/>
            <wp:effectExtent l="0" t="0" r="0" b="6350"/>
            <wp:wrapNone/>
            <wp:docPr id="174434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22D4">
        <w:rPr>
          <w:rFonts w:ascii="Bahnschrift" w:hAnsi="Bahnschrift"/>
          <w:sz w:val="32"/>
          <w:szCs w:val="32"/>
        </w:rPr>
        <w:t xml:space="preserve">    </w:t>
      </w:r>
      <w:r>
        <w:rPr>
          <w:rFonts w:ascii="Bahnschrift" w:hAnsi="Bahnschrift"/>
          <w:sz w:val="32"/>
          <w:szCs w:val="32"/>
        </w:rPr>
        <w:t xml:space="preserve">  </w:t>
      </w:r>
    </w:p>
    <w:p w14:paraId="5896A276" w14:textId="77777777" w:rsidR="00D42A43" w:rsidRPr="00D42A43" w:rsidRDefault="00D42A43" w:rsidP="00D42A43">
      <w:pPr>
        <w:rPr>
          <w:rFonts w:ascii="Bahnschrift" w:hAnsi="Bahnschrift"/>
          <w:sz w:val="32"/>
          <w:szCs w:val="32"/>
        </w:rPr>
      </w:pPr>
    </w:p>
    <w:p w14:paraId="20171BEB" w14:textId="77777777" w:rsidR="00D42A43" w:rsidRPr="00D42A43" w:rsidRDefault="00D42A43" w:rsidP="00D42A43">
      <w:pPr>
        <w:rPr>
          <w:rFonts w:ascii="Bahnschrift" w:hAnsi="Bahnschrift"/>
          <w:sz w:val="32"/>
          <w:szCs w:val="32"/>
        </w:rPr>
      </w:pPr>
    </w:p>
    <w:p w14:paraId="03891047" w14:textId="77777777" w:rsidR="00D42A43" w:rsidRPr="00D42A43" w:rsidRDefault="00D42A43" w:rsidP="00D42A43">
      <w:pPr>
        <w:rPr>
          <w:rFonts w:ascii="Bahnschrift" w:hAnsi="Bahnschrift"/>
          <w:sz w:val="32"/>
          <w:szCs w:val="32"/>
        </w:rPr>
      </w:pPr>
    </w:p>
    <w:p w14:paraId="4FB2E1B4" w14:textId="77777777" w:rsidR="00D42A43" w:rsidRPr="00D42A43" w:rsidRDefault="00D42A43" w:rsidP="00D42A43">
      <w:pPr>
        <w:rPr>
          <w:rFonts w:ascii="Bahnschrift" w:hAnsi="Bahnschrift"/>
          <w:sz w:val="32"/>
          <w:szCs w:val="32"/>
        </w:rPr>
      </w:pPr>
    </w:p>
    <w:p w14:paraId="67D3120C" w14:textId="77777777" w:rsidR="00D42A43" w:rsidRDefault="00D42A43" w:rsidP="00D42A43">
      <w:pPr>
        <w:rPr>
          <w:rFonts w:ascii="Bahnschrift" w:hAnsi="Bahnschrift"/>
          <w:sz w:val="32"/>
          <w:szCs w:val="32"/>
        </w:rPr>
      </w:pPr>
    </w:p>
    <w:p w14:paraId="6632C1FC" w14:textId="227F9EFF" w:rsidR="00D42A43" w:rsidRPr="005B39D5" w:rsidRDefault="00D42A43" w:rsidP="00D42A43">
      <w:pPr>
        <w:rPr>
          <w:rFonts w:ascii="Bahnschrift" w:hAnsi="Bahnschrift"/>
          <w:sz w:val="28"/>
          <w:szCs w:val="28"/>
        </w:rPr>
      </w:pPr>
      <w:r w:rsidRPr="005B39D5">
        <w:rPr>
          <w:rFonts w:ascii="Bahnschrift" w:hAnsi="Bahnschrift"/>
          <w:sz w:val="28"/>
          <w:szCs w:val="28"/>
        </w:rPr>
        <w:t>Key quantities include the characteristic impedance (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5B39D5">
        <w:rPr>
          <w:rFonts w:ascii="Bahnschrift" w:hAnsi="Bahnschrift"/>
          <w:sz w:val="28"/>
          <w:szCs w:val="28"/>
        </w:rPr>
        <w:t>) and the propagation constant (</w:t>
      </w:r>
      <m:oMath>
        <m:r>
          <w:rPr>
            <w:rFonts w:ascii="Cambria Math" w:hAnsi="Cambria Math"/>
            <w:sz w:val="28"/>
            <w:szCs w:val="28"/>
          </w:rPr>
          <m:t>γ</m:t>
        </m:r>
      </m:oMath>
      <w:r w:rsidRPr="005B39D5">
        <w:rPr>
          <w:rFonts w:ascii="Bahnschrift" w:hAnsi="Bahnschrift"/>
          <w:sz w:val="28"/>
          <w:szCs w:val="28"/>
        </w:rPr>
        <w:t>).</w:t>
      </w:r>
    </w:p>
    <w:p w14:paraId="4A227C6E" w14:textId="77777777" w:rsidR="00D42A43" w:rsidRDefault="00D42A43" w:rsidP="00D42A43">
      <w:pPr>
        <w:rPr>
          <w:rFonts w:ascii="Bahnschrift" w:hAnsi="Bahnschrift"/>
          <w:sz w:val="32"/>
          <w:szCs w:val="32"/>
        </w:rPr>
      </w:pPr>
    </w:p>
    <w:p w14:paraId="00F945A7" w14:textId="4429BC57" w:rsidR="00D42A43" w:rsidRDefault="00D42A43" w:rsidP="00D42A43">
      <w:pPr>
        <w:rPr>
          <w:rFonts w:ascii="Arial Black" w:hAnsi="Arial Black"/>
          <w:b/>
          <w:bCs/>
          <w:sz w:val="44"/>
          <w:szCs w:val="44"/>
          <w:u w:val="single"/>
        </w:rPr>
      </w:pPr>
      <w:r w:rsidRPr="00D42A43">
        <w:rPr>
          <w:rFonts w:ascii="Arial Black" w:hAnsi="Arial Black"/>
          <w:b/>
          <w:bCs/>
          <w:sz w:val="44"/>
          <w:szCs w:val="44"/>
          <w:u w:val="single"/>
        </w:rPr>
        <w:t>4. Planar Transmission Line Modes</w:t>
      </w:r>
    </w:p>
    <w:p w14:paraId="2B566680" w14:textId="348BF24D" w:rsidR="00D42A43" w:rsidRPr="005B39D5" w:rsidRDefault="00D42A43" w:rsidP="00D42A43">
      <w:pPr>
        <w:rPr>
          <w:rFonts w:ascii="Bahnschrift" w:hAnsi="Bahnschrift"/>
          <w:sz w:val="28"/>
          <w:szCs w:val="28"/>
        </w:rPr>
      </w:pPr>
      <w:r w:rsidRPr="005B39D5">
        <w:rPr>
          <w:rFonts w:ascii="Arial Black" w:hAnsi="Arial Black"/>
          <w:sz w:val="28"/>
          <w:szCs w:val="28"/>
        </w:rPr>
        <w:t xml:space="preserve">  </w:t>
      </w:r>
      <w:r w:rsidRPr="005B39D5">
        <w:rPr>
          <w:rFonts w:ascii="Bahnschrift" w:hAnsi="Bahnschrift"/>
          <w:sz w:val="28"/>
          <w:szCs w:val="28"/>
        </w:rPr>
        <w:t xml:space="preserve">            </w:t>
      </w:r>
      <w:r w:rsidRPr="005B39D5">
        <w:rPr>
          <w:rFonts w:ascii="Bahnschrift" w:hAnsi="Bahnschrift"/>
          <w:sz w:val="28"/>
          <w:szCs w:val="28"/>
        </w:rPr>
        <w:t>The mode of propagation depends on the geometry and boundary conditions:</w:t>
      </w:r>
    </w:p>
    <w:p w14:paraId="2CA6F6DF" w14:textId="77777777" w:rsidR="00D42A43" w:rsidRPr="00D42A43" w:rsidRDefault="00D42A43" w:rsidP="00D42A43">
      <w:pPr>
        <w:numPr>
          <w:ilvl w:val="0"/>
          <w:numId w:val="4"/>
        </w:numPr>
        <w:rPr>
          <w:rFonts w:ascii="Bahnschrift" w:hAnsi="Bahnschrift"/>
          <w:sz w:val="28"/>
          <w:szCs w:val="28"/>
        </w:rPr>
      </w:pPr>
      <w:r w:rsidRPr="00D42A43">
        <w:rPr>
          <w:rFonts w:ascii="Bahnschrift" w:hAnsi="Bahnschrift"/>
          <w:b/>
          <w:bCs/>
          <w:sz w:val="28"/>
          <w:szCs w:val="28"/>
        </w:rPr>
        <w:t>TEM (Transverse Electromagnetic):</w:t>
      </w:r>
      <w:r w:rsidRPr="00D42A43">
        <w:rPr>
          <w:rFonts w:ascii="Bahnschrift" w:hAnsi="Bahnschrift"/>
          <w:sz w:val="28"/>
          <w:szCs w:val="28"/>
        </w:rPr>
        <w:t xml:space="preserve"> Electric and magnetic fields are perpendicular to the direction of propagation; seen in </w:t>
      </w:r>
      <w:proofErr w:type="spellStart"/>
      <w:r w:rsidRPr="00D42A43">
        <w:rPr>
          <w:rFonts w:ascii="Bahnschrift" w:hAnsi="Bahnschrift"/>
          <w:sz w:val="28"/>
          <w:szCs w:val="28"/>
        </w:rPr>
        <w:t>striplines</w:t>
      </w:r>
      <w:proofErr w:type="spellEnd"/>
      <w:r w:rsidRPr="00D42A43">
        <w:rPr>
          <w:rFonts w:ascii="Bahnschrift" w:hAnsi="Bahnschrift"/>
          <w:sz w:val="28"/>
          <w:szCs w:val="28"/>
        </w:rPr>
        <w:t>.</w:t>
      </w:r>
    </w:p>
    <w:p w14:paraId="1C598F99" w14:textId="77777777" w:rsidR="00D42A43" w:rsidRPr="00D42A43" w:rsidRDefault="00D42A43" w:rsidP="00D42A43">
      <w:pPr>
        <w:numPr>
          <w:ilvl w:val="0"/>
          <w:numId w:val="4"/>
        </w:numPr>
        <w:rPr>
          <w:rFonts w:ascii="Bahnschrift" w:hAnsi="Bahnschrift"/>
          <w:sz w:val="28"/>
          <w:szCs w:val="28"/>
        </w:rPr>
      </w:pPr>
      <w:r w:rsidRPr="00D42A43">
        <w:rPr>
          <w:rFonts w:ascii="Bahnschrift" w:hAnsi="Bahnschrift"/>
          <w:b/>
          <w:bCs/>
          <w:sz w:val="28"/>
          <w:szCs w:val="28"/>
        </w:rPr>
        <w:t>Quasi-TEM:</w:t>
      </w:r>
      <w:r w:rsidRPr="00D42A43">
        <w:rPr>
          <w:rFonts w:ascii="Bahnschrift" w:hAnsi="Bahnschrift"/>
          <w:sz w:val="28"/>
          <w:szCs w:val="28"/>
        </w:rPr>
        <w:t> Predominant in microstrip and coplanar waveguide; slight longitudinal field components arise due to inhomogeneous dielectrics.</w:t>
      </w:r>
    </w:p>
    <w:p w14:paraId="32E6981B" w14:textId="77777777" w:rsidR="00D42A43" w:rsidRDefault="00D42A43" w:rsidP="00D42A43">
      <w:pPr>
        <w:numPr>
          <w:ilvl w:val="0"/>
          <w:numId w:val="4"/>
        </w:numPr>
        <w:rPr>
          <w:rFonts w:ascii="Bahnschrift" w:hAnsi="Bahnschrift"/>
          <w:sz w:val="32"/>
          <w:szCs w:val="32"/>
        </w:rPr>
      </w:pPr>
      <w:r w:rsidRPr="00D42A43">
        <w:rPr>
          <w:rFonts w:ascii="Bahnschrift" w:hAnsi="Bahnschrift"/>
          <w:b/>
          <w:bCs/>
          <w:sz w:val="32"/>
          <w:szCs w:val="32"/>
        </w:rPr>
        <w:t>TE, TM (Transverse Electric/Magnetic):</w:t>
      </w:r>
      <w:r w:rsidRPr="00D42A43">
        <w:rPr>
          <w:rFonts w:ascii="Bahnschrift" w:hAnsi="Bahnschrift"/>
          <w:sz w:val="32"/>
          <w:szCs w:val="32"/>
        </w:rPr>
        <w:t> Occur in some advanced or loaded structures at high frequencies.</w:t>
      </w:r>
    </w:p>
    <w:p w14:paraId="235F2FBB" w14:textId="56388DE8" w:rsidR="005B39D5" w:rsidRDefault="00D42A43" w:rsidP="00D42A43">
      <w:pPr>
        <w:ind w:left="720"/>
        <w:rPr>
          <w:rFonts w:ascii="Bahnschrift" w:hAnsi="Bahnschrift"/>
          <w:sz w:val="28"/>
          <w:szCs w:val="28"/>
        </w:rPr>
      </w:pPr>
      <w:r w:rsidRPr="005B39D5">
        <w:rPr>
          <w:rFonts w:ascii="Bahnschrift" w:hAnsi="Bahnschrift"/>
          <w:sz w:val="28"/>
          <w:szCs w:val="28"/>
        </w:rPr>
        <w:t>The choice of mode influences signal integrity, bandwidth, and loss characteristics.</w:t>
      </w:r>
    </w:p>
    <w:p w14:paraId="52A8D15A" w14:textId="77777777" w:rsidR="005B39D5" w:rsidRDefault="005B39D5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br w:type="page"/>
      </w:r>
    </w:p>
    <w:p w14:paraId="06751F25" w14:textId="6E2BF7F3" w:rsidR="00D42A43" w:rsidRPr="00D42A43" w:rsidRDefault="005B39D5" w:rsidP="005B39D5">
      <w:pPr>
        <w:rPr>
          <w:rFonts w:ascii="Arial Black" w:hAnsi="Arial Black"/>
          <w:sz w:val="40"/>
          <w:szCs w:val="40"/>
          <w:u w:val="single"/>
        </w:rPr>
      </w:pPr>
      <w:r w:rsidRPr="005B39D5">
        <w:rPr>
          <w:rFonts w:ascii="Arial Black" w:hAnsi="Arial Black"/>
          <w:b/>
          <w:bCs/>
          <w:sz w:val="40"/>
          <w:szCs w:val="40"/>
          <w:u w:val="single"/>
        </w:rPr>
        <w:lastRenderedPageBreak/>
        <w:t>5. Types of Planar Transmission Lines</w:t>
      </w:r>
    </w:p>
    <w:p w14:paraId="2157AA2E" w14:textId="2F157425" w:rsidR="005B39D5" w:rsidRPr="005B39D5" w:rsidRDefault="005B39D5" w:rsidP="005B39D5">
      <w:pPr>
        <w:rPr>
          <w:rFonts w:ascii="Bahnschrift" w:hAnsi="Bahnschrift"/>
          <w:sz w:val="28"/>
          <w:szCs w:val="28"/>
        </w:rPr>
      </w:pPr>
      <w:r w:rsidRPr="005B39D5">
        <w:rPr>
          <w:rFonts w:ascii="Bahnschrift" w:hAnsi="Bahnschrift"/>
          <w:b/>
          <w:bCs/>
          <w:sz w:val="28"/>
          <w:szCs w:val="28"/>
        </w:rPr>
        <w:t xml:space="preserve">5.1 </w:t>
      </w:r>
      <w:proofErr w:type="spellStart"/>
      <w:r w:rsidRPr="005B39D5">
        <w:rPr>
          <w:rFonts w:ascii="Bahnschrift" w:hAnsi="Bahnschrift"/>
          <w:b/>
          <w:bCs/>
          <w:sz w:val="28"/>
          <w:szCs w:val="28"/>
        </w:rPr>
        <w:t>Stripline</w:t>
      </w:r>
      <w:proofErr w:type="spellEnd"/>
    </w:p>
    <w:p w14:paraId="3B286B1F" w14:textId="77777777" w:rsidR="005B39D5" w:rsidRPr="005B39D5" w:rsidRDefault="005B39D5" w:rsidP="005B39D5">
      <w:pPr>
        <w:numPr>
          <w:ilvl w:val="0"/>
          <w:numId w:val="5"/>
        </w:numPr>
        <w:rPr>
          <w:rFonts w:ascii="Bahnschrift" w:hAnsi="Bahnschrift"/>
          <w:sz w:val="28"/>
          <w:szCs w:val="28"/>
        </w:rPr>
      </w:pPr>
      <w:r w:rsidRPr="005B39D5">
        <w:rPr>
          <w:rFonts w:ascii="Bahnschrift" w:hAnsi="Bahnschrift"/>
          <w:sz w:val="28"/>
          <w:szCs w:val="28"/>
        </w:rPr>
        <w:t>Central conductor sandwiched between two ground planes and embedded in a dielectric.</w:t>
      </w:r>
    </w:p>
    <w:p w14:paraId="18A257E2" w14:textId="77777777" w:rsidR="005B39D5" w:rsidRPr="005B39D5" w:rsidRDefault="005B39D5" w:rsidP="005B39D5">
      <w:pPr>
        <w:numPr>
          <w:ilvl w:val="0"/>
          <w:numId w:val="5"/>
        </w:numPr>
        <w:rPr>
          <w:rFonts w:ascii="Bahnschrift" w:hAnsi="Bahnschrift"/>
          <w:sz w:val="28"/>
          <w:szCs w:val="28"/>
        </w:rPr>
      </w:pPr>
      <w:r w:rsidRPr="005B39D5">
        <w:rPr>
          <w:rFonts w:ascii="Bahnschrift" w:hAnsi="Bahnschrift"/>
          <w:sz w:val="28"/>
          <w:szCs w:val="28"/>
        </w:rPr>
        <w:t>Supports pure TEM mode</w:t>
      </w:r>
    </w:p>
    <w:p w14:paraId="271247DA" w14:textId="77777777" w:rsidR="005B39D5" w:rsidRPr="005B39D5" w:rsidRDefault="005B39D5" w:rsidP="005B39D5">
      <w:pPr>
        <w:numPr>
          <w:ilvl w:val="0"/>
          <w:numId w:val="5"/>
        </w:numPr>
        <w:rPr>
          <w:rFonts w:ascii="Bahnschrift" w:hAnsi="Bahnschrift"/>
          <w:sz w:val="28"/>
          <w:szCs w:val="28"/>
        </w:rPr>
      </w:pPr>
      <w:r w:rsidRPr="005B39D5">
        <w:rPr>
          <w:rFonts w:ascii="Bahnschrift" w:hAnsi="Bahnschrift"/>
          <w:sz w:val="28"/>
          <w:szCs w:val="28"/>
        </w:rPr>
        <w:t>Low radiation loss, high isolation; used in high-performance systems.</w:t>
      </w:r>
    </w:p>
    <w:p w14:paraId="035B4C5E" w14:textId="77777777" w:rsidR="005B39D5" w:rsidRPr="005B39D5" w:rsidRDefault="005B39D5" w:rsidP="005B39D5">
      <w:pPr>
        <w:rPr>
          <w:rFonts w:ascii="Bahnschrift" w:hAnsi="Bahnschrift"/>
          <w:sz w:val="28"/>
          <w:szCs w:val="28"/>
        </w:rPr>
      </w:pPr>
      <w:r w:rsidRPr="005B39D5">
        <w:rPr>
          <w:rFonts w:ascii="Bahnschrift" w:hAnsi="Bahnschrift"/>
          <w:b/>
          <w:bCs/>
          <w:sz w:val="28"/>
          <w:szCs w:val="28"/>
        </w:rPr>
        <w:t>5.2 Microstrip</w:t>
      </w:r>
    </w:p>
    <w:p w14:paraId="608D6147" w14:textId="77777777" w:rsidR="005B39D5" w:rsidRPr="005B39D5" w:rsidRDefault="005B39D5" w:rsidP="005B39D5">
      <w:pPr>
        <w:numPr>
          <w:ilvl w:val="0"/>
          <w:numId w:val="6"/>
        </w:numPr>
        <w:rPr>
          <w:rFonts w:ascii="Bahnschrift" w:hAnsi="Bahnschrift"/>
          <w:sz w:val="28"/>
          <w:szCs w:val="28"/>
        </w:rPr>
      </w:pPr>
      <w:r w:rsidRPr="005B39D5">
        <w:rPr>
          <w:rFonts w:ascii="Bahnschrift" w:hAnsi="Bahnschrift"/>
          <w:sz w:val="28"/>
          <w:szCs w:val="28"/>
        </w:rPr>
        <w:t>Flat conductor atop a dielectric substrate, with a ground plane beneath.</w:t>
      </w:r>
    </w:p>
    <w:p w14:paraId="2AD9C44D" w14:textId="77777777" w:rsidR="005B39D5" w:rsidRPr="005B39D5" w:rsidRDefault="005B39D5" w:rsidP="005B39D5">
      <w:pPr>
        <w:numPr>
          <w:ilvl w:val="0"/>
          <w:numId w:val="6"/>
        </w:numPr>
        <w:rPr>
          <w:rFonts w:ascii="Bahnschrift" w:hAnsi="Bahnschrift"/>
          <w:sz w:val="28"/>
          <w:szCs w:val="28"/>
        </w:rPr>
      </w:pPr>
      <w:r w:rsidRPr="005B39D5">
        <w:rPr>
          <w:rFonts w:ascii="Bahnschrift" w:hAnsi="Bahnschrift"/>
          <w:sz w:val="28"/>
          <w:szCs w:val="28"/>
        </w:rPr>
        <w:t>Simple, low-cost PCB fabrication.</w:t>
      </w:r>
    </w:p>
    <w:p w14:paraId="7F4C79D6" w14:textId="77777777" w:rsidR="005B39D5" w:rsidRPr="005B39D5" w:rsidRDefault="005B39D5" w:rsidP="005B39D5">
      <w:pPr>
        <w:numPr>
          <w:ilvl w:val="0"/>
          <w:numId w:val="6"/>
        </w:numPr>
        <w:rPr>
          <w:rFonts w:ascii="Bahnschrift" w:hAnsi="Bahnschrift"/>
          <w:sz w:val="28"/>
          <w:szCs w:val="28"/>
        </w:rPr>
      </w:pPr>
      <w:r w:rsidRPr="005B39D5">
        <w:rPr>
          <w:rFonts w:ascii="Bahnschrift" w:hAnsi="Bahnschrift"/>
          <w:sz w:val="28"/>
          <w:szCs w:val="28"/>
        </w:rPr>
        <w:t>Supports quasi-TEM mode; moderate losses due to radiation.</w:t>
      </w:r>
    </w:p>
    <w:p w14:paraId="33EB0BF7" w14:textId="77777777" w:rsidR="005B39D5" w:rsidRPr="005B39D5" w:rsidRDefault="005B39D5" w:rsidP="005B39D5">
      <w:pPr>
        <w:rPr>
          <w:rFonts w:ascii="Bahnschrift" w:hAnsi="Bahnschrift"/>
          <w:sz w:val="28"/>
          <w:szCs w:val="28"/>
        </w:rPr>
      </w:pPr>
      <w:r w:rsidRPr="005B39D5">
        <w:rPr>
          <w:rFonts w:ascii="Bahnschrift" w:hAnsi="Bahnschrift"/>
          <w:b/>
          <w:bCs/>
          <w:sz w:val="28"/>
          <w:szCs w:val="28"/>
        </w:rPr>
        <w:t>5.3 Coplanar Waveguide (CPW)</w:t>
      </w:r>
    </w:p>
    <w:p w14:paraId="5B36DB12" w14:textId="77777777" w:rsidR="005B39D5" w:rsidRPr="005B39D5" w:rsidRDefault="005B39D5" w:rsidP="005B39D5">
      <w:pPr>
        <w:numPr>
          <w:ilvl w:val="0"/>
          <w:numId w:val="7"/>
        </w:numPr>
        <w:rPr>
          <w:rFonts w:ascii="Bahnschrift" w:hAnsi="Bahnschrift"/>
          <w:sz w:val="28"/>
          <w:szCs w:val="28"/>
        </w:rPr>
      </w:pPr>
      <w:r w:rsidRPr="005B39D5">
        <w:rPr>
          <w:rFonts w:ascii="Bahnschrift" w:hAnsi="Bahnschrift"/>
          <w:sz w:val="28"/>
          <w:szCs w:val="28"/>
        </w:rPr>
        <w:t>Signal conductor flanked by ground conductors on the same plane.</w:t>
      </w:r>
    </w:p>
    <w:p w14:paraId="627F214C" w14:textId="77777777" w:rsidR="005B39D5" w:rsidRPr="005B39D5" w:rsidRDefault="005B39D5" w:rsidP="005B39D5">
      <w:pPr>
        <w:numPr>
          <w:ilvl w:val="0"/>
          <w:numId w:val="7"/>
        </w:numPr>
        <w:rPr>
          <w:rFonts w:ascii="Bahnschrift" w:hAnsi="Bahnschrift"/>
          <w:sz w:val="28"/>
          <w:szCs w:val="28"/>
        </w:rPr>
      </w:pPr>
      <w:r w:rsidRPr="005B39D5">
        <w:rPr>
          <w:rFonts w:ascii="Bahnschrift" w:hAnsi="Bahnschrift"/>
          <w:sz w:val="28"/>
          <w:szCs w:val="28"/>
        </w:rPr>
        <w:t>Good for MMICs and easy to access with probes.</w:t>
      </w:r>
    </w:p>
    <w:p w14:paraId="422D3FB2" w14:textId="77777777" w:rsidR="005B39D5" w:rsidRDefault="005B39D5" w:rsidP="005B39D5">
      <w:pPr>
        <w:numPr>
          <w:ilvl w:val="0"/>
          <w:numId w:val="7"/>
        </w:numPr>
        <w:rPr>
          <w:rFonts w:ascii="Bahnschrift" w:hAnsi="Bahnschrift"/>
          <w:sz w:val="28"/>
          <w:szCs w:val="28"/>
        </w:rPr>
      </w:pPr>
      <w:r w:rsidRPr="005B39D5">
        <w:rPr>
          <w:rFonts w:ascii="Bahnschrift" w:hAnsi="Bahnschrift"/>
          <w:sz w:val="28"/>
          <w:szCs w:val="28"/>
        </w:rPr>
        <w:t>Facilitates integration with active devices and components.</w:t>
      </w:r>
    </w:p>
    <w:p w14:paraId="3B333324" w14:textId="77777777" w:rsidR="005B39D5" w:rsidRPr="005B39D5" w:rsidRDefault="005B39D5" w:rsidP="005B39D5">
      <w:pPr>
        <w:rPr>
          <w:rFonts w:ascii="Bahnschrift" w:hAnsi="Bahnschrift"/>
          <w:sz w:val="28"/>
          <w:szCs w:val="28"/>
        </w:rPr>
      </w:pPr>
      <w:r w:rsidRPr="005B39D5">
        <w:rPr>
          <w:rFonts w:ascii="Bahnschrift" w:hAnsi="Bahnschrift"/>
          <w:b/>
          <w:bCs/>
          <w:sz w:val="28"/>
          <w:szCs w:val="28"/>
        </w:rPr>
        <w:t xml:space="preserve">5.4 </w:t>
      </w:r>
      <w:proofErr w:type="spellStart"/>
      <w:r w:rsidRPr="005B39D5">
        <w:rPr>
          <w:rFonts w:ascii="Bahnschrift" w:hAnsi="Bahnschrift"/>
          <w:b/>
          <w:bCs/>
          <w:sz w:val="28"/>
          <w:szCs w:val="28"/>
        </w:rPr>
        <w:t>Slotline</w:t>
      </w:r>
      <w:proofErr w:type="spellEnd"/>
      <w:r w:rsidRPr="005B39D5">
        <w:rPr>
          <w:rFonts w:ascii="Bahnschrift" w:hAnsi="Bahnschrift"/>
          <w:b/>
          <w:bCs/>
          <w:sz w:val="28"/>
          <w:szCs w:val="28"/>
        </w:rPr>
        <w:t xml:space="preserve">, </w:t>
      </w:r>
      <w:proofErr w:type="spellStart"/>
      <w:r w:rsidRPr="005B39D5">
        <w:rPr>
          <w:rFonts w:ascii="Bahnschrift" w:hAnsi="Bahnschrift"/>
          <w:b/>
          <w:bCs/>
          <w:sz w:val="28"/>
          <w:szCs w:val="28"/>
        </w:rPr>
        <w:t>Finline</w:t>
      </w:r>
      <w:proofErr w:type="spellEnd"/>
      <w:r w:rsidRPr="005B39D5">
        <w:rPr>
          <w:rFonts w:ascii="Bahnschrift" w:hAnsi="Bahnschrift"/>
          <w:b/>
          <w:bCs/>
          <w:sz w:val="28"/>
          <w:szCs w:val="28"/>
        </w:rPr>
        <w:t xml:space="preserve">, </w:t>
      </w:r>
      <w:proofErr w:type="spellStart"/>
      <w:r w:rsidRPr="005B39D5">
        <w:rPr>
          <w:rFonts w:ascii="Bahnschrift" w:hAnsi="Bahnschrift"/>
          <w:b/>
          <w:bCs/>
          <w:sz w:val="28"/>
          <w:szCs w:val="28"/>
        </w:rPr>
        <w:t>Imageline</w:t>
      </w:r>
      <w:proofErr w:type="spellEnd"/>
      <w:r w:rsidRPr="005B39D5">
        <w:rPr>
          <w:rFonts w:ascii="Bahnschrift" w:hAnsi="Bahnschrift"/>
          <w:b/>
          <w:bCs/>
          <w:sz w:val="28"/>
          <w:szCs w:val="28"/>
        </w:rPr>
        <w:t>, and Other Variants</w:t>
      </w:r>
    </w:p>
    <w:p w14:paraId="363DBF8D" w14:textId="77777777" w:rsidR="005B39D5" w:rsidRPr="005B39D5" w:rsidRDefault="005B39D5" w:rsidP="005B39D5">
      <w:pPr>
        <w:numPr>
          <w:ilvl w:val="0"/>
          <w:numId w:val="8"/>
        </w:numPr>
        <w:rPr>
          <w:rFonts w:ascii="Bahnschrift" w:hAnsi="Bahnschrift"/>
          <w:sz w:val="28"/>
          <w:szCs w:val="28"/>
        </w:rPr>
      </w:pPr>
      <w:proofErr w:type="spellStart"/>
      <w:r w:rsidRPr="005B39D5">
        <w:rPr>
          <w:rFonts w:ascii="Bahnschrift" w:hAnsi="Bahnschrift"/>
          <w:sz w:val="28"/>
          <w:szCs w:val="28"/>
        </w:rPr>
        <w:t>Slotline</w:t>
      </w:r>
      <w:proofErr w:type="spellEnd"/>
      <w:r w:rsidRPr="005B39D5">
        <w:rPr>
          <w:rFonts w:ascii="Bahnschrift" w:hAnsi="Bahnschrift"/>
          <w:sz w:val="28"/>
          <w:szCs w:val="28"/>
        </w:rPr>
        <w:t>: Conducting slot cut into a ground plane.</w:t>
      </w:r>
    </w:p>
    <w:p w14:paraId="79EA4508" w14:textId="77777777" w:rsidR="005B39D5" w:rsidRPr="005B39D5" w:rsidRDefault="005B39D5" w:rsidP="005B39D5">
      <w:pPr>
        <w:numPr>
          <w:ilvl w:val="0"/>
          <w:numId w:val="8"/>
        </w:numPr>
        <w:rPr>
          <w:rFonts w:ascii="Bahnschrift" w:hAnsi="Bahnschrift"/>
          <w:sz w:val="28"/>
          <w:szCs w:val="28"/>
        </w:rPr>
      </w:pPr>
      <w:proofErr w:type="spellStart"/>
      <w:r w:rsidRPr="005B39D5">
        <w:rPr>
          <w:rFonts w:ascii="Bahnschrift" w:hAnsi="Bahnschrift"/>
          <w:sz w:val="28"/>
          <w:szCs w:val="28"/>
        </w:rPr>
        <w:t>Finline</w:t>
      </w:r>
      <w:proofErr w:type="spellEnd"/>
      <w:r w:rsidRPr="005B39D5">
        <w:rPr>
          <w:rFonts w:ascii="Bahnschrift" w:hAnsi="Bahnschrift"/>
          <w:sz w:val="28"/>
          <w:szCs w:val="28"/>
        </w:rPr>
        <w:t>: Used in waveguide transitions.</w:t>
      </w:r>
    </w:p>
    <w:p w14:paraId="2B6748AE" w14:textId="11075E39" w:rsidR="005B39D5" w:rsidRPr="005B39D5" w:rsidRDefault="005B39D5" w:rsidP="005B39D5">
      <w:pPr>
        <w:numPr>
          <w:ilvl w:val="0"/>
          <w:numId w:val="8"/>
        </w:numPr>
        <w:rPr>
          <w:rFonts w:ascii="Bahnschrift" w:hAnsi="Bahnschrift"/>
          <w:sz w:val="28"/>
          <w:szCs w:val="28"/>
        </w:rPr>
      </w:pPr>
      <w:proofErr w:type="spellStart"/>
      <w:r w:rsidRPr="005B39D5">
        <w:rPr>
          <w:rFonts w:ascii="Bahnschrift" w:hAnsi="Bahnschrift"/>
          <w:sz w:val="28"/>
          <w:szCs w:val="28"/>
        </w:rPr>
        <w:t>Imageline</w:t>
      </w:r>
      <w:proofErr w:type="spellEnd"/>
      <w:r w:rsidRPr="005B39D5">
        <w:rPr>
          <w:rFonts w:ascii="Bahnschrift" w:hAnsi="Bahnschrift"/>
          <w:sz w:val="28"/>
          <w:szCs w:val="28"/>
        </w:rPr>
        <w:t xml:space="preserve">: Suited for </w:t>
      </w:r>
      <w:proofErr w:type="spellStart"/>
      <w:r w:rsidRPr="005B39D5">
        <w:rPr>
          <w:rFonts w:ascii="Bahnschrift" w:hAnsi="Bahnschrift"/>
          <w:sz w:val="28"/>
          <w:szCs w:val="28"/>
        </w:rPr>
        <w:t>millimeter</w:t>
      </w:r>
      <w:proofErr w:type="spellEnd"/>
      <w:r w:rsidRPr="005B39D5">
        <w:rPr>
          <w:rFonts w:ascii="Bahnschrift" w:hAnsi="Bahnschrift"/>
          <w:sz w:val="28"/>
          <w:szCs w:val="28"/>
        </w:rPr>
        <w:t>-wave applications.</w:t>
      </w:r>
    </w:p>
    <w:p w14:paraId="019D363E" w14:textId="62B66B86" w:rsidR="005B39D5" w:rsidRPr="005B39D5" w:rsidRDefault="005B39D5" w:rsidP="005B39D5">
      <w:pPr>
        <w:rPr>
          <w:rFonts w:ascii="Bahnschrift" w:hAnsi="Bahnschrift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2E205BE" wp14:editId="6A87B5B0">
            <wp:simplePos x="0" y="0"/>
            <wp:positionH relativeFrom="column">
              <wp:posOffset>381000</wp:posOffset>
            </wp:positionH>
            <wp:positionV relativeFrom="paragraph">
              <wp:posOffset>174806</wp:posOffset>
            </wp:positionV>
            <wp:extent cx="4691743" cy="1913255"/>
            <wp:effectExtent l="0" t="0" r="0" b="0"/>
            <wp:wrapNone/>
            <wp:docPr id="529199339" name="Picture 2" descr="Planar transmission line: Overview of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ar transmission line: Overview of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574" cy="1916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ahnschrift" w:hAnsi="Bahnschrift"/>
          <w:b/>
          <w:bCs/>
          <w:sz w:val="28"/>
          <w:szCs w:val="28"/>
        </w:rPr>
        <w:t xml:space="preserve">   </w:t>
      </w:r>
    </w:p>
    <w:p w14:paraId="6AC8C574" w14:textId="34F0B642" w:rsidR="005B39D5" w:rsidRDefault="005B39D5" w:rsidP="00D42A43">
      <w:pPr>
        <w:rPr>
          <w:rFonts w:ascii="Bahnschrift" w:hAnsi="Bahnschrift"/>
          <w:sz w:val="28"/>
          <w:szCs w:val="28"/>
        </w:rPr>
      </w:pPr>
    </w:p>
    <w:p w14:paraId="118CCCE8" w14:textId="77777777" w:rsidR="005B39D5" w:rsidRDefault="005B39D5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br w:type="page"/>
      </w:r>
    </w:p>
    <w:p w14:paraId="0AA69D64" w14:textId="349EEEF2" w:rsidR="00D42A43" w:rsidRDefault="005B39D5" w:rsidP="00D42A43">
      <w:pPr>
        <w:rPr>
          <w:rFonts w:ascii="Arial Black" w:hAnsi="Arial Black"/>
          <w:b/>
          <w:bCs/>
          <w:sz w:val="48"/>
          <w:szCs w:val="48"/>
          <w:u w:val="single"/>
        </w:rPr>
      </w:pPr>
      <w:r w:rsidRPr="005B39D5">
        <w:rPr>
          <w:rFonts w:ascii="Arial Black" w:hAnsi="Arial Black"/>
          <w:b/>
          <w:bCs/>
          <w:sz w:val="48"/>
          <w:szCs w:val="48"/>
          <w:u w:val="single"/>
        </w:rPr>
        <w:lastRenderedPageBreak/>
        <w:t>6. Materials and Substrates</w:t>
      </w:r>
    </w:p>
    <w:p w14:paraId="3D2663CE" w14:textId="77777777" w:rsidR="005B39D5" w:rsidRPr="005B39D5" w:rsidRDefault="005B39D5" w:rsidP="005B39D5">
      <w:pPr>
        <w:numPr>
          <w:ilvl w:val="0"/>
          <w:numId w:val="9"/>
        </w:numPr>
        <w:tabs>
          <w:tab w:val="left" w:pos="1097"/>
        </w:tabs>
        <w:rPr>
          <w:rFonts w:ascii="Bahnschrift" w:hAnsi="Bahnschrift"/>
          <w:sz w:val="28"/>
          <w:szCs w:val="28"/>
        </w:rPr>
      </w:pPr>
      <w:r w:rsidRPr="005B39D5">
        <w:rPr>
          <w:rFonts w:ascii="Bahnschrift" w:hAnsi="Bahnschrift"/>
          <w:sz w:val="28"/>
          <w:szCs w:val="28"/>
        </w:rPr>
        <w:tab/>
      </w:r>
      <w:r w:rsidRPr="005B39D5">
        <w:rPr>
          <w:rFonts w:ascii="Bahnschrift" w:hAnsi="Bahnschrift"/>
          <w:b/>
          <w:bCs/>
          <w:sz w:val="28"/>
          <w:szCs w:val="28"/>
        </w:rPr>
        <w:t>Common Substrates:</w:t>
      </w:r>
      <w:r w:rsidRPr="005B39D5">
        <w:rPr>
          <w:rFonts w:ascii="Bahnschrift" w:hAnsi="Bahnschrift"/>
          <w:sz w:val="28"/>
          <w:szCs w:val="28"/>
        </w:rPr>
        <w:t> FR-4 (mainstream), Rogers (microwave), PTFE, ceramics, and flexible polymers (polyimide).</w:t>
      </w:r>
    </w:p>
    <w:p w14:paraId="04CFAA0F" w14:textId="77777777" w:rsidR="005B39D5" w:rsidRPr="005B39D5" w:rsidRDefault="005B39D5" w:rsidP="005B39D5">
      <w:pPr>
        <w:numPr>
          <w:ilvl w:val="0"/>
          <w:numId w:val="9"/>
        </w:numPr>
        <w:tabs>
          <w:tab w:val="left" w:pos="1097"/>
        </w:tabs>
        <w:rPr>
          <w:rFonts w:ascii="Bahnschrift" w:hAnsi="Bahnschrift"/>
          <w:sz w:val="28"/>
          <w:szCs w:val="28"/>
        </w:rPr>
      </w:pPr>
      <w:r w:rsidRPr="005B39D5">
        <w:rPr>
          <w:rFonts w:ascii="Bahnschrift" w:hAnsi="Bahnschrift"/>
          <w:b/>
          <w:bCs/>
          <w:sz w:val="28"/>
          <w:szCs w:val="28"/>
        </w:rPr>
        <w:t>Substrate Choice Impacts:</w:t>
      </w:r>
      <w:r w:rsidRPr="005B39D5">
        <w:rPr>
          <w:rFonts w:ascii="Bahnschrift" w:hAnsi="Bahnschrift"/>
          <w:sz w:val="28"/>
          <w:szCs w:val="28"/>
        </w:rPr>
        <w:t> Dielectric constant affects impedance; low-loss tangents are better for high frequencies.</w:t>
      </w:r>
    </w:p>
    <w:p w14:paraId="2DBBBB38" w14:textId="77777777" w:rsidR="005B39D5" w:rsidRDefault="005B39D5" w:rsidP="005B39D5">
      <w:pPr>
        <w:numPr>
          <w:ilvl w:val="0"/>
          <w:numId w:val="9"/>
        </w:numPr>
        <w:tabs>
          <w:tab w:val="left" w:pos="1097"/>
        </w:tabs>
        <w:rPr>
          <w:rFonts w:ascii="Bahnschrift" w:hAnsi="Bahnschrift"/>
          <w:sz w:val="28"/>
          <w:szCs w:val="28"/>
        </w:rPr>
      </w:pPr>
      <w:r w:rsidRPr="005B39D5">
        <w:rPr>
          <w:rFonts w:ascii="Bahnschrift" w:hAnsi="Bahnschrift"/>
          <w:b/>
          <w:bCs/>
          <w:sz w:val="28"/>
          <w:szCs w:val="28"/>
        </w:rPr>
        <w:t>Flexibility Trends:</w:t>
      </w:r>
      <w:r w:rsidRPr="005B39D5">
        <w:rPr>
          <w:rFonts w:ascii="Bahnschrift" w:hAnsi="Bahnschrift"/>
          <w:sz w:val="28"/>
          <w:szCs w:val="28"/>
        </w:rPr>
        <w:t> Emerging needs for wearable/conformal devices use flexible substrates.</w:t>
      </w:r>
    </w:p>
    <w:p w14:paraId="4D13D970" w14:textId="63577B7E" w:rsidR="005B39D5" w:rsidRPr="005B39D5" w:rsidRDefault="005B39D5" w:rsidP="005B39D5">
      <w:pPr>
        <w:tabs>
          <w:tab w:val="left" w:pos="1097"/>
        </w:tabs>
        <w:rPr>
          <w:rFonts w:ascii="Arial Black" w:hAnsi="Arial Black"/>
          <w:sz w:val="44"/>
          <w:szCs w:val="44"/>
          <w:u w:val="single"/>
        </w:rPr>
      </w:pPr>
      <w:r w:rsidRPr="005B39D5">
        <w:rPr>
          <w:rFonts w:ascii="Bahnschrift" w:hAnsi="Bahnschrift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27117438" wp14:editId="2E296D89">
            <wp:simplePos x="0" y="0"/>
            <wp:positionH relativeFrom="margin">
              <wp:align>center</wp:align>
            </wp:positionH>
            <wp:positionV relativeFrom="paragraph">
              <wp:posOffset>235313</wp:posOffset>
            </wp:positionV>
            <wp:extent cx="2407920" cy="1805940"/>
            <wp:effectExtent l="0" t="0" r="0" b="3810"/>
            <wp:wrapNone/>
            <wp:docPr id="365611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1133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792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B39D5">
        <w:rPr>
          <w:rFonts w:ascii="Arial Black" w:hAnsi="Arial Black"/>
          <w:b/>
          <w:bCs/>
          <w:sz w:val="44"/>
          <w:szCs w:val="44"/>
          <w:u w:val="single"/>
        </w:rPr>
        <w:t>7. Design Principles</w:t>
      </w:r>
    </w:p>
    <w:p w14:paraId="1A1F3F7F" w14:textId="42A933A4" w:rsidR="005B39D5" w:rsidRPr="005B39D5" w:rsidRDefault="005B39D5" w:rsidP="005B39D5">
      <w:pPr>
        <w:tabs>
          <w:tab w:val="left" w:pos="1097"/>
        </w:tabs>
        <w:rPr>
          <w:rFonts w:ascii="Bahnschrift" w:hAnsi="Bahnschrift"/>
          <w:sz w:val="28"/>
          <w:szCs w:val="28"/>
          <w:u w:val="single"/>
        </w:rPr>
      </w:pPr>
      <w:r>
        <w:rPr>
          <w:rFonts w:ascii="Bahnschrift" w:hAnsi="Bahnschrift"/>
          <w:sz w:val="28"/>
          <w:szCs w:val="28"/>
        </w:rPr>
        <w:t xml:space="preserve">     </w:t>
      </w:r>
      <w:r w:rsidRPr="005B39D5">
        <w:rPr>
          <w:rFonts w:ascii="Bahnschrift" w:hAnsi="Bahnschrift"/>
          <w:b/>
          <w:bCs/>
          <w:sz w:val="28"/>
          <w:szCs w:val="28"/>
          <w:u w:val="single"/>
        </w:rPr>
        <w:t>7.1 Characteristic Impedance</w:t>
      </w:r>
    </w:p>
    <w:p w14:paraId="3BD3A1E9" w14:textId="3CC2A37B" w:rsidR="005B39D5" w:rsidRDefault="005B39D5" w:rsidP="005B39D5">
      <w:pPr>
        <w:tabs>
          <w:tab w:val="left" w:pos="1097"/>
        </w:tabs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       </w:t>
      </w:r>
      <w:r w:rsidRPr="005B39D5">
        <w:rPr>
          <w:rFonts w:ascii="Bahnschrift" w:hAnsi="Bahnschrift"/>
          <w:sz w:val="28"/>
          <w:szCs w:val="28"/>
        </w:rPr>
        <w:t>The characteristic impedance for microstrip (approximate):</w:t>
      </w:r>
    </w:p>
    <w:p w14:paraId="10529CAC" w14:textId="2A0029FC" w:rsidR="005B39D5" w:rsidRPr="005B39D5" w:rsidRDefault="005B39D5" w:rsidP="005B39D5">
      <w:pPr>
        <w:tabs>
          <w:tab w:val="left" w:pos="1097"/>
        </w:tabs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    </w:t>
      </w:r>
    </w:p>
    <w:p w14:paraId="5BCF7F1E" w14:textId="40F73904" w:rsidR="005B39D5" w:rsidRDefault="005B39D5" w:rsidP="005B39D5">
      <w:pPr>
        <w:tabs>
          <w:tab w:val="left" w:pos="1097"/>
        </w:tabs>
        <w:rPr>
          <w:rFonts w:ascii="Bahnschrift" w:hAnsi="Bahnschrift"/>
          <w:sz w:val="28"/>
          <w:szCs w:val="28"/>
        </w:rPr>
      </w:pPr>
    </w:p>
    <w:p w14:paraId="1E854092" w14:textId="77777777" w:rsidR="00B43783" w:rsidRDefault="00B43783" w:rsidP="00B43783">
      <w:pPr>
        <w:rPr>
          <w:rFonts w:ascii="Bahnschrift" w:hAnsi="Bahnschrift"/>
          <w:sz w:val="28"/>
          <w:szCs w:val="28"/>
        </w:rPr>
      </w:pPr>
    </w:p>
    <w:p w14:paraId="5504C4A1" w14:textId="77777777" w:rsidR="00B43783" w:rsidRDefault="00B43783" w:rsidP="00B43783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   </w:t>
      </w:r>
      <w:r w:rsidRPr="00B43783">
        <w:rPr>
          <w:rFonts w:ascii="Bahnschrift" w:hAnsi="Bahnschrift"/>
          <w:sz w:val="28"/>
          <w:szCs w:val="28"/>
        </w:rPr>
        <w:t>Where </w:t>
      </w:r>
      <m:oMath>
        <m:r>
          <w:rPr>
            <w:rFonts w:ascii="Cambria Math" w:hAnsi="Cambria Math"/>
            <w:sz w:val="28"/>
            <w:szCs w:val="28"/>
          </w:rPr>
          <m:t>w</m:t>
        </m:r>
      </m:oMath>
      <w:r w:rsidRPr="00B43783">
        <w:rPr>
          <w:rFonts w:ascii="Bahnschrift" w:hAnsi="Bahnschrift"/>
          <w:sz w:val="28"/>
          <w:szCs w:val="28"/>
        </w:rPr>
        <w:t> = conductor width, </w:t>
      </w:r>
      <m:oMath>
        <m:r>
          <w:rPr>
            <w:rFonts w:ascii="Cambria Math" w:hAnsi="Cambria Math"/>
            <w:sz w:val="28"/>
            <w:szCs w:val="28"/>
          </w:rPr>
          <m:t>h</m:t>
        </m:r>
      </m:oMath>
      <w:r w:rsidRPr="00B43783">
        <w:rPr>
          <w:rFonts w:ascii="Bahnschrift" w:hAnsi="Bahnschrift"/>
          <w:sz w:val="28"/>
          <w:szCs w:val="28"/>
        </w:rPr>
        <w:t> = substrate height,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ε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r</m:t>
            </m:r>
          </m:sub>
        </m:sSub>
      </m:oMath>
      <w:r w:rsidRPr="00B43783">
        <w:rPr>
          <w:rFonts w:ascii="Bahnschrift" w:hAnsi="Bahnschrift"/>
          <w:sz w:val="28"/>
          <w:szCs w:val="28"/>
        </w:rPr>
        <w:t xml:space="preserve"> = substrate </w:t>
      </w:r>
      <w:r>
        <w:rPr>
          <w:rFonts w:ascii="Bahnschrift" w:hAnsi="Bahnschrift"/>
          <w:sz w:val="28"/>
          <w:szCs w:val="28"/>
        </w:rPr>
        <w:t xml:space="preserve">                              </w:t>
      </w:r>
      <w:r w:rsidRPr="00B43783">
        <w:rPr>
          <w:rFonts w:ascii="Bahnschrift" w:hAnsi="Bahnschrift"/>
          <w:sz w:val="28"/>
          <w:szCs w:val="28"/>
        </w:rPr>
        <w:t>dielectric constant.</w:t>
      </w:r>
    </w:p>
    <w:p w14:paraId="7235F9B1" w14:textId="648EC10A" w:rsidR="00B43783" w:rsidRDefault="00B43783" w:rsidP="00B43783">
      <w:pPr>
        <w:rPr>
          <w:rFonts w:ascii="Bahnschrift" w:hAnsi="Bahnschrift"/>
          <w:b/>
          <w:bCs/>
          <w:sz w:val="28"/>
          <w:szCs w:val="28"/>
          <w:u w:val="single"/>
        </w:rPr>
      </w:pPr>
      <w:r>
        <w:rPr>
          <w:rFonts w:ascii="Bahnschrift" w:hAnsi="Bahnschrift"/>
          <w:sz w:val="28"/>
          <w:szCs w:val="28"/>
        </w:rPr>
        <w:t xml:space="preserve">   </w:t>
      </w:r>
      <w:r w:rsidRPr="00B43783">
        <w:rPr>
          <w:rFonts w:ascii="Bahnschrift" w:hAnsi="Bahnschrift"/>
          <w:sz w:val="28"/>
          <w:szCs w:val="28"/>
          <w:u w:val="single"/>
        </w:rPr>
        <w:t xml:space="preserve"> </w:t>
      </w:r>
      <w:r w:rsidRPr="00B43783">
        <w:rPr>
          <w:rFonts w:ascii="Bahnschrift" w:hAnsi="Bahnschrift"/>
          <w:b/>
          <w:bCs/>
          <w:sz w:val="28"/>
          <w:szCs w:val="28"/>
          <w:u w:val="single"/>
        </w:rPr>
        <w:t>7.2 Loss Mechanisms</w:t>
      </w:r>
    </w:p>
    <w:p w14:paraId="35EE0D0C" w14:textId="77777777" w:rsidR="00B43783" w:rsidRPr="00B43783" w:rsidRDefault="00B43783" w:rsidP="00B43783">
      <w:pPr>
        <w:numPr>
          <w:ilvl w:val="0"/>
          <w:numId w:val="10"/>
        </w:numPr>
        <w:rPr>
          <w:rFonts w:ascii="Bahnschrift" w:hAnsi="Bahnschrift"/>
          <w:sz w:val="28"/>
          <w:szCs w:val="28"/>
        </w:rPr>
      </w:pPr>
      <w:r w:rsidRPr="00B43783">
        <w:rPr>
          <w:rFonts w:ascii="Bahnschrift" w:hAnsi="Bahnschrift"/>
          <w:b/>
          <w:bCs/>
          <w:sz w:val="28"/>
          <w:szCs w:val="28"/>
        </w:rPr>
        <w:t>Conductor Loss:</w:t>
      </w:r>
      <w:r w:rsidRPr="00B43783">
        <w:rPr>
          <w:rFonts w:ascii="Bahnschrift" w:hAnsi="Bahnschrift"/>
          <w:sz w:val="28"/>
          <w:szCs w:val="28"/>
        </w:rPr>
        <w:t> Due to resistance, skin effect at high frequencies.</w:t>
      </w:r>
    </w:p>
    <w:p w14:paraId="08775A42" w14:textId="77777777" w:rsidR="00B43783" w:rsidRPr="00B43783" w:rsidRDefault="00B43783" w:rsidP="00B43783">
      <w:pPr>
        <w:numPr>
          <w:ilvl w:val="0"/>
          <w:numId w:val="10"/>
        </w:numPr>
        <w:rPr>
          <w:rFonts w:ascii="Bahnschrift" w:hAnsi="Bahnschrift"/>
          <w:sz w:val="28"/>
          <w:szCs w:val="28"/>
        </w:rPr>
      </w:pPr>
      <w:r w:rsidRPr="00B43783">
        <w:rPr>
          <w:rFonts w:ascii="Bahnschrift" w:hAnsi="Bahnschrift"/>
          <w:b/>
          <w:bCs/>
          <w:sz w:val="28"/>
          <w:szCs w:val="28"/>
        </w:rPr>
        <w:t>Dielectric Loss:</w:t>
      </w:r>
      <w:r w:rsidRPr="00B43783">
        <w:rPr>
          <w:rFonts w:ascii="Bahnschrift" w:hAnsi="Bahnschrift"/>
          <w:sz w:val="28"/>
          <w:szCs w:val="28"/>
        </w:rPr>
        <w:t> Energy lost in the substrate material.</w:t>
      </w:r>
    </w:p>
    <w:p w14:paraId="65CE41BC" w14:textId="77777777" w:rsidR="00B43783" w:rsidRPr="00B43783" w:rsidRDefault="00B43783" w:rsidP="00B43783">
      <w:pPr>
        <w:numPr>
          <w:ilvl w:val="0"/>
          <w:numId w:val="10"/>
        </w:numPr>
        <w:rPr>
          <w:rFonts w:ascii="Bahnschrift" w:hAnsi="Bahnschrift"/>
          <w:sz w:val="28"/>
          <w:szCs w:val="28"/>
        </w:rPr>
      </w:pPr>
      <w:r w:rsidRPr="00B43783">
        <w:rPr>
          <w:rFonts w:ascii="Bahnschrift" w:hAnsi="Bahnschrift"/>
          <w:b/>
          <w:bCs/>
          <w:sz w:val="28"/>
          <w:szCs w:val="28"/>
        </w:rPr>
        <w:t>Radiation Loss:</w:t>
      </w:r>
      <w:r w:rsidRPr="00B43783">
        <w:rPr>
          <w:rFonts w:ascii="Bahnschrift" w:hAnsi="Bahnschrift"/>
          <w:sz w:val="28"/>
          <w:szCs w:val="28"/>
        </w:rPr>
        <w:t> Energy radiated away, especially at discontinuities/corners.</w:t>
      </w:r>
    </w:p>
    <w:p w14:paraId="12CB304E" w14:textId="77777777" w:rsidR="00B43783" w:rsidRPr="00B43783" w:rsidRDefault="00B43783" w:rsidP="00B43783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    </w:t>
      </w:r>
      <w:r w:rsidRPr="00B43783">
        <w:rPr>
          <w:rFonts w:ascii="Bahnschrift" w:hAnsi="Bahnschrift"/>
          <w:b/>
          <w:bCs/>
          <w:sz w:val="28"/>
          <w:szCs w:val="28"/>
        </w:rPr>
        <w:t>7.3 Design Trade-offs</w:t>
      </w:r>
    </w:p>
    <w:p w14:paraId="1808D756" w14:textId="3C834B26" w:rsidR="00B43783" w:rsidRDefault="00B43783" w:rsidP="00B43783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    </w:t>
      </w:r>
      <w:r w:rsidRPr="00B43783">
        <w:rPr>
          <w:rFonts w:ascii="Bahnschrift" w:hAnsi="Bahnschrift"/>
          <w:sz w:val="28"/>
          <w:szCs w:val="28"/>
        </w:rPr>
        <w:t xml:space="preserve">Width, substrate thickness, and dielectric constant are balanced for </w:t>
      </w:r>
      <w:r>
        <w:rPr>
          <w:rFonts w:ascii="Bahnschrift" w:hAnsi="Bahnschrift"/>
          <w:sz w:val="28"/>
          <w:szCs w:val="28"/>
        </w:rPr>
        <w:t xml:space="preserve">      </w:t>
      </w:r>
      <w:r w:rsidRPr="00B43783">
        <w:rPr>
          <w:rFonts w:ascii="Bahnschrift" w:hAnsi="Bahnschrift"/>
          <w:sz w:val="28"/>
          <w:szCs w:val="28"/>
        </w:rPr>
        <w:t>desired impedance, loss, and size.</w:t>
      </w:r>
    </w:p>
    <w:p w14:paraId="13E6C2C7" w14:textId="77777777" w:rsidR="00B43783" w:rsidRDefault="00B43783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br w:type="page"/>
      </w:r>
    </w:p>
    <w:p w14:paraId="48C88CDF" w14:textId="77777777" w:rsidR="00B43783" w:rsidRPr="00B43783" w:rsidRDefault="00B43783" w:rsidP="00B43783">
      <w:pPr>
        <w:rPr>
          <w:rFonts w:ascii="Arial Black" w:hAnsi="Arial Black"/>
          <w:sz w:val="44"/>
          <w:szCs w:val="44"/>
          <w:u w:val="single"/>
        </w:rPr>
      </w:pPr>
      <w:r w:rsidRPr="00B43783">
        <w:rPr>
          <w:rFonts w:ascii="Arial Black" w:hAnsi="Arial Black"/>
          <w:b/>
          <w:bCs/>
          <w:sz w:val="44"/>
          <w:szCs w:val="44"/>
          <w:u w:val="single"/>
        </w:rPr>
        <w:lastRenderedPageBreak/>
        <w:t>8. Fabrication Techniques</w:t>
      </w:r>
    </w:p>
    <w:p w14:paraId="50D12C9D" w14:textId="77777777" w:rsidR="00B43783" w:rsidRPr="00B43783" w:rsidRDefault="00B43783" w:rsidP="00B43783">
      <w:pPr>
        <w:numPr>
          <w:ilvl w:val="0"/>
          <w:numId w:val="11"/>
        </w:numPr>
        <w:rPr>
          <w:rFonts w:ascii="Bahnschrift" w:hAnsi="Bahnschrift"/>
          <w:sz w:val="28"/>
          <w:szCs w:val="28"/>
        </w:rPr>
      </w:pPr>
      <w:r w:rsidRPr="00B43783">
        <w:rPr>
          <w:rFonts w:ascii="Bahnschrift" w:hAnsi="Bahnschrift"/>
          <w:b/>
          <w:bCs/>
          <w:sz w:val="28"/>
          <w:szCs w:val="28"/>
        </w:rPr>
        <w:t>PCB Manufacturing:</w:t>
      </w:r>
      <w:r w:rsidRPr="00B43783">
        <w:rPr>
          <w:rFonts w:ascii="Bahnschrift" w:hAnsi="Bahnschrift"/>
          <w:sz w:val="28"/>
          <w:szCs w:val="28"/>
        </w:rPr>
        <w:t> Photolithography, chemical etching, or subtractive processes.</w:t>
      </w:r>
    </w:p>
    <w:p w14:paraId="03A96891" w14:textId="77777777" w:rsidR="00B43783" w:rsidRPr="00B43783" w:rsidRDefault="00B43783" w:rsidP="00B43783">
      <w:pPr>
        <w:numPr>
          <w:ilvl w:val="0"/>
          <w:numId w:val="11"/>
        </w:numPr>
        <w:rPr>
          <w:rFonts w:ascii="Bahnschrift" w:hAnsi="Bahnschrift"/>
          <w:sz w:val="28"/>
          <w:szCs w:val="28"/>
        </w:rPr>
      </w:pPr>
      <w:r w:rsidRPr="00B43783">
        <w:rPr>
          <w:rFonts w:ascii="Bahnschrift" w:hAnsi="Bahnschrift"/>
          <w:b/>
          <w:bCs/>
          <w:sz w:val="28"/>
          <w:szCs w:val="28"/>
        </w:rPr>
        <w:t>IC Fabrication:</w:t>
      </w:r>
      <w:r w:rsidRPr="00B43783">
        <w:rPr>
          <w:rFonts w:ascii="Bahnschrift" w:hAnsi="Bahnschrift"/>
          <w:sz w:val="28"/>
          <w:szCs w:val="28"/>
        </w:rPr>
        <w:t> Planar lines integrated during wafer processing.</w:t>
      </w:r>
    </w:p>
    <w:p w14:paraId="1D685FB2" w14:textId="785C862B" w:rsidR="00B43783" w:rsidRDefault="00B43783" w:rsidP="00B43783">
      <w:pPr>
        <w:numPr>
          <w:ilvl w:val="0"/>
          <w:numId w:val="11"/>
        </w:numPr>
        <w:rPr>
          <w:rFonts w:ascii="Bahnschrift" w:hAnsi="Bahnschrift"/>
          <w:sz w:val="28"/>
          <w:szCs w:val="28"/>
        </w:rPr>
      </w:pPr>
      <w:r w:rsidRPr="00B43783">
        <w:rPr>
          <w:rFonts w:ascii="Bahnschrift" w:hAnsi="Bahnschrift"/>
          <w:b/>
          <w:bCs/>
          <w:sz w:val="28"/>
          <w:szCs w:val="28"/>
        </w:rPr>
        <w:t>Flexible / Printed Electronics:</w:t>
      </w:r>
      <w:r w:rsidRPr="00B43783">
        <w:rPr>
          <w:rFonts w:ascii="Bahnschrift" w:hAnsi="Bahnschrift"/>
          <w:sz w:val="28"/>
          <w:szCs w:val="28"/>
        </w:rPr>
        <w:t> Inkjet and roll-to-roll printing for wearable applications.</w:t>
      </w:r>
    </w:p>
    <w:p w14:paraId="24F513A4" w14:textId="77777777" w:rsidR="00B43783" w:rsidRPr="00B43783" w:rsidRDefault="00B43783" w:rsidP="00B43783">
      <w:pPr>
        <w:rPr>
          <w:rFonts w:ascii="Arial Black" w:hAnsi="Arial Black"/>
          <w:sz w:val="44"/>
          <w:szCs w:val="44"/>
          <w:u w:val="single"/>
        </w:rPr>
      </w:pPr>
      <w:r w:rsidRPr="00B43783">
        <w:rPr>
          <w:rFonts w:ascii="Arial Black" w:hAnsi="Arial Black"/>
          <w:b/>
          <w:bCs/>
          <w:sz w:val="44"/>
          <w:szCs w:val="44"/>
          <w:u w:val="single"/>
        </w:rPr>
        <w:t xml:space="preserve">9. </w:t>
      </w:r>
      <w:proofErr w:type="spellStart"/>
      <w:r w:rsidRPr="00B43783">
        <w:rPr>
          <w:rFonts w:ascii="Arial Black" w:hAnsi="Arial Black"/>
          <w:b/>
          <w:bCs/>
          <w:sz w:val="44"/>
          <w:szCs w:val="44"/>
          <w:u w:val="single"/>
        </w:rPr>
        <w:t>Modeling</w:t>
      </w:r>
      <w:proofErr w:type="spellEnd"/>
      <w:r w:rsidRPr="00B43783">
        <w:rPr>
          <w:rFonts w:ascii="Arial Black" w:hAnsi="Arial Black"/>
          <w:b/>
          <w:bCs/>
          <w:sz w:val="44"/>
          <w:szCs w:val="44"/>
          <w:u w:val="single"/>
        </w:rPr>
        <w:t xml:space="preserve"> &amp; Simulation</w:t>
      </w:r>
    </w:p>
    <w:p w14:paraId="68FF3B2A" w14:textId="77777777" w:rsidR="00B43783" w:rsidRPr="00B43783" w:rsidRDefault="00B43783" w:rsidP="00B43783">
      <w:pPr>
        <w:rPr>
          <w:rFonts w:ascii="Bahnschrift" w:hAnsi="Bahnschrift"/>
          <w:sz w:val="28"/>
          <w:szCs w:val="28"/>
        </w:rPr>
      </w:pPr>
      <w:r w:rsidRPr="00B43783">
        <w:rPr>
          <w:rFonts w:ascii="Bahnschrift" w:hAnsi="Bahnschrift"/>
          <w:sz w:val="28"/>
          <w:szCs w:val="28"/>
        </w:rPr>
        <w:t>Modern design leverages:</w:t>
      </w:r>
    </w:p>
    <w:p w14:paraId="228DAA21" w14:textId="77777777" w:rsidR="00B43783" w:rsidRPr="00B43783" w:rsidRDefault="00B43783" w:rsidP="00B43783">
      <w:pPr>
        <w:numPr>
          <w:ilvl w:val="0"/>
          <w:numId w:val="12"/>
        </w:numPr>
        <w:rPr>
          <w:rFonts w:ascii="Bahnschrift" w:hAnsi="Bahnschrift"/>
          <w:sz w:val="28"/>
          <w:szCs w:val="28"/>
        </w:rPr>
      </w:pPr>
      <w:r w:rsidRPr="00B43783">
        <w:rPr>
          <w:rFonts w:ascii="Bahnschrift" w:hAnsi="Bahnschrift"/>
          <w:b/>
          <w:bCs/>
          <w:sz w:val="28"/>
          <w:szCs w:val="28"/>
        </w:rPr>
        <w:t>Electromagnetic (EM) Solvers:</w:t>
      </w:r>
      <w:r w:rsidRPr="00B43783">
        <w:rPr>
          <w:rFonts w:ascii="Bahnschrift" w:hAnsi="Bahnschrift"/>
          <w:sz w:val="28"/>
          <w:szCs w:val="28"/>
        </w:rPr>
        <w:t> HFSS, CST, Momentum (Keysight ADS).</w:t>
      </w:r>
    </w:p>
    <w:p w14:paraId="2FC46EBC" w14:textId="77777777" w:rsidR="00B43783" w:rsidRPr="00B43783" w:rsidRDefault="00B43783" w:rsidP="00B43783">
      <w:pPr>
        <w:numPr>
          <w:ilvl w:val="0"/>
          <w:numId w:val="12"/>
        </w:numPr>
        <w:rPr>
          <w:rFonts w:ascii="Bahnschrift" w:hAnsi="Bahnschrift"/>
          <w:sz w:val="28"/>
          <w:szCs w:val="28"/>
        </w:rPr>
      </w:pPr>
      <w:r w:rsidRPr="00B43783">
        <w:rPr>
          <w:rFonts w:ascii="Bahnschrift" w:hAnsi="Bahnschrift"/>
          <w:b/>
          <w:bCs/>
          <w:sz w:val="28"/>
          <w:szCs w:val="28"/>
        </w:rPr>
        <w:t>Simulation Parameters:</w:t>
      </w:r>
      <w:r w:rsidRPr="00B43783">
        <w:rPr>
          <w:rFonts w:ascii="Bahnschrift" w:hAnsi="Bahnschrift"/>
          <w:sz w:val="28"/>
          <w:szCs w:val="28"/>
        </w:rPr>
        <w:t> Impedance, S-parameters, electric/magnetic field distribution.</w:t>
      </w:r>
    </w:p>
    <w:p w14:paraId="1DD8E55C" w14:textId="77777777" w:rsidR="00B43783" w:rsidRPr="00B43783" w:rsidRDefault="00B43783" w:rsidP="00B43783">
      <w:pPr>
        <w:numPr>
          <w:ilvl w:val="0"/>
          <w:numId w:val="12"/>
        </w:numPr>
        <w:rPr>
          <w:rFonts w:ascii="Bahnschrift" w:hAnsi="Bahnschrift"/>
          <w:sz w:val="28"/>
          <w:szCs w:val="28"/>
        </w:rPr>
      </w:pPr>
      <w:r w:rsidRPr="00B43783">
        <w:rPr>
          <w:rFonts w:ascii="Bahnschrift" w:hAnsi="Bahnschrift"/>
          <w:b/>
          <w:bCs/>
          <w:sz w:val="28"/>
          <w:szCs w:val="28"/>
        </w:rPr>
        <w:t>Model Example:</w:t>
      </w:r>
      <w:r w:rsidRPr="00B43783">
        <w:rPr>
          <w:rFonts w:ascii="Bahnschrift" w:hAnsi="Bahnschrift"/>
          <w:sz w:val="28"/>
          <w:szCs w:val="28"/>
        </w:rPr>
        <w:t> Simulation of a microstrip bandpass filter with parametric sweep for bandwidth optimization.</w:t>
      </w:r>
    </w:p>
    <w:p w14:paraId="24E3C3B4" w14:textId="77777777" w:rsidR="00B43783" w:rsidRPr="00B43783" w:rsidRDefault="00B43783" w:rsidP="00B43783">
      <w:pPr>
        <w:rPr>
          <w:rFonts w:ascii="Bahnschrift" w:hAnsi="Bahnschrift"/>
          <w:sz w:val="28"/>
          <w:szCs w:val="28"/>
        </w:rPr>
      </w:pPr>
      <w:r w:rsidRPr="00B43783">
        <w:rPr>
          <w:rFonts w:ascii="Bahnschrift" w:hAnsi="Bahnschrift"/>
          <w:sz w:val="28"/>
          <w:szCs w:val="28"/>
        </w:rPr>
        <w:pict w14:anchorId="67F7B559">
          <v:rect id="_x0000_i1035" style="width:0;height:.75pt" o:hralign="center" o:hrstd="t" o:hr="t" fillcolor="#a0a0a0" stroked="f"/>
        </w:pict>
      </w:r>
    </w:p>
    <w:p w14:paraId="50D79C98" w14:textId="77777777" w:rsidR="00B43783" w:rsidRPr="00B43783" w:rsidRDefault="00B43783" w:rsidP="00B43783">
      <w:pPr>
        <w:rPr>
          <w:rFonts w:ascii="Arial Black" w:hAnsi="Arial Black"/>
          <w:sz w:val="44"/>
          <w:szCs w:val="44"/>
          <w:u w:val="single"/>
        </w:rPr>
      </w:pPr>
      <w:r w:rsidRPr="00B43783">
        <w:rPr>
          <w:rFonts w:ascii="Arial Black" w:hAnsi="Arial Black"/>
          <w:b/>
          <w:bCs/>
          <w:sz w:val="44"/>
          <w:szCs w:val="44"/>
          <w:u w:val="single"/>
        </w:rPr>
        <w:t>10. Measurement &amp; Characterization</w:t>
      </w:r>
    </w:p>
    <w:p w14:paraId="7A9F42A4" w14:textId="55096787" w:rsidR="00B43783" w:rsidRPr="00B43783" w:rsidRDefault="00B43783" w:rsidP="00B43783">
      <w:pPr>
        <w:numPr>
          <w:ilvl w:val="0"/>
          <w:numId w:val="13"/>
        </w:numPr>
        <w:rPr>
          <w:rFonts w:ascii="Bahnschrift" w:hAnsi="Bahnschrift"/>
          <w:sz w:val="28"/>
          <w:szCs w:val="28"/>
        </w:rPr>
      </w:pPr>
      <w:r w:rsidRPr="00B43783">
        <w:rPr>
          <w:rFonts w:ascii="Bahnschrift" w:hAnsi="Bahnschrift"/>
          <w:b/>
          <w:bCs/>
          <w:sz w:val="28"/>
          <w:szCs w:val="28"/>
        </w:rPr>
        <w:t>Network Analyzer Measurements:</w:t>
      </w:r>
      <w:r w:rsidRPr="00B43783">
        <w:rPr>
          <w:rFonts w:ascii="Bahnschrift" w:hAnsi="Bahnschrift"/>
          <w:sz w:val="28"/>
          <w:szCs w:val="28"/>
        </w:rPr>
        <w:t> S-parameters (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21</m:t>
            </m:r>
          </m:sub>
        </m:sSub>
      </m:oMath>
      <w:r w:rsidRPr="00B43783">
        <w:rPr>
          <w:rFonts w:ascii="Bahnschrift" w:hAnsi="Bahnschrift"/>
          <w:sz w:val="28"/>
          <w:szCs w:val="28"/>
        </w:rPr>
        <w:t>,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11</m:t>
            </m:r>
          </m:sub>
        </m:sSub>
      </m:oMath>
      <w:r w:rsidRPr="00B43783">
        <w:rPr>
          <w:rFonts w:ascii="Bahnschrift" w:hAnsi="Bahnschrift"/>
          <w:sz w:val="28"/>
          <w:szCs w:val="28"/>
        </w:rPr>
        <w:t>, etc.) to determine insertion/return loss, bandwidth.</w:t>
      </w:r>
    </w:p>
    <w:p w14:paraId="4ACC7C19" w14:textId="77777777" w:rsidR="00B43783" w:rsidRPr="00B43783" w:rsidRDefault="00B43783" w:rsidP="00B43783">
      <w:pPr>
        <w:numPr>
          <w:ilvl w:val="0"/>
          <w:numId w:val="13"/>
        </w:numPr>
        <w:rPr>
          <w:rFonts w:ascii="Bahnschrift" w:hAnsi="Bahnschrift"/>
          <w:sz w:val="28"/>
          <w:szCs w:val="28"/>
        </w:rPr>
      </w:pPr>
      <w:r w:rsidRPr="00B43783">
        <w:rPr>
          <w:rFonts w:ascii="Bahnschrift" w:hAnsi="Bahnschrift"/>
          <w:b/>
          <w:bCs/>
          <w:sz w:val="28"/>
          <w:szCs w:val="28"/>
        </w:rPr>
        <w:t>Fixtures and Probes:</w:t>
      </w:r>
      <w:r w:rsidRPr="00B43783">
        <w:rPr>
          <w:rFonts w:ascii="Bahnschrift" w:hAnsi="Bahnschrift"/>
          <w:sz w:val="28"/>
          <w:szCs w:val="28"/>
        </w:rPr>
        <w:t> Ground-signal-ground (GSG) probes, SMA connectors.</w:t>
      </w:r>
    </w:p>
    <w:p w14:paraId="21C1A1ED" w14:textId="77777777" w:rsidR="00B43783" w:rsidRPr="00B43783" w:rsidRDefault="00B43783" w:rsidP="00B43783">
      <w:pPr>
        <w:numPr>
          <w:ilvl w:val="0"/>
          <w:numId w:val="13"/>
        </w:numPr>
        <w:rPr>
          <w:rFonts w:ascii="Bahnschrift" w:hAnsi="Bahnschrift"/>
          <w:sz w:val="28"/>
          <w:szCs w:val="28"/>
        </w:rPr>
      </w:pPr>
      <w:r w:rsidRPr="00B43783">
        <w:rPr>
          <w:rFonts w:ascii="Bahnschrift" w:hAnsi="Bahnschrift"/>
          <w:b/>
          <w:bCs/>
          <w:sz w:val="28"/>
          <w:szCs w:val="28"/>
        </w:rPr>
        <w:t>Measurement Setup:</w:t>
      </w:r>
      <w:r w:rsidRPr="00B43783">
        <w:rPr>
          <w:rFonts w:ascii="Bahnschrift" w:hAnsi="Bahnschrift"/>
          <w:sz w:val="28"/>
          <w:szCs w:val="28"/>
        </w:rPr>
        <w:t xml:space="preserve"> Calibration, de-embedding, minimizing </w:t>
      </w:r>
      <w:proofErr w:type="spellStart"/>
      <w:r w:rsidRPr="00B43783">
        <w:rPr>
          <w:rFonts w:ascii="Bahnschrift" w:hAnsi="Bahnschrift"/>
          <w:sz w:val="28"/>
          <w:szCs w:val="28"/>
        </w:rPr>
        <w:t>parasitics</w:t>
      </w:r>
      <w:proofErr w:type="spellEnd"/>
      <w:r w:rsidRPr="00B43783">
        <w:rPr>
          <w:rFonts w:ascii="Bahnschrift" w:hAnsi="Bahnschrift"/>
          <w:sz w:val="28"/>
          <w:szCs w:val="28"/>
        </w:rPr>
        <w:t>.</w:t>
      </w:r>
    </w:p>
    <w:p w14:paraId="417F5EAA" w14:textId="77777777" w:rsidR="009D2231" w:rsidRPr="009D2231" w:rsidRDefault="009D2231" w:rsidP="009D2231">
      <w:pPr>
        <w:rPr>
          <w:rFonts w:ascii="Arial Black" w:hAnsi="Arial Black"/>
          <w:sz w:val="32"/>
          <w:szCs w:val="32"/>
          <w:u w:val="single"/>
        </w:rPr>
      </w:pPr>
      <w:r w:rsidRPr="009D2231">
        <w:rPr>
          <w:rFonts w:ascii="Arial Black" w:hAnsi="Arial Black"/>
          <w:b/>
          <w:bCs/>
          <w:sz w:val="32"/>
          <w:szCs w:val="32"/>
          <w:u w:val="single"/>
        </w:rPr>
        <w:t>11. Real-Time Applications: Sensors &amp; Monitoring</w:t>
      </w:r>
    </w:p>
    <w:p w14:paraId="4E5F898E" w14:textId="77777777" w:rsidR="009D2231" w:rsidRPr="009D2231" w:rsidRDefault="009D2231" w:rsidP="009D2231">
      <w:pPr>
        <w:rPr>
          <w:rFonts w:ascii="Bahnschrift" w:hAnsi="Bahnschrift"/>
          <w:sz w:val="28"/>
          <w:szCs w:val="28"/>
        </w:rPr>
      </w:pPr>
      <w:r w:rsidRPr="009D2231">
        <w:rPr>
          <w:rFonts w:ascii="Bahnschrift" w:hAnsi="Bahnschrift"/>
          <w:b/>
          <w:bCs/>
          <w:sz w:val="28"/>
          <w:szCs w:val="28"/>
        </w:rPr>
        <w:t>11.1 PTL Sensors for Oil Quality</w:t>
      </w:r>
    </w:p>
    <w:p w14:paraId="422CF8B5" w14:textId="77777777" w:rsidR="009D2231" w:rsidRPr="009D2231" w:rsidRDefault="009D2231" w:rsidP="009D2231">
      <w:pPr>
        <w:numPr>
          <w:ilvl w:val="0"/>
          <w:numId w:val="14"/>
        </w:numPr>
        <w:rPr>
          <w:rFonts w:ascii="Bahnschrift" w:hAnsi="Bahnschrift"/>
          <w:sz w:val="28"/>
          <w:szCs w:val="28"/>
        </w:rPr>
      </w:pPr>
      <w:r w:rsidRPr="009D2231">
        <w:rPr>
          <w:rFonts w:ascii="Bahnschrift" w:hAnsi="Bahnschrift"/>
          <w:sz w:val="28"/>
          <w:szCs w:val="28"/>
        </w:rPr>
        <w:t>Planar lines implemented as sensors in transformer oil tanks detect dielectric changes due to water ingress.</w:t>
      </w:r>
    </w:p>
    <w:p w14:paraId="524E15B7" w14:textId="087579CA" w:rsidR="009D2231" w:rsidRPr="009D2231" w:rsidRDefault="009D2231" w:rsidP="009D2231">
      <w:pPr>
        <w:numPr>
          <w:ilvl w:val="0"/>
          <w:numId w:val="14"/>
        </w:numPr>
        <w:rPr>
          <w:rFonts w:ascii="Bahnschrift" w:hAnsi="Bahnschrift"/>
          <w:sz w:val="28"/>
          <w:szCs w:val="28"/>
        </w:rPr>
      </w:pPr>
      <w:r w:rsidRPr="009D2231">
        <w:rPr>
          <w:rFonts w:ascii="Bahnschrift" w:hAnsi="Bahnschrift"/>
          <w:sz w:val="28"/>
          <w:szCs w:val="28"/>
        </w:rPr>
        <w:lastRenderedPageBreak/>
        <w:t>Real-time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21</m:t>
            </m:r>
          </m:sub>
        </m:sSub>
      </m:oMath>
      <w:r w:rsidRPr="009D2231">
        <w:rPr>
          <w:rFonts w:ascii="Bahnschrift" w:hAnsi="Bahnschrift"/>
          <w:sz w:val="28"/>
          <w:szCs w:val="28"/>
        </w:rPr>
        <w:t> monitoring correlates to oil condition.</w:t>
      </w:r>
    </w:p>
    <w:p w14:paraId="18A3DEC8" w14:textId="77777777" w:rsidR="009D2231" w:rsidRPr="009D2231" w:rsidRDefault="009D2231" w:rsidP="009D2231">
      <w:pPr>
        <w:rPr>
          <w:rFonts w:ascii="Bahnschrift" w:hAnsi="Bahnschrift"/>
          <w:sz w:val="28"/>
          <w:szCs w:val="28"/>
        </w:rPr>
      </w:pPr>
      <w:r w:rsidRPr="009D2231">
        <w:rPr>
          <w:rFonts w:ascii="Bahnschrift" w:hAnsi="Bahnschrift"/>
          <w:b/>
          <w:bCs/>
          <w:sz w:val="28"/>
          <w:szCs w:val="28"/>
        </w:rPr>
        <w:t>11.2 Other Applications</w:t>
      </w:r>
    </w:p>
    <w:p w14:paraId="61A65534" w14:textId="77777777" w:rsidR="009D2231" w:rsidRPr="009D2231" w:rsidRDefault="009D2231" w:rsidP="009D2231">
      <w:pPr>
        <w:numPr>
          <w:ilvl w:val="0"/>
          <w:numId w:val="15"/>
        </w:numPr>
        <w:rPr>
          <w:rFonts w:ascii="Bahnschrift" w:hAnsi="Bahnschrift"/>
          <w:sz w:val="28"/>
          <w:szCs w:val="28"/>
        </w:rPr>
      </w:pPr>
      <w:r w:rsidRPr="009D2231">
        <w:rPr>
          <w:rFonts w:ascii="Bahnschrift" w:hAnsi="Bahnschrift"/>
          <w:sz w:val="28"/>
          <w:szCs w:val="28"/>
        </w:rPr>
        <w:t>Biomedical sensors for hydration or glucose monitoring.</w:t>
      </w:r>
    </w:p>
    <w:p w14:paraId="451F8EB9" w14:textId="77777777" w:rsidR="009D2231" w:rsidRPr="009D2231" w:rsidRDefault="009D2231" w:rsidP="009D2231">
      <w:pPr>
        <w:numPr>
          <w:ilvl w:val="0"/>
          <w:numId w:val="15"/>
        </w:numPr>
        <w:rPr>
          <w:rFonts w:ascii="Bahnschrift" w:hAnsi="Bahnschrift"/>
          <w:sz w:val="28"/>
          <w:szCs w:val="28"/>
        </w:rPr>
      </w:pPr>
      <w:r w:rsidRPr="009D2231">
        <w:rPr>
          <w:rFonts w:ascii="Bahnschrift" w:hAnsi="Bahnschrift"/>
          <w:sz w:val="28"/>
          <w:szCs w:val="28"/>
        </w:rPr>
        <w:t>Environmental sensors for chemical/gas detection.</w:t>
      </w:r>
    </w:p>
    <w:p w14:paraId="4A966ACA" w14:textId="77777777" w:rsidR="009D2231" w:rsidRPr="009D2231" w:rsidRDefault="009D2231" w:rsidP="009D2231">
      <w:pPr>
        <w:rPr>
          <w:rFonts w:ascii="Arial Black" w:hAnsi="Arial Black"/>
          <w:sz w:val="40"/>
          <w:szCs w:val="40"/>
          <w:u w:val="single"/>
        </w:rPr>
      </w:pPr>
      <w:r w:rsidRPr="009D2231">
        <w:rPr>
          <w:rFonts w:ascii="Arial Black" w:hAnsi="Arial Black"/>
          <w:b/>
          <w:bCs/>
          <w:sz w:val="40"/>
          <w:szCs w:val="40"/>
          <w:u w:val="single"/>
        </w:rPr>
        <w:t>12. Recent Advances (2025 Highlights)</w:t>
      </w:r>
    </w:p>
    <w:p w14:paraId="078B9E27" w14:textId="77777777" w:rsidR="009D2231" w:rsidRPr="009D2231" w:rsidRDefault="009D2231" w:rsidP="009D2231">
      <w:pPr>
        <w:numPr>
          <w:ilvl w:val="0"/>
          <w:numId w:val="16"/>
        </w:numPr>
        <w:rPr>
          <w:rFonts w:ascii="Bahnschrift" w:hAnsi="Bahnschrift"/>
          <w:sz w:val="28"/>
          <w:szCs w:val="28"/>
        </w:rPr>
      </w:pPr>
      <w:r w:rsidRPr="009D2231">
        <w:rPr>
          <w:rFonts w:ascii="Bahnschrift" w:hAnsi="Bahnschrift"/>
          <w:b/>
          <w:bCs/>
          <w:sz w:val="28"/>
          <w:szCs w:val="28"/>
        </w:rPr>
        <w:t>Ultra-Broadband Flexible Coplanar Lines:</w:t>
      </w:r>
      <w:r w:rsidRPr="009D2231">
        <w:rPr>
          <w:rFonts w:ascii="Bahnschrift" w:hAnsi="Bahnschrift"/>
          <w:sz w:val="28"/>
          <w:szCs w:val="28"/>
        </w:rPr>
        <w:t> FCBCPW-TE lines offer bandwidths from 10</w:t>
      </w:r>
      <w:r w:rsidRPr="009D2231">
        <w:rPr>
          <w:rFonts w:ascii="Arial" w:hAnsi="Arial" w:cs="Arial"/>
          <w:sz w:val="28"/>
          <w:szCs w:val="28"/>
        </w:rPr>
        <w:t> </w:t>
      </w:r>
      <w:r w:rsidRPr="009D2231">
        <w:rPr>
          <w:rFonts w:ascii="Bahnschrift" w:hAnsi="Bahnschrift"/>
          <w:sz w:val="28"/>
          <w:szCs w:val="28"/>
        </w:rPr>
        <w:t>MHz to 70</w:t>
      </w:r>
      <w:r w:rsidRPr="009D2231">
        <w:rPr>
          <w:rFonts w:ascii="Arial" w:hAnsi="Arial" w:cs="Arial"/>
          <w:sz w:val="28"/>
          <w:szCs w:val="28"/>
        </w:rPr>
        <w:t> </w:t>
      </w:r>
      <w:r w:rsidRPr="009D2231">
        <w:rPr>
          <w:rFonts w:ascii="Bahnschrift" w:hAnsi="Bahnschrift"/>
          <w:sz w:val="28"/>
          <w:szCs w:val="28"/>
        </w:rPr>
        <w:t>GHz, maintain low insertion loss even when bent.</w:t>
      </w:r>
    </w:p>
    <w:p w14:paraId="123EFEAF" w14:textId="77777777" w:rsidR="009D2231" w:rsidRPr="009D2231" w:rsidRDefault="009D2231" w:rsidP="009D2231">
      <w:pPr>
        <w:numPr>
          <w:ilvl w:val="0"/>
          <w:numId w:val="16"/>
        </w:numPr>
        <w:rPr>
          <w:rFonts w:ascii="Bahnschrift" w:hAnsi="Bahnschrift"/>
          <w:sz w:val="28"/>
          <w:szCs w:val="28"/>
        </w:rPr>
      </w:pPr>
      <w:r w:rsidRPr="009D2231">
        <w:rPr>
          <w:rFonts w:ascii="Bahnschrift" w:hAnsi="Bahnschrift"/>
          <w:b/>
          <w:bCs/>
          <w:sz w:val="28"/>
          <w:szCs w:val="28"/>
        </w:rPr>
        <w:t>Printed and Wearable Sensors:</w:t>
      </w:r>
      <w:r w:rsidRPr="009D2231">
        <w:rPr>
          <w:rFonts w:ascii="Bahnschrift" w:hAnsi="Bahnschrift"/>
          <w:sz w:val="28"/>
          <w:szCs w:val="28"/>
        </w:rPr>
        <w:t> Roll-to-roll processing allows mass production of flexible sensors for health, sports, and industrial safety.</w:t>
      </w:r>
    </w:p>
    <w:p w14:paraId="15BD421D" w14:textId="77777777" w:rsidR="009D2231" w:rsidRPr="009D2231" w:rsidRDefault="009D2231" w:rsidP="009D2231">
      <w:pPr>
        <w:numPr>
          <w:ilvl w:val="0"/>
          <w:numId w:val="16"/>
        </w:numPr>
        <w:rPr>
          <w:rFonts w:ascii="Bahnschrift" w:hAnsi="Bahnschrift"/>
          <w:sz w:val="28"/>
          <w:szCs w:val="28"/>
        </w:rPr>
      </w:pPr>
      <w:r w:rsidRPr="009D2231">
        <w:rPr>
          <w:rFonts w:ascii="Bahnschrift" w:hAnsi="Bahnschrift"/>
          <w:b/>
          <w:bCs/>
          <w:sz w:val="28"/>
          <w:szCs w:val="28"/>
        </w:rPr>
        <w:t>Industrial Real-Time Monitoring:</w:t>
      </w:r>
      <w:r w:rsidRPr="009D2231">
        <w:rPr>
          <w:rFonts w:ascii="Bahnschrift" w:hAnsi="Bahnschrift"/>
          <w:sz w:val="28"/>
          <w:szCs w:val="28"/>
        </w:rPr>
        <w:t> Large-scale deployment in transformers, pipelines, and manufacturing plants.</w:t>
      </w:r>
    </w:p>
    <w:p w14:paraId="1BC9C818" w14:textId="1117FC38" w:rsidR="00B43783" w:rsidRPr="00B43783" w:rsidRDefault="009D2231" w:rsidP="00B43783">
      <w:pPr>
        <w:rPr>
          <w:rFonts w:ascii="Arial Black" w:hAnsi="Arial Black"/>
          <w:sz w:val="32"/>
          <w:szCs w:val="32"/>
          <w:u w:val="single"/>
        </w:rPr>
      </w:pPr>
      <w:r w:rsidRPr="009D2231">
        <w:rPr>
          <w:rFonts w:ascii="Arial Black" w:hAnsi="Arial Black"/>
          <w:b/>
          <w:bCs/>
          <w:sz w:val="32"/>
          <w:szCs w:val="32"/>
          <w:u w:val="single"/>
        </w:rPr>
        <w:t>13. Comparison of Planar Transmission Line Types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1563"/>
        <w:gridCol w:w="1844"/>
        <w:gridCol w:w="1605"/>
        <w:gridCol w:w="2248"/>
      </w:tblGrid>
      <w:tr w:rsidR="009D2231" w:rsidRPr="009D2231" w14:paraId="395E7BFC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8DBA92" w14:textId="77777777" w:rsidR="009D2231" w:rsidRPr="009D2231" w:rsidRDefault="009D2231" w:rsidP="009D2231">
            <w:pPr>
              <w:rPr>
                <w:rFonts w:ascii="Bahnschrift" w:hAnsi="Bahnschrift"/>
                <w:b/>
                <w:bCs/>
                <w:sz w:val="28"/>
                <w:szCs w:val="28"/>
              </w:rPr>
            </w:pPr>
            <w:r w:rsidRPr="009D2231">
              <w:rPr>
                <w:rFonts w:ascii="Bahnschrift" w:hAnsi="Bahnschrift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3B3A85" w14:textId="77777777" w:rsidR="009D2231" w:rsidRPr="009D2231" w:rsidRDefault="009D2231" w:rsidP="009D2231">
            <w:pPr>
              <w:rPr>
                <w:rFonts w:ascii="Bahnschrift" w:hAnsi="Bahnschrift"/>
                <w:b/>
                <w:bCs/>
                <w:sz w:val="28"/>
                <w:szCs w:val="28"/>
              </w:rPr>
            </w:pPr>
            <w:r w:rsidRPr="009D2231">
              <w:rPr>
                <w:rFonts w:ascii="Bahnschrift" w:hAnsi="Bahnschrift"/>
                <w:b/>
                <w:bCs/>
                <w:sz w:val="28"/>
                <w:szCs w:val="28"/>
              </w:rPr>
              <w:t>Bandwidth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40E518" w14:textId="77777777" w:rsidR="009D2231" w:rsidRPr="009D2231" w:rsidRDefault="009D2231" w:rsidP="009D2231">
            <w:pPr>
              <w:rPr>
                <w:rFonts w:ascii="Bahnschrift" w:hAnsi="Bahnschrift"/>
                <w:b/>
                <w:bCs/>
                <w:sz w:val="28"/>
                <w:szCs w:val="28"/>
              </w:rPr>
            </w:pPr>
            <w:r w:rsidRPr="009D2231">
              <w:rPr>
                <w:rFonts w:ascii="Bahnschrift" w:hAnsi="Bahnschrift"/>
                <w:b/>
                <w:bCs/>
                <w:sz w:val="28"/>
                <w:szCs w:val="28"/>
              </w:rPr>
              <w:t>Loss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A1AF52" w14:textId="77777777" w:rsidR="009D2231" w:rsidRPr="009D2231" w:rsidRDefault="009D2231" w:rsidP="009D2231">
            <w:pPr>
              <w:rPr>
                <w:rFonts w:ascii="Bahnschrift" w:hAnsi="Bahnschrift"/>
                <w:b/>
                <w:bCs/>
                <w:sz w:val="28"/>
                <w:szCs w:val="28"/>
              </w:rPr>
            </w:pPr>
            <w:r w:rsidRPr="009D2231">
              <w:rPr>
                <w:rFonts w:ascii="Bahnschrift" w:hAnsi="Bahnschrift"/>
                <w:b/>
                <w:bCs/>
                <w:sz w:val="28"/>
                <w:szCs w:val="28"/>
              </w:rPr>
              <w:t>Integration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CFC252" w14:textId="77777777" w:rsidR="009D2231" w:rsidRPr="009D2231" w:rsidRDefault="009D2231" w:rsidP="009D2231">
            <w:pPr>
              <w:rPr>
                <w:rFonts w:ascii="Bahnschrift" w:hAnsi="Bahnschrift"/>
                <w:b/>
                <w:bCs/>
                <w:sz w:val="28"/>
                <w:szCs w:val="28"/>
              </w:rPr>
            </w:pPr>
            <w:r w:rsidRPr="009D2231">
              <w:rPr>
                <w:rFonts w:ascii="Bahnschrift" w:hAnsi="Bahnschrift"/>
                <w:b/>
                <w:bCs/>
                <w:sz w:val="28"/>
                <w:szCs w:val="28"/>
              </w:rPr>
              <w:t>Application</w:t>
            </w:r>
          </w:p>
        </w:tc>
      </w:tr>
      <w:tr w:rsidR="009D2231" w:rsidRPr="009D2231" w14:paraId="7763379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C75539" w14:textId="77777777" w:rsidR="009D2231" w:rsidRPr="009D2231" w:rsidRDefault="009D2231" w:rsidP="009D2231">
            <w:pPr>
              <w:rPr>
                <w:rFonts w:ascii="Bahnschrift" w:hAnsi="Bahnschrift"/>
                <w:sz w:val="28"/>
                <w:szCs w:val="28"/>
              </w:rPr>
            </w:pPr>
            <w:proofErr w:type="spellStart"/>
            <w:r w:rsidRPr="009D2231">
              <w:rPr>
                <w:rFonts w:ascii="Bahnschrift" w:hAnsi="Bahnschrift"/>
                <w:sz w:val="28"/>
                <w:szCs w:val="28"/>
              </w:rPr>
              <w:t>Stripline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1D7461" w14:textId="77777777" w:rsidR="009D2231" w:rsidRPr="009D2231" w:rsidRDefault="009D2231" w:rsidP="009D2231">
            <w:pPr>
              <w:rPr>
                <w:rFonts w:ascii="Bahnschrift" w:hAnsi="Bahnschrift"/>
                <w:sz w:val="28"/>
                <w:szCs w:val="28"/>
              </w:rPr>
            </w:pPr>
            <w:r w:rsidRPr="009D2231">
              <w:rPr>
                <w:rFonts w:ascii="Bahnschrift" w:hAnsi="Bahnschrift"/>
                <w:sz w:val="28"/>
                <w:szCs w:val="28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066CB5" w14:textId="77777777" w:rsidR="009D2231" w:rsidRPr="009D2231" w:rsidRDefault="009D2231" w:rsidP="009D2231">
            <w:pPr>
              <w:rPr>
                <w:rFonts w:ascii="Bahnschrift" w:hAnsi="Bahnschrift"/>
                <w:sz w:val="28"/>
                <w:szCs w:val="28"/>
              </w:rPr>
            </w:pPr>
            <w:r w:rsidRPr="009D2231">
              <w:rPr>
                <w:rFonts w:ascii="Bahnschrift" w:hAnsi="Bahnschrift"/>
                <w:sz w:val="28"/>
                <w:szCs w:val="28"/>
              </w:rPr>
              <w:t>Very Low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850977" w14:textId="77777777" w:rsidR="009D2231" w:rsidRPr="009D2231" w:rsidRDefault="009D2231" w:rsidP="009D2231">
            <w:pPr>
              <w:rPr>
                <w:rFonts w:ascii="Bahnschrift" w:hAnsi="Bahnschrift"/>
                <w:sz w:val="28"/>
                <w:szCs w:val="28"/>
              </w:rPr>
            </w:pPr>
            <w:r w:rsidRPr="009D2231">
              <w:rPr>
                <w:rFonts w:ascii="Bahnschrift" w:hAnsi="Bahnschrift"/>
                <w:sz w:val="28"/>
                <w:szCs w:val="28"/>
              </w:rPr>
              <w:t>Moderate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C8C60F" w14:textId="77777777" w:rsidR="009D2231" w:rsidRPr="009D2231" w:rsidRDefault="009D2231" w:rsidP="009D2231">
            <w:pPr>
              <w:rPr>
                <w:rFonts w:ascii="Bahnschrift" w:hAnsi="Bahnschrift"/>
                <w:sz w:val="28"/>
                <w:szCs w:val="28"/>
              </w:rPr>
            </w:pPr>
            <w:r w:rsidRPr="009D2231">
              <w:rPr>
                <w:rFonts w:ascii="Bahnschrift" w:hAnsi="Bahnschrift"/>
                <w:sz w:val="28"/>
                <w:szCs w:val="28"/>
              </w:rPr>
              <w:t>Filters, Couplers</w:t>
            </w:r>
          </w:p>
        </w:tc>
      </w:tr>
      <w:tr w:rsidR="009D2231" w:rsidRPr="009D2231" w14:paraId="2DC5D97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598024" w14:textId="77777777" w:rsidR="009D2231" w:rsidRPr="009D2231" w:rsidRDefault="009D2231" w:rsidP="009D2231">
            <w:pPr>
              <w:rPr>
                <w:rFonts w:ascii="Bahnschrift" w:hAnsi="Bahnschrift"/>
                <w:sz w:val="28"/>
                <w:szCs w:val="28"/>
              </w:rPr>
            </w:pPr>
            <w:r w:rsidRPr="009D2231">
              <w:rPr>
                <w:rFonts w:ascii="Bahnschrift" w:hAnsi="Bahnschrift"/>
                <w:sz w:val="28"/>
                <w:szCs w:val="28"/>
              </w:rPr>
              <w:t>Microstrip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95B387" w14:textId="77777777" w:rsidR="009D2231" w:rsidRPr="009D2231" w:rsidRDefault="009D2231" w:rsidP="009D2231">
            <w:pPr>
              <w:rPr>
                <w:rFonts w:ascii="Bahnschrift" w:hAnsi="Bahnschrift"/>
                <w:sz w:val="28"/>
                <w:szCs w:val="28"/>
              </w:rPr>
            </w:pPr>
            <w:r w:rsidRPr="009D2231">
              <w:rPr>
                <w:rFonts w:ascii="Bahnschrift" w:hAnsi="Bahnschrift"/>
                <w:sz w:val="28"/>
                <w:szCs w:val="28"/>
              </w:rPr>
              <w:t>Moderate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1522B3" w14:textId="77777777" w:rsidR="009D2231" w:rsidRPr="009D2231" w:rsidRDefault="009D2231" w:rsidP="009D2231">
            <w:pPr>
              <w:rPr>
                <w:rFonts w:ascii="Bahnschrift" w:hAnsi="Bahnschrift"/>
                <w:sz w:val="28"/>
                <w:szCs w:val="28"/>
              </w:rPr>
            </w:pPr>
            <w:r w:rsidRPr="009D2231">
              <w:rPr>
                <w:rFonts w:ascii="Bahnschrift" w:hAnsi="Bahnschrift"/>
                <w:sz w:val="28"/>
                <w:szCs w:val="28"/>
              </w:rPr>
              <w:t>Low-Moderate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E11302" w14:textId="77777777" w:rsidR="009D2231" w:rsidRPr="009D2231" w:rsidRDefault="009D2231" w:rsidP="009D2231">
            <w:pPr>
              <w:rPr>
                <w:rFonts w:ascii="Bahnschrift" w:hAnsi="Bahnschrift"/>
                <w:sz w:val="28"/>
                <w:szCs w:val="28"/>
              </w:rPr>
            </w:pPr>
            <w:r w:rsidRPr="009D2231">
              <w:rPr>
                <w:rFonts w:ascii="Bahnschrift" w:hAnsi="Bahnschrift"/>
                <w:sz w:val="28"/>
                <w:szCs w:val="28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A2EF5F" w14:textId="77777777" w:rsidR="009D2231" w:rsidRPr="009D2231" w:rsidRDefault="009D2231" w:rsidP="009D2231">
            <w:pPr>
              <w:rPr>
                <w:rFonts w:ascii="Bahnschrift" w:hAnsi="Bahnschrift"/>
                <w:sz w:val="28"/>
                <w:szCs w:val="28"/>
              </w:rPr>
            </w:pPr>
            <w:r w:rsidRPr="009D2231">
              <w:rPr>
                <w:rFonts w:ascii="Bahnschrift" w:hAnsi="Bahnschrift"/>
                <w:sz w:val="28"/>
                <w:szCs w:val="28"/>
              </w:rPr>
              <w:t>General purpose</w:t>
            </w:r>
          </w:p>
        </w:tc>
      </w:tr>
      <w:tr w:rsidR="009D2231" w:rsidRPr="009D2231" w14:paraId="7852D17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348EC9" w14:textId="77777777" w:rsidR="009D2231" w:rsidRPr="009D2231" w:rsidRDefault="009D2231" w:rsidP="009D2231">
            <w:pPr>
              <w:rPr>
                <w:rFonts w:ascii="Bahnschrift" w:hAnsi="Bahnschrift"/>
                <w:sz w:val="28"/>
                <w:szCs w:val="28"/>
              </w:rPr>
            </w:pPr>
            <w:r w:rsidRPr="009D2231">
              <w:rPr>
                <w:rFonts w:ascii="Bahnschrift" w:hAnsi="Bahnschrift"/>
                <w:sz w:val="28"/>
                <w:szCs w:val="28"/>
              </w:rPr>
              <w:t>CPW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5685B7" w14:textId="77777777" w:rsidR="009D2231" w:rsidRPr="009D2231" w:rsidRDefault="009D2231" w:rsidP="009D2231">
            <w:pPr>
              <w:rPr>
                <w:rFonts w:ascii="Bahnschrift" w:hAnsi="Bahnschrift"/>
                <w:sz w:val="28"/>
                <w:szCs w:val="28"/>
              </w:rPr>
            </w:pPr>
            <w:r w:rsidRPr="009D2231">
              <w:rPr>
                <w:rFonts w:ascii="Bahnschrift" w:hAnsi="Bahnschrift"/>
                <w:sz w:val="28"/>
                <w:szCs w:val="28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54AF60" w14:textId="77777777" w:rsidR="009D2231" w:rsidRPr="009D2231" w:rsidRDefault="009D2231" w:rsidP="009D2231">
            <w:pPr>
              <w:rPr>
                <w:rFonts w:ascii="Bahnschrift" w:hAnsi="Bahnschrift"/>
                <w:sz w:val="28"/>
                <w:szCs w:val="28"/>
              </w:rPr>
            </w:pPr>
            <w:r w:rsidRPr="009D2231">
              <w:rPr>
                <w:rFonts w:ascii="Bahnschrift" w:hAnsi="Bahnschrift"/>
                <w:sz w:val="28"/>
                <w:szCs w:val="28"/>
              </w:rPr>
              <w:t>Low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D8ACF2" w14:textId="77777777" w:rsidR="009D2231" w:rsidRPr="009D2231" w:rsidRDefault="009D2231" w:rsidP="009D2231">
            <w:pPr>
              <w:rPr>
                <w:rFonts w:ascii="Bahnschrift" w:hAnsi="Bahnschrift"/>
                <w:sz w:val="28"/>
                <w:szCs w:val="28"/>
              </w:rPr>
            </w:pPr>
            <w:r w:rsidRPr="009D2231">
              <w:rPr>
                <w:rFonts w:ascii="Bahnschrift" w:hAnsi="Bahnschrift"/>
                <w:sz w:val="28"/>
                <w:szCs w:val="28"/>
              </w:rPr>
              <w:t>Very 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6FAD2A" w14:textId="77777777" w:rsidR="009D2231" w:rsidRPr="009D2231" w:rsidRDefault="009D2231" w:rsidP="009D2231">
            <w:pPr>
              <w:rPr>
                <w:rFonts w:ascii="Bahnschrift" w:hAnsi="Bahnschrift"/>
                <w:sz w:val="28"/>
                <w:szCs w:val="28"/>
              </w:rPr>
            </w:pPr>
            <w:r w:rsidRPr="009D2231">
              <w:rPr>
                <w:rFonts w:ascii="Bahnschrift" w:hAnsi="Bahnschrift"/>
                <w:sz w:val="28"/>
                <w:szCs w:val="28"/>
              </w:rPr>
              <w:t>MMICs, Probing</w:t>
            </w:r>
          </w:p>
        </w:tc>
      </w:tr>
      <w:tr w:rsidR="009D2231" w:rsidRPr="009D2231" w14:paraId="4A545B3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39A3D6" w14:textId="77777777" w:rsidR="009D2231" w:rsidRPr="009D2231" w:rsidRDefault="009D2231" w:rsidP="009D2231">
            <w:pPr>
              <w:rPr>
                <w:rFonts w:ascii="Bahnschrift" w:hAnsi="Bahnschrift"/>
                <w:sz w:val="28"/>
                <w:szCs w:val="28"/>
              </w:rPr>
            </w:pPr>
            <w:r w:rsidRPr="009D2231">
              <w:rPr>
                <w:rFonts w:ascii="Bahnschrift" w:hAnsi="Bahnschrift"/>
                <w:sz w:val="28"/>
                <w:szCs w:val="28"/>
              </w:rPr>
              <w:t>Flexible CPW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4EFCD1" w14:textId="77777777" w:rsidR="009D2231" w:rsidRPr="009D2231" w:rsidRDefault="009D2231" w:rsidP="009D2231">
            <w:pPr>
              <w:rPr>
                <w:rFonts w:ascii="Bahnschrift" w:hAnsi="Bahnschrift"/>
                <w:sz w:val="28"/>
                <w:szCs w:val="28"/>
              </w:rPr>
            </w:pPr>
            <w:r w:rsidRPr="009D2231">
              <w:rPr>
                <w:rFonts w:ascii="Bahnschrift" w:hAnsi="Bahnschrift"/>
                <w:sz w:val="28"/>
                <w:szCs w:val="28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45C0FA" w14:textId="77777777" w:rsidR="009D2231" w:rsidRPr="009D2231" w:rsidRDefault="009D2231" w:rsidP="009D2231">
            <w:pPr>
              <w:rPr>
                <w:rFonts w:ascii="Bahnschrift" w:hAnsi="Bahnschrift"/>
                <w:sz w:val="28"/>
                <w:szCs w:val="28"/>
              </w:rPr>
            </w:pPr>
            <w:r w:rsidRPr="009D2231">
              <w:rPr>
                <w:rFonts w:ascii="Bahnschrift" w:hAnsi="Bahnschrift"/>
                <w:sz w:val="28"/>
                <w:szCs w:val="28"/>
              </w:rPr>
              <w:t>Low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093BF8" w14:textId="77777777" w:rsidR="009D2231" w:rsidRPr="009D2231" w:rsidRDefault="009D2231" w:rsidP="009D2231">
            <w:pPr>
              <w:rPr>
                <w:rFonts w:ascii="Bahnschrift" w:hAnsi="Bahnschrift"/>
                <w:sz w:val="28"/>
                <w:szCs w:val="28"/>
              </w:rPr>
            </w:pPr>
            <w:r w:rsidRPr="009D2231">
              <w:rPr>
                <w:rFonts w:ascii="Bahnschrift" w:hAnsi="Bahnschrift"/>
                <w:sz w:val="28"/>
                <w:szCs w:val="28"/>
              </w:rPr>
              <w:t>Very 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4E6A64" w14:textId="77777777" w:rsidR="009D2231" w:rsidRPr="009D2231" w:rsidRDefault="009D2231" w:rsidP="009D2231">
            <w:pPr>
              <w:rPr>
                <w:rFonts w:ascii="Bahnschrift" w:hAnsi="Bahnschrift"/>
                <w:sz w:val="28"/>
                <w:szCs w:val="28"/>
              </w:rPr>
            </w:pPr>
            <w:r w:rsidRPr="009D2231">
              <w:rPr>
                <w:rFonts w:ascii="Bahnschrift" w:hAnsi="Bahnschrift"/>
                <w:sz w:val="28"/>
                <w:szCs w:val="28"/>
              </w:rPr>
              <w:t>Wearable, Sensors</w:t>
            </w:r>
          </w:p>
        </w:tc>
      </w:tr>
      <w:tr w:rsidR="009D2231" w:rsidRPr="009D2231" w14:paraId="3E5C5AD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3D15FE" w14:textId="77777777" w:rsidR="009D2231" w:rsidRPr="009D2231" w:rsidRDefault="009D2231" w:rsidP="009D2231">
            <w:pPr>
              <w:rPr>
                <w:rFonts w:ascii="Bahnschrift" w:hAnsi="Bahnschrift"/>
                <w:sz w:val="28"/>
                <w:szCs w:val="28"/>
              </w:rPr>
            </w:pPr>
            <w:proofErr w:type="spellStart"/>
            <w:r w:rsidRPr="009D2231">
              <w:rPr>
                <w:rFonts w:ascii="Bahnschrift" w:hAnsi="Bahnschrift"/>
                <w:sz w:val="28"/>
                <w:szCs w:val="28"/>
              </w:rPr>
              <w:t>Slotline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817B27" w14:textId="77777777" w:rsidR="009D2231" w:rsidRPr="009D2231" w:rsidRDefault="009D2231" w:rsidP="009D2231">
            <w:pPr>
              <w:rPr>
                <w:rFonts w:ascii="Bahnschrift" w:hAnsi="Bahnschrift"/>
                <w:sz w:val="28"/>
                <w:szCs w:val="28"/>
              </w:rPr>
            </w:pPr>
            <w:r w:rsidRPr="009D2231">
              <w:rPr>
                <w:rFonts w:ascii="Bahnschrift" w:hAnsi="Bahnschrift"/>
                <w:sz w:val="28"/>
                <w:szCs w:val="28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5E64C0" w14:textId="77777777" w:rsidR="009D2231" w:rsidRPr="009D2231" w:rsidRDefault="009D2231" w:rsidP="009D2231">
            <w:pPr>
              <w:rPr>
                <w:rFonts w:ascii="Bahnschrift" w:hAnsi="Bahnschrift"/>
                <w:sz w:val="28"/>
                <w:szCs w:val="28"/>
              </w:rPr>
            </w:pPr>
            <w:r w:rsidRPr="009D2231">
              <w:rPr>
                <w:rFonts w:ascii="Bahnschrift" w:hAnsi="Bahnschrift"/>
                <w:sz w:val="28"/>
                <w:szCs w:val="28"/>
              </w:rPr>
              <w:t>Moderate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4C14EE" w14:textId="77777777" w:rsidR="009D2231" w:rsidRPr="009D2231" w:rsidRDefault="009D2231" w:rsidP="009D2231">
            <w:pPr>
              <w:rPr>
                <w:rFonts w:ascii="Bahnschrift" w:hAnsi="Bahnschrift"/>
                <w:sz w:val="28"/>
                <w:szCs w:val="28"/>
              </w:rPr>
            </w:pPr>
            <w:r w:rsidRPr="009D2231">
              <w:rPr>
                <w:rFonts w:ascii="Bahnschrift" w:hAnsi="Bahnschrift"/>
                <w:sz w:val="28"/>
                <w:szCs w:val="28"/>
              </w:rPr>
              <w:t>Low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CBDFFB" w14:textId="77777777" w:rsidR="009D2231" w:rsidRPr="009D2231" w:rsidRDefault="009D2231" w:rsidP="009D2231">
            <w:pPr>
              <w:rPr>
                <w:rFonts w:ascii="Bahnschrift" w:hAnsi="Bahnschrift"/>
                <w:sz w:val="28"/>
                <w:szCs w:val="28"/>
              </w:rPr>
            </w:pPr>
            <w:r w:rsidRPr="009D2231">
              <w:rPr>
                <w:rFonts w:ascii="Bahnschrift" w:hAnsi="Bahnschrift"/>
                <w:sz w:val="28"/>
                <w:szCs w:val="28"/>
              </w:rPr>
              <w:t>Filter, Mixers</w:t>
            </w:r>
          </w:p>
        </w:tc>
      </w:tr>
    </w:tbl>
    <w:p w14:paraId="06426758" w14:textId="77777777" w:rsidR="00B43783" w:rsidRPr="00B43783" w:rsidRDefault="00B43783" w:rsidP="00B43783">
      <w:pPr>
        <w:rPr>
          <w:rFonts w:ascii="Bahnschrift" w:hAnsi="Bahnschrift"/>
          <w:sz w:val="28"/>
          <w:szCs w:val="28"/>
        </w:rPr>
      </w:pPr>
    </w:p>
    <w:p w14:paraId="6C3FA209" w14:textId="076847D1" w:rsidR="00B43783" w:rsidRDefault="009D2231" w:rsidP="00B43783">
      <w:pPr>
        <w:rPr>
          <w:rFonts w:ascii="Arial Black" w:hAnsi="Arial Black"/>
          <w:b/>
          <w:bCs/>
          <w:sz w:val="32"/>
          <w:szCs w:val="32"/>
          <w:u w:val="single"/>
        </w:rPr>
      </w:pPr>
      <w:r w:rsidRPr="009D2231">
        <w:rPr>
          <w:rFonts w:ascii="Arial Black" w:hAnsi="Arial Black"/>
          <w:b/>
          <w:bCs/>
          <w:sz w:val="32"/>
          <w:szCs w:val="32"/>
          <w:u w:val="single"/>
        </w:rPr>
        <w:lastRenderedPageBreak/>
        <w:t>14. Challenges, Limitations, and Future Outlook</w:t>
      </w:r>
    </w:p>
    <w:p w14:paraId="5709B85E" w14:textId="32723167" w:rsidR="009D2231" w:rsidRPr="009D2231" w:rsidRDefault="009D2231" w:rsidP="009D2231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        </w:t>
      </w:r>
      <w:r w:rsidRPr="009D2231">
        <w:rPr>
          <w:rFonts w:ascii="Bahnschrift" w:hAnsi="Bahnschrift"/>
          <w:sz w:val="28"/>
          <w:szCs w:val="28"/>
        </w:rPr>
        <w:t xml:space="preserve">  </w:t>
      </w:r>
      <w:r w:rsidRPr="009D2231">
        <w:rPr>
          <w:rFonts w:ascii="Bahnschrift" w:hAnsi="Bahnschrift"/>
          <w:b/>
          <w:bCs/>
          <w:sz w:val="28"/>
          <w:szCs w:val="28"/>
        </w:rPr>
        <w:t>Loss Management:</w:t>
      </w:r>
      <w:r w:rsidRPr="009D2231">
        <w:rPr>
          <w:rFonts w:ascii="Bahnschrift" w:hAnsi="Bahnschrift"/>
          <w:sz w:val="28"/>
          <w:szCs w:val="28"/>
        </w:rPr>
        <w:t xml:space="preserve"> Minimizing conductor and dielectric loss while </w:t>
      </w:r>
      <w:r>
        <w:rPr>
          <w:rFonts w:ascii="Bahnschrift" w:hAnsi="Bahnschrift"/>
          <w:sz w:val="28"/>
          <w:szCs w:val="28"/>
        </w:rPr>
        <w:t xml:space="preserve">     </w:t>
      </w:r>
      <w:r w:rsidRPr="009D2231">
        <w:rPr>
          <w:rFonts w:ascii="Bahnschrift" w:hAnsi="Bahnschrift"/>
          <w:sz w:val="28"/>
          <w:szCs w:val="28"/>
        </w:rPr>
        <w:t>increasing bandwidth.</w:t>
      </w:r>
    </w:p>
    <w:p w14:paraId="2AF2D39A" w14:textId="77777777" w:rsidR="009D2231" w:rsidRPr="009D2231" w:rsidRDefault="009D2231" w:rsidP="009D2231">
      <w:pPr>
        <w:numPr>
          <w:ilvl w:val="0"/>
          <w:numId w:val="17"/>
        </w:numPr>
        <w:rPr>
          <w:rFonts w:ascii="Bahnschrift" w:hAnsi="Bahnschrift"/>
          <w:sz w:val="28"/>
          <w:szCs w:val="28"/>
        </w:rPr>
      </w:pPr>
      <w:r w:rsidRPr="009D2231">
        <w:rPr>
          <w:rFonts w:ascii="Bahnschrift" w:hAnsi="Bahnschrift"/>
          <w:b/>
          <w:bCs/>
          <w:sz w:val="28"/>
          <w:szCs w:val="28"/>
        </w:rPr>
        <w:t>Mechanical Robustness:</w:t>
      </w:r>
      <w:r w:rsidRPr="009D2231">
        <w:rPr>
          <w:rFonts w:ascii="Bahnschrift" w:hAnsi="Bahnschrift"/>
          <w:sz w:val="28"/>
          <w:szCs w:val="28"/>
        </w:rPr>
        <w:t> Ensuring performance under bending/flexing for wearable applications.</w:t>
      </w:r>
    </w:p>
    <w:p w14:paraId="40AC9289" w14:textId="77777777" w:rsidR="009D2231" w:rsidRPr="009D2231" w:rsidRDefault="009D2231" w:rsidP="009D2231">
      <w:pPr>
        <w:numPr>
          <w:ilvl w:val="0"/>
          <w:numId w:val="17"/>
        </w:numPr>
        <w:rPr>
          <w:rFonts w:ascii="Bahnschrift" w:hAnsi="Bahnschrift"/>
          <w:sz w:val="28"/>
          <w:szCs w:val="28"/>
        </w:rPr>
      </w:pPr>
      <w:r w:rsidRPr="009D2231">
        <w:rPr>
          <w:rFonts w:ascii="Bahnschrift" w:hAnsi="Bahnschrift"/>
          <w:b/>
          <w:bCs/>
          <w:sz w:val="28"/>
          <w:szCs w:val="28"/>
        </w:rPr>
        <w:t>Integration with New Materials:</w:t>
      </w:r>
      <w:r w:rsidRPr="009D2231">
        <w:rPr>
          <w:rFonts w:ascii="Bahnschrift" w:hAnsi="Bahnschrift"/>
          <w:sz w:val="28"/>
          <w:szCs w:val="28"/>
        </w:rPr>
        <w:t> Graphene, metamaterials, and 3D printed substrates offer new design avenues.</w:t>
      </w:r>
    </w:p>
    <w:p w14:paraId="377E7892" w14:textId="77777777" w:rsidR="009D2231" w:rsidRPr="009D2231" w:rsidRDefault="009D2231" w:rsidP="009D2231">
      <w:pPr>
        <w:numPr>
          <w:ilvl w:val="0"/>
          <w:numId w:val="17"/>
        </w:numPr>
        <w:rPr>
          <w:rFonts w:ascii="Bahnschrift" w:hAnsi="Bahnschrift"/>
          <w:sz w:val="28"/>
          <w:szCs w:val="28"/>
        </w:rPr>
      </w:pPr>
      <w:r w:rsidRPr="009D2231">
        <w:rPr>
          <w:rFonts w:ascii="Bahnschrift" w:hAnsi="Bahnschrift"/>
          <w:b/>
          <w:bCs/>
          <w:sz w:val="28"/>
          <w:szCs w:val="28"/>
        </w:rPr>
        <w:t>Trends:</w:t>
      </w:r>
      <w:r w:rsidRPr="009D2231">
        <w:rPr>
          <w:rFonts w:ascii="Bahnschrift" w:hAnsi="Bahnschrift"/>
          <w:sz w:val="28"/>
          <w:szCs w:val="28"/>
        </w:rPr>
        <w:t> AI-aided design, software-defined transmission lines, fusion with IoT/edge computing.</w:t>
      </w:r>
    </w:p>
    <w:p w14:paraId="79FF893F" w14:textId="77777777" w:rsidR="009D2231" w:rsidRPr="009D2231" w:rsidRDefault="009D2231" w:rsidP="009D2231">
      <w:pPr>
        <w:rPr>
          <w:rFonts w:ascii="Arial Black" w:hAnsi="Arial Black"/>
          <w:sz w:val="36"/>
          <w:szCs w:val="36"/>
          <w:u w:val="single"/>
        </w:rPr>
      </w:pPr>
      <w:r w:rsidRPr="009D2231">
        <w:rPr>
          <w:rFonts w:ascii="Arial Black" w:hAnsi="Arial Black"/>
          <w:b/>
          <w:bCs/>
          <w:sz w:val="36"/>
          <w:szCs w:val="36"/>
          <w:u w:val="single"/>
        </w:rPr>
        <w:t>15. Case Studies and Practical Examples</w:t>
      </w:r>
    </w:p>
    <w:p w14:paraId="5B41320B" w14:textId="6A818323" w:rsidR="009D2231" w:rsidRPr="009D2231" w:rsidRDefault="009D2231" w:rsidP="009D2231">
      <w:pPr>
        <w:numPr>
          <w:ilvl w:val="0"/>
          <w:numId w:val="18"/>
        </w:numPr>
        <w:rPr>
          <w:rFonts w:ascii="Bahnschrift" w:hAnsi="Bahnschrift"/>
          <w:sz w:val="28"/>
          <w:szCs w:val="28"/>
        </w:rPr>
      </w:pPr>
      <w:r w:rsidRPr="009D2231">
        <w:rPr>
          <w:rFonts w:ascii="Bahnschrift" w:hAnsi="Bahnschrift"/>
          <w:b/>
          <w:bCs/>
          <w:sz w:val="28"/>
          <w:szCs w:val="28"/>
        </w:rPr>
        <w:t>Transformer Oil PTL Sensor:</w:t>
      </w:r>
      <w:r w:rsidRPr="009D2231">
        <w:rPr>
          <w:rFonts w:ascii="Bahnschrift" w:hAnsi="Bahnschrift"/>
          <w:sz w:val="28"/>
          <w:szCs w:val="28"/>
        </w:rPr>
        <w:t> Real-time changes in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21</m:t>
            </m:r>
          </m:sub>
        </m:sSub>
      </m:oMath>
      <w:r w:rsidRPr="009D2231">
        <w:rPr>
          <w:rFonts w:ascii="Bahnschrift" w:hAnsi="Bahnschrift"/>
          <w:sz w:val="28"/>
          <w:szCs w:val="28"/>
        </w:rPr>
        <w:t> trace water content; implemented using microstrip or CPW.</w:t>
      </w:r>
    </w:p>
    <w:p w14:paraId="6F29A915" w14:textId="77777777" w:rsidR="009D2231" w:rsidRPr="009D2231" w:rsidRDefault="009D2231" w:rsidP="009D2231">
      <w:pPr>
        <w:numPr>
          <w:ilvl w:val="0"/>
          <w:numId w:val="18"/>
        </w:numPr>
        <w:rPr>
          <w:rFonts w:ascii="Bahnschrift" w:hAnsi="Bahnschrift"/>
          <w:sz w:val="28"/>
          <w:szCs w:val="28"/>
        </w:rPr>
      </w:pPr>
      <w:r w:rsidRPr="009D2231">
        <w:rPr>
          <w:rFonts w:ascii="Bahnschrift" w:hAnsi="Bahnschrift"/>
          <w:b/>
          <w:bCs/>
          <w:sz w:val="28"/>
          <w:szCs w:val="28"/>
        </w:rPr>
        <w:t>Wearable Flexible Microwave Filter:</w:t>
      </w:r>
      <w:r w:rsidRPr="009D2231">
        <w:rPr>
          <w:rFonts w:ascii="Bahnschrift" w:hAnsi="Bahnschrift"/>
          <w:sz w:val="28"/>
          <w:szCs w:val="28"/>
        </w:rPr>
        <w:t> Maintains passband on deformation, applied in smart textiles.</w:t>
      </w:r>
    </w:p>
    <w:p w14:paraId="75D7C0FD" w14:textId="2829D2BC" w:rsidR="009D2231" w:rsidRDefault="009D2231" w:rsidP="009D2231">
      <w:pPr>
        <w:numPr>
          <w:ilvl w:val="0"/>
          <w:numId w:val="18"/>
        </w:numPr>
        <w:rPr>
          <w:rFonts w:ascii="Bahnschrift" w:hAnsi="Bahnschrift"/>
          <w:sz w:val="28"/>
          <w:szCs w:val="28"/>
        </w:rPr>
      </w:pPr>
      <w:r w:rsidRPr="009D2231">
        <w:rPr>
          <w:rFonts w:ascii="Bahnschrift" w:hAnsi="Bahnschrift"/>
          <w:b/>
          <w:bCs/>
          <w:sz w:val="28"/>
          <w:szCs w:val="28"/>
        </w:rPr>
        <w:t>Consumer RF Circuits:</w:t>
      </w:r>
      <w:r w:rsidRPr="009D2231">
        <w:rPr>
          <w:rFonts w:ascii="Bahnschrift" w:hAnsi="Bahnschrift"/>
          <w:sz w:val="28"/>
          <w:szCs w:val="28"/>
        </w:rPr>
        <w:t> PTLs used in smartphone antenna feeds, Wi-Fi routers, and Bluetooth devices.</w:t>
      </w:r>
    </w:p>
    <w:p w14:paraId="24B1F7ED" w14:textId="77777777" w:rsidR="009D2231" w:rsidRPr="009D2231" w:rsidRDefault="009D2231" w:rsidP="009D2231">
      <w:pPr>
        <w:ind w:left="720"/>
        <w:rPr>
          <w:rFonts w:ascii="Bahnschrift" w:hAnsi="Bahnschrift"/>
          <w:sz w:val="28"/>
          <w:szCs w:val="28"/>
        </w:rPr>
      </w:pPr>
    </w:p>
    <w:p w14:paraId="71139AC0" w14:textId="77777777" w:rsidR="009D2231" w:rsidRPr="009D2231" w:rsidRDefault="009D2231" w:rsidP="009D2231">
      <w:pPr>
        <w:rPr>
          <w:rFonts w:ascii="Arial Black" w:hAnsi="Arial Black"/>
          <w:sz w:val="44"/>
          <w:szCs w:val="44"/>
          <w:u w:val="single"/>
        </w:rPr>
      </w:pPr>
      <w:r w:rsidRPr="009D2231">
        <w:rPr>
          <w:rFonts w:ascii="Arial Black" w:hAnsi="Arial Black"/>
          <w:b/>
          <w:bCs/>
          <w:sz w:val="44"/>
          <w:szCs w:val="44"/>
          <w:u w:val="single"/>
        </w:rPr>
        <w:t>16. Conclusion</w:t>
      </w:r>
    </w:p>
    <w:p w14:paraId="1824A6DF" w14:textId="0B3B1611" w:rsidR="009D2231" w:rsidRDefault="009D2231" w:rsidP="009D2231">
      <w:pPr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         </w:t>
      </w:r>
      <w:r w:rsidRPr="009D2231">
        <w:rPr>
          <w:rFonts w:ascii="Bahnschrift" w:hAnsi="Bahnschrift"/>
          <w:sz w:val="28"/>
          <w:szCs w:val="28"/>
        </w:rPr>
        <w:t>Planar transmission lines are the backbone of high-frequency, integrated, and increasingly flexible electronics, forming the foundation of modern wireless, sensing, and communication devices. Continuing innovation in design, materials, and integration ensures PTLs remain central to electronic advancement.</w:t>
      </w:r>
    </w:p>
    <w:p w14:paraId="51A435CA" w14:textId="30707BE4" w:rsidR="009D2231" w:rsidRPr="009D2231" w:rsidRDefault="009D2231" w:rsidP="009D2231">
      <w:pPr>
        <w:rPr>
          <w:rFonts w:ascii="Bahnschrift" w:hAnsi="Bahnschrift"/>
          <w:sz w:val="40"/>
          <w:szCs w:val="40"/>
        </w:rPr>
      </w:pPr>
      <w:r w:rsidRPr="009D2231">
        <w:rPr>
          <w:rFonts w:ascii="Arial Black" w:hAnsi="Arial Black"/>
          <w:b/>
          <w:bCs/>
          <w:sz w:val="40"/>
          <w:szCs w:val="40"/>
          <w:u w:val="single"/>
        </w:rPr>
        <w:t>17. References</w:t>
      </w:r>
    </w:p>
    <w:p w14:paraId="23B06EFC" w14:textId="77777777" w:rsidR="009D2231" w:rsidRPr="009D2231" w:rsidRDefault="009D2231" w:rsidP="009D2231">
      <w:pPr>
        <w:rPr>
          <w:rFonts w:ascii="Bahnschrift" w:hAnsi="Bahnschrift"/>
          <w:sz w:val="28"/>
          <w:szCs w:val="28"/>
        </w:rPr>
      </w:pPr>
      <w:r w:rsidRPr="009D2231">
        <w:rPr>
          <w:rFonts w:ascii="Bahnschrift" w:hAnsi="Bahnschrift"/>
          <w:sz w:val="28"/>
          <w:szCs w:val="28"/>
        </w:rPr>
        <w:t>Example:</w:t>
      </w:r>
    </w:p>
    <w:p w14:paraId="429E82E7" w14:textId="77777777" w:rsidR="009D2231" w:rsidRPr="009D2231" w:rsidRDefault="009D2231" w:rsidP="009D2231">
      <w:pPr>
        <w:numPr>
          <w:ilvl w:val="0"/>
          <w:numId w:val="19"/>
        </w:numPr>
        <w:rPr>
          <w:rFonts w:ascii="Bahnschrift" w:hAnsi="Bahnschrift"/>
          <w:sz w:val="28"/>
          <w:szCs w:val="28"/>
        </w:rPr>
      </w:pPr>
      <w:r w:rsidRPr="009D2231">
        <w:rPr>
          <w:rFonts w:ascii="Bahnschrift" w:hAnsi="Bahnschrift"/>
          <w:sz w:val="28"/>
          <w:szCs w:val="28"/>
        </w:rPr>
        <w:t xml:space="preserve">“Assessment of Planar Transmission Line with Stub for Online Transformer Oil Quality Monitoring,” </w:t>
      </w:r>
      <w:proofErr w:type="spellStart"/>
      <w:r w:rsidRPr="009D2231">
        <w:rPr>
          <w:rFonts w:ascii="Bahnschrift" w:hAnsi="Bahnschrift"/>
          <w:sz w:val="28"/>
          <w:szCs w:val="28"/>
        </w:rPr>
        <w:t>SciELO</w:t>
      </w:r>
      <w:proofErr w:type="spellEnd"/>
      <w:r w:rsidRPr="009D2231">
        <w:rPr>
          <w:rFonts w:ascii="Bahnschrift" w:hAnsi="Bahnschrift"/>
          <w:sz w:val="28"/>
          <w:szCs w:val="28"/>
        </w:rPr>
        <w:t>, February 2025.</w:t>
      </w:r>
    </w:p>
    <w:p w14:paraId="5610AB16" w14:textId="77777777" w:rsidR="009D2231" w:rsidRPr="009D2231" w:rsidRDefault="009D2231" w:rsidP="009D2231">
      <w:pPr>
        <w:numPr>
          <w:ilvl w:val="0"/>
          <w:numId w:val="19"/>
        </w:numPr>
        <w:rPr>
          <w:rFonts w:ascii="Bahnschrift" w:hAnsi="Bahnschrift"/>
          <w:sz w:val="28"/>
          <w:szCs w:val="28"/>
        </w:rPr>
      </w:pPr>
      <w:r w:rsidRPr="009D2231">
        <w:rPr>
          <w:rFonts w:ascii="Bahnschrift" w:hAnsi="Bahnschrift"/>
          <w:sz w:val="28"/>
          <w:szCs w:val="28"/>
        </w:rPr>
        <w:lastRenderedPageBreak/>
        <w:t>“An ultra-broadband flexible conductor backed coplanar waveguide transmission line,” Nature, April 2025.</w:t>
      </w:r>
    </w:p>
    <w:p w14:paraId="58805CA8" w14:textId="77777777" w:rsidR="009D2231" w:rsidRPr="009D2231" w:rsidRDefault="009D2231" w:rsidP="009D2231">
      <w:pPr>
        <w:numPr>
          <w:ilvl w:val="0"/>
          <w:numId w:val="19"/>
        </w:numPr>
        <w:rPr>
          <w:rFonts w:ascii="Bahnschrift" w:hAnsi="Bahnschrift"/>
          <w:sz w:val="28"/>
          <w:szCs w:val="28"/>
        </w:rPr>
      </w:pPr>
      <w:r w:rsidRPr="009D2231">
        <w:rPr>
          <w:rFonts w:ascii="Bahnschrift" w:hAnsi="Bahnschrift"/>
          <w:sz w:val="28"/>
          <w:szCs w:val="28"/>
        </w:rPr>
        <w:t>D. M. Pozar, “Microwave Engineering,” 4th Edition, Wiley, 2011.</w:t>
      </w:r>
    </w:p>
    <w:p w14:paraId="525C8D3F" w14:textId="42CF03C0" w:rsidR="009D2231" w:rsidRPr="009D2231" w:rsidRDefault="009D2231" w:rsidP="009D2231">
      <w:pPr>
        <w:rPr>
          <w:rFonts w:ascii="Arial Black" w:hAnsi="Arial Black"/>
          <w:sz w:val="48"/>
          <w:szCs w:val="48"/>
          <w:u w:val="single"/>
        </w:rPr>
      </w:pPr>
      <w:r w:rsidRPr="009D2231">
        <w:rPr>
          <w:rFonts w:ascii="Arial Black" w:hAnsi="Arial Black"/>
          <w:b/>
          <w:bCs/>
          <w:sz w:val="48"/>
          <w:szCs w:val="48"/>
          <w:u w:val="single"/>
        </w:rPr>
        <w:t>18. Glossary</w:t>
      </w:r>
    </w:p>
    <w:p w14:paraId="767F4005" w14:textId="57953E8D" w:rsidR="009D2231" w:rsidRPr="009D2231" w:rsidRDefault="009D2231" w:rsidP="009D2231">
      <w:pPr>
        <w:numPr>
          <w:ilvl w:val="0"/>
          <w:numId w:val="20"/>
        </w:numPr>
        <w:rPr>
          <w:rFonts w:ascii="Bahnschrift" w:hAnsi="Bahnschrift"/>
          <w:sz w:val="28"/>
          <w:szCs w:val="28"/>
        </w:rPr>
      </w:pPr>
      <w:r w:rsidRPr="009D2231">
        <w:rPr>
          <w:rFonts w:ascii="Bahnschrift" w:hAnsi="Bahnschrift"/>
          <w:b/>
          <w:bCs/>
          <w:sz w:val="28"/>
          <w:szCs w:val="28"/>
        </w:rPr>
        <w:t>Characteristic Impedance (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9D2231">
        <w:rPr>
          <w:rFonts w:ascii="Bahnschrift" w:hAnsi="Bahnschrift"/>
          <w:b/>
          <w:bCs/>
          <w:sz w:val="28"/>
          <w:szCs w:val="28"/>
        </w:rPr>
        <w:t>)</w:t>
      </w:r>
      <w:r w:rsidRPr="009D2231">
        <w:rPr>
          <w:rFonts w:ascii="Bahnschrift" w:hAnsi="Bahnschrift"/>
          <w:sz w:val="28"/>
          <w:szCs w:val="28"/>
        </w:rPr>
        <w:t>: Ratio of voltage to current of a traveling wave at any point on the line under steady-state.</w:t>
      </w:r>
    </w:p>
    <w:p w14:paraId="0AC7EFEA" w14:textId="77777777" w:rsidR="009D2231" w:rsidRPr="009D2231" w:rsidRDefault="009D2231" w:rsidP="009D2231">
      <w:pPr>
        <w:numPr>
          <w:ilvl w:val="0"/>
          <w:numId w:val="20"/>
        </w:numPr>
        <w:rPr>
          <w:rFonts w:ascii="Bahnschrift" w:hAnsi="Bahnschrift"/>
          <w:sz w:val="28"/>
          <w:szCs w:val="28"/>
        </w:rPr>
      </w:pPr>
      <w:r w:rsidRPr="009D2231">
        <w:rPr>
          <w:rFonts w:ascii="Bahnschrift" w:hAnsi="Bahnschrift"/>
          <w:b/>
          <w:bCs/>
          <w:sz w:val="28"/>
          <w:szCs w:val="28"/>
        </w:rPr>
        <w:t>S-parameters</w:t>
      </w:r>
      <w:r w:rsidRPr="009D2231">
        <w:rPr>
          <w:rFonts w:ascii="Bahnschrift" w:hAnsi="Bahnschrift"/>
          <w:sz w:val="28"/>
          <w:szCs w:val="28"/>
        </w:rPr>
        <w:t xml:space="preserve">: Scattering parameters; describe electrical </w:t>
      </w:r>
      <w:proofErr w:type="spellStart"/>
      <w:r w:rsidRPr="009D2231">
        <w:rPr>
          <w:rFonts w:ascii="Bahnschrift" w:hAnsi="Bahnschrift"/>
          <w:sz w:val="28"/>
          <w:szCs w:val="28"/>
        </w:rPr>
        <w:t>behavior</w:t>
      </w:r>
      <w:proofErr w:type="spellEnd"/>
      <w:r w:rsidRPr="009D2231">
        <w:rPr>
          <w:rFonts w:ascii="Bahnschrift" w:hAnsi="Bahnschrift"/>
          <w:sz w:val="28"/>
          <w:szCs w:val="28"/>
        </w:rPr>
        <w:t xml:space="preserve"> in high-frequency networks.</w:t>
      </w:r>
    </w:p>
    <w:p w14:paraId="334B8D4B" w14:textId="77777777" w:rsidR="009D2231" w:rsidRPr="009D2231" w:rsidRDefault="009D2231" w:rsidP="009D2231">
      <w:pPr>
        <w:numPr>
          <w:ilvl w:val="0"/>
          <w:numId w:val="20"/>
        </w:numPr>
        <w:rPr>
          <w:rFonts w:ascii="Bahnschrift" w:hAnsi="Bahnschrift"/>
          <w:sz w:val="28"/>
          <w:szCs w:val="28"/>
        </w:rPr>
      </w:pPr>
      <w:r w:rsidRPr="009D2231">
        <w:rPr>
          <w:rFonts w:ascii="Bahnschrift" w:hAnsi="Bahnschrift"/>
          <w:b/>
          <w:bCs/>
          <w:sz w:val="28"/>
          <w:szCs w:val="28"/>
        </w:rPr>
        <w:t>Dielectric Loss</w:t>
      </w:r>
      <w:r w:rsidRPr="009D2231">
        <w:rPr>
          <w:rFonts w:ascii="Bahnschrift" w:hAnsi="Bahnschrift"/>
          <w:sz w:val="28"/>
          <w:szCs w:val="28"/>
        </w:rPr>
        <w:t>: Loss due to dissipation in the dielectric material.</w:t>
      </w:r>
    </w:p>
    <w:p w14:paraId="0DC8C00D" w14:textId="77777777" w:rsidR="009D2231" w:rsidRPr="009D2231" w:rsidRDefault="009D2231" w:rsidP="009D2231">
      <w:pPr>
        <w:rPr>
          <w:rFonts w:ascii="Bahnschrift" w:hAnsi="Bahnschrift"/>
          <w:sz w:val="28"/>
          <w:szCs w:val="28"/>
        </w:rPr>
      </w:pPr>
    </w:p>
    <w:p w14:paraId="1301FF59" w14:textId="09E45AF9" w:rsidR="009D2231" w:rsidRPr="009D2231" w:rsidRDefault="009D2231" w:rsidP="009D2231">
      <w:pPr>
        <w:rPr>
          <w:rFonts w:ascii="Bahnschrift" w:hAnsi="Bahnschrift"/>
          <w:sz w:val="28"/>
          <w:szCs w:val="28"/>
        </w:rPr>
      </w:pPr>
    </w:p>
    <w:sectPr w:rsidR="009D2231" w:rsidRPr="009D22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ABACF" w14:textId="77777777" w:rsidR="005B39D5" w:rsidRDefault="005B39D5" w:rsidP="005B39D5">
      <w:pPr>
        <w:spacing w:after="0" w:line="240" w:lineRule="auto"/>
      </w:pPr>
      <w:r>
        <w:separator/>
      </w:r>
    </w:p>
  </w:endnote>
  <w:endnote w:type="continuationSeparator" w:id="0">
    <w:p w14:paraId="0A5E5EA3" w14:textId="77777777" w:rsidR="005B39D5" w:rsidRDefault="005B39D5" w:rsidP="005B39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87A30" w14:textId="77777777" w:rsidR="005B39D5" w:rsidRDefault="005B39D5" w:rsidP="005B39D5">
      <w:pPr>
        <w:spacing w:after="0" w:line="240" w:lineRule="auto"/>
      </w:pPr>
      <w:r>
        <w:separator/>
      </w:r>
    </w:p>
  </w:footnote>
  <w:footnote w:type="continuationSeparator" w:id="0">
    <w:p w14:paraId="7D087C40" w14:textId="77777777" w:rsidR="005B39D5" w:rsidRDefault="005B39D5" w:rsidP="005B39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76203"/>
    <w:multiLevelType w:val="multilevel"/>
    <w:tmpl w:val="CEF2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855925"/>
    <w:multiLevelType w:val="multilevel"/>
    <w:tmpl w:val="53C4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BE7786"/>
    <w:multiLevelType w:val="multilevel"/>
    <w:tmpl w:val="272E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B33F8E"/>
    <w:multiLevelType w:val="multilevel"/>
    <w:tmpl w:val="CF20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4D14C2"/>
    <w:multiLevelType w:val="multilevel"/>
    <w:tmpl w:val="10840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F6018E"/>
    <w:multiLevelType w:val="multilevel"/>
    <w:tmpl w:val="10840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3F7164"/>
    <w:multiLevelType w:val="multilevel"/>
    <w:tmpl w:val="D558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7168D9"/>
    <w:multiLevelType w:val="multilevel"/>
    <w:tmpl w:val="451C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47839D3"/>
    <w:multiLevelType w:val="hybridMultilevel"/>
    <w:tmpl w:val="238C39D4"/>
    <w:lvl w:ilvl="0" w:tplc="4009000F">
      <w:start w:val="1"/>
      <w:numFmt w:val="decimal"/>
      <w:lvlText w:val="%1."/>
      <w:lvlJc w:val="left"/>
      <w:pPr>
        <w:ind w:left="880" w:hanging="360"/>
      </w:pPr>
    </w:lvl>
    <w:lvl w:ilvl="1" w:tplc="40090019" w:tentative="1">
      <w:start w:val="1"/>
      <w:numFmt w:val="lowerLetter"/>
      <w:lvlText w:val="%2."/>
      <w:lvlJc w:val="left"/>
      <w:pPr>
        <w:ind w:left="1600" w:hanging="360"/>
      </w:pPr>
    </w:lvl>
    <w:lvl w:ilvl="2" w:tplc="4009001B" w:tentative="1">
      <w:start w:val="1"/>
      <w:numFmt w:val="lowerRoman"/>
      <w:lvlText w:val="%3."/>
      <w:lvlJc w:val="right"/>
      <w:pPr>
        <w:ind w:left="2320" w:hanging="180"/>
      </w:pPr>
    </w:lvl>
    <w:lvl w:ilvl="3" w:tplc="4009000F" w:tentative="1">
      <w:start w:val="1"/>
      <w:numFmt w:val="decimal"/>
      <w:lvlText w:val="%4."/>
      <w:lvlJc w:val="left"/>
      <w:pPr>
        <w:ind w:left="3040" w:hanging="360"/>
      </w:pPr>
    </w:lvl>
    <w:lvl w:ilvl="4" w:tplc="40090019" w:tentative="1">
      <w:start w:val="1"/>
      <w:numFmt w:val="lowerLetter"/>
      <w:lvlText w:val="%5."/>
      <w:lvlJc w:val="left"/>
      <w:pPr>
        <w:ind w:left="3760" w:hanging="360"/>
      </w:pPr>
    </w:lvl>
    <w:lvl w:ilvl="5" w:tplc="4009001B" w:tentative="1">
      <w:start w:val="1"/>
      <w:numFmt w:val="lowerRoman"/>
      <w:lvlText w:val="%6."/>
      <w:lvlJc w:val="right"/>
      <w:pPr>
        <w:ind w:left="4480" w:hanging="180"/>
      </w:pPr>
    </w:lvl>
    <w:lvl w:ilvl="6" w:tplc="4009000F" w:tentative="1">
      <w:start w:val="1"/>
      <w:numFmt w:val="decimal"/>
      <w:lvlText w:val="%7."/>
      <w:lvlJc w:val="left"/>
      <w:pPr>
        <w:ind w:left="5200" w:hanging="360"/>
      </w:pPr>
    </w:lvl>
    <w:lvl w:ilvl="7" w:tplc="40090019" w:tentative="1">
      <w:start w:val="1"/>
      <w:numFmt w:val="lowerLetter"/>
      <w:lvlText w:val="%8."/>
      <w:lvlJc w:val="left"/>
      <w:pPr>
        <w:ind w:left="5920" w:hanging="360"/>
      </w:pPr>
    </w:lvl>
    <w:lvl w:ilvl="8" w:tplc="4009001B" w:tentative="1">
      <w:start w:val="1"/>
      <w:numFmt w:val="lowerRoman"/>
      <w:lvlText w:val="%9."/>
      <w:lvlJc w:val="right"/>
      <w:pPr>
        <w:ind w:left="6640" w:hanging="180"/>
      </w:pPr>
    </w:lvl>
  </w:abstractNum>
  <w:abstractNum w:abstractNumId="9" w15:restartNumberingAfterBreak="0">
    <w:nsid w:val="277A2F1D"/>
    <w:multiLevelType w:val="multilevel"/>
    <w:tmpl w:val="5858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DC342E0"/>
    <w:multiLevelType w:val="multilevel"/>
    <w:tmpl w:val="793E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183F24"/>
    <w:multiLevelType w:val="multilevel"/>
    <w:tmpl w:val="F0D8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A994B83"/>
    <w:multiLevelType w:val="multilevel"/>
    <w:tmpl w:val="2E4E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2311EC0"/>
    <w:multiLevelType w:val="multilevel"/>
    <w:tmpl w:val="C114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65B37B5"/>
    <w:multiLevelType w:val="multilevel"/>
    <w:tmpl w:val="38D23E0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C1705A"/>
    <w:multiLevelType w:val="multilevel"/>
    <w:tmpl w:val="07F0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E3D75D7"/>
    <w:multiLevelType w:val="multilevel"/>
    <w:tmpl w:val="F3C2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2697EE7"/>
    <w:multiLevelType w:val="multilevel"/>
    <w:tmpl w:val="6FB8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33A432B"/>
    <w:multiLevelType w:val="multilevel"/>
    <w:tmpl w:val="0BA4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9AB7529"/>
    <w:multiLevelType w:val="multilevel"/>
    <w:tmpl w:val="F304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74876943">
    <w:abstractNumId w:val="4"/>
  </w:num>
  <w:num w:numId="2" w16cid:durableId="1238906410">
    <w:abstractNumId w:val="14"/>
  </w:num>
  <w:num w:numId="3" w16cid:durableId="1000960508">
    <w:abstractNumId w:val="8"/>
  </w:num>
  <w:num w:numId="4" w16cid:durableId="1369187071">
    <w:abstractNumId w:val="16"/>
  </w:num>
  <w:num w:numId="5" w16cid:durableId="1507359770">
    <w:abstractNumId w:val="9"/>
  </w:num>
  <w:num w:numId="6" w16cid:durableId="134687633">
    <w:abstractNumId w:val="12"/>
  </w:num>
  <w:num w:numId="7" w16cid:durableId="569854903">
    <w:abstractNumId w:val="2"/>
  </w:num>
  <w:num w:numId="8" w16cid:durableId="1100179317">
    <w:abstractNumId w:val="0"/>
  </w:num>
  <w:num w:numId="9" w16cid:durableId="1094787619">
    <w:abstractNumId w:val="6"/>
  </w:num>
  <w:num w:numId="10" w16cid:durableId="1928809982">
    <w:abstractNumId w:val="18"/>
  </w:num>
  <w:num w:numId="11" w16cid:durableId="965624222">
    <w:abstractNumId w:val="13"/>
  </w:num>
  <w:num w:numId="12" w16cid:durableId="1940487742">
    <w:abstractNumId w:val="7"/>
  </w:num>
  <w:num w:numId="13" w16cid:durableId="71239692">
    <w:abstractNumId w:val="15"/>
  </w:num>
  <w:num w:numId="14" w16cid:durableId="343478332">
    <w:abstractNumId w:val="3"/>
  </w:num>
  <w:num w:numId="15" w16cid:durableId="397167519">
    <w:abstractNumId w:val="10"/>
  </w:num>
  <w:num w:numId="16" w16cid:durableId="1711874337">
    <w:abstractNumId w:val="17"/>
  </w:num>
  <w:num w:numId="17" w16cid:durableId="893927206">
    <w:abstractNumId w:val="19"/>
  </w:num>
  <w:num w:numId="18" w16cid:durableId="1886991444">
    <w:abstractNumId w:val="11"/>
  </w:num>
  <w:num w:numId="19" w16cid:durableId="1178815596">
    <w:abstractNumId w:val="5"/>
  </w:num>
  <w:num w:numId="20" w16cid:durableId="1278680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863"/>
    <w:rsid w:val="005B39D5"/>
    <w:rsid w:val="006A478B"/>
    <w:rsid w:val="007622D4"/>
    <w:rsid w:val="009D2231"/>
    <w:rsid w:val="00B43783"/>
    <w:rsid w:val="00D42A43"/>
    <w:rsid w:val="00FE7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A0DA5"/>
  <w15:chartTrackingRefBased/>
  <w15:docId w15:val="{0875EC2B-BD4B-4D17-98F4-0EFEDEAC5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8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8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8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8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8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8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8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8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8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8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8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8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8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86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39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39D5"/>
  </w:style>
  <w:style w:type="paragraph" w:styleId="Footer">
    <w:name w:val="footer"/>
    <w:basedOn w:val="Normal"/>
    <w:link w:val="FooterChar"/>
    <w:uiPriority w:val="99"/>
    <w:unhideWhenUsed/>
    <w:rsid w:val="005B39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39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1422</TotalTime>
  <Pages>9</Pages>
  <Words>1227</Words>
  <Characters>6997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Siranjith</dc:creator>
  <cp:keywords/>
  <dc:description/>
  <cp:lastModifiedBy>E Siranjith</cp:lastModifiedBy>
  <cp:revision>1</cp:revision>
  <dcterms:created xsi:type="dcterms:W3CDTF">2025-11-10T05:27:00Z</dcterms:created>
  <dcterms:modified xsi:type="dcterms:W3CDTF">2025-11-11T05:09:00Z</dcterms:modified>
</cp:coreProperties>
</file>