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344F23"/>
          <w:sz w:val="56"/>
          <w:szCs w:val="56"/>
        </w:rPr>
        <w:t xml:space="preserve">pohonch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78726A"/>
          <w:sz w:val="28"/>
          <w:szCs w:val="28"/>
        </w:rPr>
        <w:t xml:space="preserve">Website Content Guide</w:t>
      </w:r>
    </w:p>
    <w:p>
      <w:pPr>
        <w:spacing w:after="80" w:before="80"/>
      </w:pPr>
      <w:r>
        <w:rPr>
          <w:rFonts w:ascii="Arial" w:cs="Arial" w:eastAsia="Arial" w:hAnsi="Arial"/>
          <w:color w:val="78726A"/>
          <w:sz w:val="22"/>
          <w:szCs w:val="22"/>
        </w:rPr>
        <w:t xml:space="preserve">This document contains all the editable content on the Pohonch website. To update any text, edit this document and send it back — or edit content.js directly on GitHub.</w:t>
      </w:r>
    </w:p>
    <w:p>
      <w:pPr>
        <w:spacing w:after="80" w:before="80"/>
      </w:pPr>
      <w:r>
        <w:rPr>
          <w:rFonts w:ascii="Arial" w:cs="Arial" w:eastAsia="Arial" w:hAnsi="Arial"/>
          <w:color w:val="78726A"/>
          <w:sz w:val="22"/>
          <w:szCs w:val="22"/>
        </w:rPr>
        <w:t xml:space="preserve">Everything is organised by section. Fields marked [fill in] need content. Fields already filled are from your existing therapist profiles.</w:t>
      </w:r>
    </w:p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44F23"/>
          <w:sz w:val="32"/>
          <w:szCs w:val="32"/>
        </w:rPr>
        <w:t xml:space="preserve">1. Site-Wide Settings</w:t>
      </w:r>
    </w:p>
    <w:p>
      <w:pPr>
        <w:spacing w:after="80" w:before="80"/>
      </w:pPr>
      <w:r>
        <w:rPr>
          <w:rFonts w:ascii="Arial" w:cs="Arial" w:eastAsia="Arial" w:hAnsi="Arial"/>
          <w:color w:val="78726A"/>
          <w:sz w:val="22"/>
          <w:szCs w:val="22"/>
        </w:rPr>
        <w:t xml:space="preserve">These appear across the whole site.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Site Name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pohonch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a space to arrive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Google Form URL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https://forms.gle/soFwpjkmvZtoqw766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Used for ALL inquiry / booking buttons on the site.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Instagram URL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Replace the # in the footer link.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Privacy Policy URL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Add when ready.</w:t>
            </w:r>
          </w:p>
        </w:tc>
      </w:tr>
    </w:tbl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44F23"/>
          <w:sz w:val="32"/>
          <w:szCs w:val="32"/>
        </w:rPr>
        <w:t xml:space="preserve">2. Hero Section</w:t>
      </w:r>
    </w:p>
    <w:p>
      <w:pPr>
        <w:spacing w:after="80" w:before="80"/>
      </w:pPr>
      <w:r>
        <w:rPr>
          <w:rFonts w:ascii="Arial" w:cs="Arial" w:eastAsia="Arial" w:hAnsi="Arial"/>
          <w:color w:val="78726A"/>
          <w:sz w:val="22"/>
          <w:szCs w:val="22"/>
        </w:rPr>
        <w:t xml:space="preserve">The first thing visitors see.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Kicker (small text above headline)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पहुँच · to arrive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Headline Line 1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growth happens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Headline Line 2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in unlikely places.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The word 'unlikely' appears in italic green.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Subtext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A collective of independent therapists. Affirming, accessible, online — at your pace, in languages you actually think in.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Tag 1 (hero panel)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online sessions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Tag 2 (hero panel)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₹500 sliding scale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Tag 3 (hero panel)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hindi &amp; english</w:t>
            </w:r>
          </w:p>
        </w:tc>
      </w:tr>
    </w:tbl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44F23"/>
          <w:sz w:val="32"/>
          <w:szCs w:val="32"/>
        </w:rPr>
        <w:t xml:space="preserve">3. Philosophy Section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Quote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pohonch — पहुँच — to arrive. not fixing, not performing wellness. just slowly, honestly, arriving.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Body paragraph 1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We see relationship with nature, gentleness, resilience, playfulness, and growth in unlikely places. Healing isn't about becoming someone new — it's about finding the life that already exists in you.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Body paragraph 2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Help is available whenever you are ready for it.</w:t>
            </w:r>
          </w:p>
        </w:tc>
      </w:tr>
    </w:tbl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44F23"/>
          <w:sz w:val="32"/>
          <w:szCs w:val="32"/>
        </w:rPr>
        <w:t xml:space="preserve">4. About Section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Heading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a collective built on care, not scale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Left panel body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Pohonch started from a belief that therapy shouldn't be a luxury — and that finding the right person should feel possible, not overwhelming.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Stat 1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6 therapists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Stat 2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6 languages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Stat 3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₹500 starting fee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Right body paragraph 1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Every therapist here brings their full self: their lived experiences, their training, their way of seeing. We don't believe in blank-wall therapy. We believe in human beings meeting human beings.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Right body paragraph 2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All our therapists use sliding scale fees where possible, hold supervision, and are committed to affirming, consent-forward practice.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Pull quote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We don't need to be perfect to belong. That's a lovely therapeutic stance.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12"/>
          <w:sz w:val="24"/>
          <w:szCs w:val="24"/>
        </w:rPr>
        <w:t xml:space="preserve">Founder Strip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→ Fill in when ready — leave blank for now and the strip shows a placeholder.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Founder Name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Ananya Mehta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Founder Role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founder · pohonch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Founder Bio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2–3 sentences. Warm, personal, why Pohonch exists.</w:t>
            </w:r>
          </w:p>
        </w:tc>
      </w:tr>
    </w:tbl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44F23"/>
          <w:sz w:val="32"/>
          <w:szCs w:val="32"/>
        </w:rPr>
        <w:t xml:space="preserve">5. Therapist Profiles</w:t>
      </w:r>
    </w:p>
    <w:p>
      <w:pPr>
        <w:spacing w:after="80" w:before="80"/>
      </w:pPr>
      <w:r>
        <w:rPr>
          <w:rFonts w:ascii="Arial" w:cs="Arial" w:eastAsia="Arial" w:hAnsi="Arial"/>
          <w:color w:val="78726A"/>
          <w:sz w:val="22"/>
          <w:szCs w:val="22"/>
        </w:rPr>
        <w:t xml:space="preserve">Each therapist has a card on the website. Fields below are editable. If you add a photo, name the file exactly as shown and place it in the images/ folder.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12"/>
          <w:sz w:val="24"/>
          <w:szCs w:val="24"/>
        </w:rPr>
        <w:t xml:space="preserve">Therapist 1: Aishwarya Temgire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→ Photo file name: images/aishwarya-temgire.jpg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Aishwarya Temgire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Pronouns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she/her, they/them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Pune · online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Fee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₹1000–1400 / session (India) · ₹1500–2000 (NRI)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Fee note (small text)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sliding scale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Working Days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Wednesday, Friday, Saturday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Slots / Week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9 slots/week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English, Hindi, Marathi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Mode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Online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Speciality Tags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chronic illness, trauma &amp; PTSD, neurodivergence, immigration anxiety, anxiety, grief, IFS, somatic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Comma-separated, short phrases shown as tags on the card.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Bio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3–5 sentences. Who you are, how you work, what makes you you. Written in third person.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12"/>
          <w:sz w:val="24"/>
          <w:szCs w:val="24"/>
        </w:rPr>
        <w:t xml:space="preserve">Therapist 2: Juhi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→ Photo file name: images/juhi.jpg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Juhi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Pronouns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she/her, they/them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Pune · online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Fee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₹500 concessional / ₹800 standard / ₹1,600 international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Fee note (small text)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sliding scale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Working Days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Monday, Wednesday, Thursday, Friday, Sunday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Slots / Week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15–20 slots/week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English, Hindi, Kutchi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Mode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Online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Speciality Tags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identity &amp; self, relationships, trauma, emotional burnout, existential, attachment, schema therapy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Comma-separated, short phrases shown as tags on the card.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Bio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3–5 sentences. Who you are, how you work, what makes you you. Written in third person.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12"/>
          <w:sz w:val="24"/>
          <w:szCs w:val="24"/>
        </w:rPr>
        <w:t xml:space="preserve">Therapist 3: Pravalika Buddha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→ Photo file name: images/pravalika-buddha.jpg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Pravalika Buddha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Pronouns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she/her, they/them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Pune · online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Fee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₹900–1200 online / ₹1200–1500 offline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Fee note (small text)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sliding scale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Working Days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Wednesday, Thursday, Friday, Saturday, Sunday (half-day)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Slots / Week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23 slots/week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Telugu, Hindi, English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Mode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Online + offline (HSR Bangalore)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Speciality Tags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cPTSD, queer folx, neurodivergent, grief, dissociation, anxiety, decolonised lens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Comma-separated, short phrases shown as tags on the card.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Bio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3–5 sentences. Who you are, how you work, what makes you you. Written in third person.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12"/>
          <w:sz w:val="24"/>
          <w:szCs w:val="24"/>
        </w:rPr>
        <w:t xml:space="preserve">Therapist 4: Preksha Porwal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→ Photo file name: images/preksha-porwal.jpg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Preksha Porwal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Pronouns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she/her, they/them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Pune · online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Fee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₹1500 / 50-minute session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Fee note (small text)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sliding scale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Working Days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Monday to Friday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Slots / Week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Max 2 sessions/day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English, Hindi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Mode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Online (Google Meet)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Speciality Tags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grief &amp; loss, identity, neurodivergence, family dynamics, expressive arts, children &amp; adolescents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Comma-separated, short phrases shown as tags on the card.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Bio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3–5 sentences. Who you are, how you work, what makes you you. Written in third person.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12"/>
          <w:sz w:val="24"/>
          <w:szCs w:val="24"/>
        </w:rPr>
        <w:t xml:space="preserve">Therapist 5: Shraddha Litoriya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→ Photo file name: images/shraddha-litoriya.jpg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Shraddha Litoriya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Pronouns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she/her, they/them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Pune · online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Fee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₹1200–1400 / 45 min · ₹1400–1600 / 60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Fee note (small text)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sliding scale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Working Days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5 days a week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Slots / Week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15 slots/week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Hindi, English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Mode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Online (Google Meet)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Speciality Tags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CPTSD, chronic pain, narcissistic abuse, somatic, therapeutic movement, neurodivergent HSP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Comma-separated, short phrases shown as tags on the card.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Bio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3–5 sentences. Who you are, how you work, what makes you you. Written in third person.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12"/>
          <w:sz w:val="24"/>
          <w:szCs w:val="24"/>
        </w:rPr>
        <w:t xml:space="preserve">Therapist 6: Vipasha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→ Photo file name: images/vipasha.jpg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Vipasha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Pronouns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she/her, they/them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Pune · online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Fee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₹800 (students/low income) · ₹1000 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Fee note (small text)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sliding scale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Working Days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Monday, Tuesday, Wednesday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Slots / Week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3–4 sessions/day · 45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English, Gujarati, Hindi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Mode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Online (Google Meet)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Speciality Tags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feminist therapy, REBT, narrative, identity, inclusive practice, humanistic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Comma-separated, short phrases shown as tags on the card.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Bio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[fill in]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3–5 sentences. Who you are, how you work, what makes you you. Written in third person.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44F23"/>
          <w:sz w:val="32"/>
          <w:szCs w:val="32"/>
        </w:rPr>
        <w:t xml:space="preserve">6. How It Works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Step 1 Title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read slowly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Step 1 Body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Browse the profiles. Notice who you feel drawn to. This part is allowed to take time — there's no timer, no urgency.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Step 2 Title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a brief consultation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Step 2 Body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Each therapist offers a short call to see if you're a good fit. You're interviewing them too. That's how this should work.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Step 3 Title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begin, at your pace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Step 3 Body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Consent, first session, then the actual work — messy and imperfect and deeply, deeply human.</w:t>
            </w:r>
          </w:p>
        </w:tc>
      </w:tr>
    </w:tbl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44F23"/>
          <w:sz w:val="32"/>
          <w:szCs w:val="32"/>
        </w:rPr>
        <w:t xml:space="preserve">7. Footer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Crisis Line 1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iCall 9152987821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Crisis Line 2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Vandrevala 1860-2662-345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4F23"/>
                <w:sz w:val="20"/>
                <w:szCs w:val="20"/>
              </w:rPr>
              <w:t xml:space="preserve">Copyright Year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12"/>
                <w:sz w:val="20"/>
                <w:szCs w:val="20"/>
              </w:rPr>
              <w:t xml:space="preserve">2025</w:t>
            </w:r>
          </w:p>
        </w:tc>
      </w:tr>
    </w:tbl>
    <w:p>
      <w:pPr>
        <w:pBdr>
          <w:bottom w:val="single" w:color="C4D9B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44F23"/>
          <w:sz w:val="32"/>
          <w:szCs w:val="32"/>
        </w:rPr>
        <w:t xml:space="preserve">Notes for the developer</w:t>
      </w:r>
    </w:p>
    <w:p>
      <w:pPr>
        <w:spacing w:after="80" w:before="80"/>
      </w:pPr>
      <w:r>
        <w:rPr>
          <w:rFonts w:ascii="Arial" w:cs="Arial" w:eastAsia="Arial" w:hAnsi="Arial"/>
          <w:color w:val="78726A"/>
          <w:sz w:val="22"/>
          <w:szCs w:val="22"/>
        </w:rPr>
        <w:t xml:space="preserve">After filling in this document, share it with the developer OR update content.js directly.</w:t>
      </w:r>
    </w:p>
    <w:p>
      <w:pPr>
        <w:spacing w:after="80" w:before="80"/>
      </w:pPr>
      <w:r>
        <w:rPr>
          <w:rFonts w:ascii="Arial" w:cs="Arial" w:eastAsia="Arial" w:hAnsi="Arial"/>
          <w:color w:val="78726A"/>
          <w:sz w:val="22"/>
          <w:szCs w:val="22"/>
        </w:rPr>
        <w:t xml:space="preserve">content.js is the single source of truth — every text value on the website comes from it.</w:t>
      </w:r>
    </w:p>
    <w:p>
      <w:pPr>
        <w:spacing w:after="80" w:before="80"/>
      </w:pPr>
      <w:r>
        <w:rPr>
          <w:rFonts w:ascii="Arial" w:cs="Arial" w:eastAsia="Arial" w:hAnsi="Arial"/>
          <w:color w:val="78726A"/>
          <w:sz w:val="22"/>
          <w:szCs w:val="22"/>
        </w:rPr>
        <w:t xml:space="preserve">Therapist photos: square crop, minimum 300×300px, face centered. Name the file firstname-lastname.jpg (all lowercase, hyphen-separated). Place in the images/ folder on GitHub.</w:t>
      </w:r>
    </w:p>
    <w:p>
      <w:pPr>
        <w:spacing w:after="80" w:before="80"/>
      </w:pPr>
      <w:r>
        <w:rPr>
          <w:rFonts w:ascii="Arial" w:cs="Arial" w:eastAsia="Arial" w:hAnsi="Arial"/>
          <w:color w:val="78726A"/>
          <w:sz w:val="22"/>
          <w:szCs w:val="22"/>
        </w:rPr>
        <w:t xml:space="preserve">The Google Form link in content.js controls ALL inquiry/booking buttons site-wide. Update it there if the form ever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44F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28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2026-06-20T15:34:15.112Z</dcterms:created>
  <dcterms:modified xsi:type="dcterms:W3CDTF">2026-06-20T15:34:15.112Z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