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 for Daniel Spence</w:t>
      </w:r>
    </w:p>
    <w:p>
      <w:r>
        <w:t>NAME: Daniel Spence</w:t>
      </w:r>
    </w:p>
    <w:p>
      <w:r>
        <w:t>ADDRESS LINE 1: The rectory</w:t>
      </w:r>
    </w:p>
    <w:p>
      <w:r>
        <w:t>ADDRESS LINE 2: Essington</w:t>
      </w:r>
    </w:p>
    <w:p>
      <w:r>
        <w:t>POSTCODE: Ex20 2EX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