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Tahoma" w:hAnsi="Tahoma" w:cs="Tahoma"/>
          <w:b/>
          <w:bCs/>
          <w:sz w:val="32"/>
          <w:szCs w:val="32"/>
          <w:rtl/>
        </w:rPr>
        <w:t>شیوه‌نامه داخلی شورای مرکزی انجمن علمی دانشکده فیزیک دانشگاه صنعتی شریف</w:t>
      </w:r>
    </w:p>
    <w:p>
      <w:pPr>
        <w:bidi/>
      </w:pPr>
      <w:r>
        <w:rPr>
          <w:rFonts w:ascii="Tahoma" w:hAnsi="Tahoma" w:cs="Tahoma"/>
          <w:rtl/>
        </w:rPr>
        <w:t>نسخه ۱٫۰ — پیش‌نویس | نسخه و تاریخ تصویب یا به‌روزرسانی هر بخش در سرآیند همان بخش می‌آید (۰-۳)</w:t>
      </w:r>
    </w:p>
    <w:p>
      <w:pPr>
        <w:bidi/>
      </w:pPr>
      <w:r>
        <w:rPr>
          <w:rFonts w:ascii="Tahoma" w:hAnsi="Tahoma" w:cs="Tahoma"/>
          <w:rtl/>
        </w:rPr>
        <w:t>این شیوه‌نامه کتابچه کار روزانه شورای مرکزی است. برای پاسخ سریع به پرسش «این تصمیم چند رأی و چه مهلتی می‌خواهد؟» به پیوست الف، برای هر رویداد به پیوست ب و برای کارهای هر ماه سال به پیوست ج مراجعه کنید.</w:t>
      </w:r>
    </w:p>
    <w:p>
      <w:pPr>
        <w:bidi/>
      </w:pPr>
      <w:r>
        <w:rPr>
          <w:rFonts w:ascii="Tahoma" w:hAnsi="Tahoma" w:cs="Tahoma"/>
          <w:b/>
          <w:bCs/>
          <w:sz w:val="26"/>
          <w:szCs w:val="26"/>
          <w:rtl/>
        </w:rPr>
        <w:t>پیش‌درآمد</w:t>
      </w:r>
    </w:p>
    <w:p>
      <w:pPr>
        <w:bidi/>
      </w:pPr>
      <w:r>
        <w:rPr>
          <w:rFonts w:ascii="Tahoma" w:hAnsi="Tahoma" w:cs="Tahoma"/>
          <w:rtl/>
        </w:rPr>
        <w:t>نسخه ۱٫۰ — پیش‌نویس | تاریخ تصویب: — | شماره صورت‌جلسه: —</w:t>
      </w:r>
    </w:p>
    <w:p>
      <w:pPr>
        <w:bidi/>
      </w:pPr>
      <w:r>
        <w:rPr>
          <w:rFonts w:ascii="Tahoma" w:hAnsi="Tahoma" w:cs="Tahoma"/>
          <w:rtl/>
        </w:rPr>
        <w:t>۰-۱. موضوع و قلمرو: این شیوه‌نامه سند اجرایی اساسنامه انجمن برای شورای مرکزی است و شورا آن را به استناد ماده ۴ اساسنامه تصویب و اصلاح می‌کند. موضوع آن ترکیب و نقش‌های شورا، جلسات و تصمیم‌گیری، امور مالی، رویدادها، رسانه، ارتباط با زیرگروه‌ها و مجمع، و چرخه سالانه و انتقال دوره است. احکام آن برای همه اعضای شورا و برای هر کسی که با تفویض کتبی شورا به نام انجمن کار می‌کند لازم‌الاجراست.</w:t>
      </w:r>
    </w:p>
    <w:p>
      <w:pPr>
        <w:bidi/>
      </w:pPr>
      <w:r>
        <w:rPr>
          <w:rFonts w:ascii="Tahoma" w:hAnsi="Tahoma" w:cs="Tahoma"/>
          <w:rtl/>
        </w:rPr>
        <w:t>۰-۲. ترتیب اعتبار: قوانین کشور، آیین‌نامه انجمن‌های علمی دانشجویی و مقررات دانشگاه بر اساسنامه مقدم‌اند و اساسنامه بر این شیوه‌نامه (اساسنامه، مواد ۴ و ۳۸). در امور مجمع، منشور مجمع و شیوه‌نامه اجرایی مجمع ملاک‌اند و در امور شورا این شیوه‌نامه؛ تعارض در تکالیف مشترک از مسیر رابط مجمع و با توافق شورا و مجمع حل می‌شود. اگر شورا و مجمع درباره تعارض میان این شیوه‌نامه و منشور مجمع یا شیوه‌نامه اجرایی مجمع به توافق نرسند، تا حل موضوع نظر استاد مشاور ملاک است. هر حکمی از این شیوه‌نامه که با مقررات بالاتر مغایر باشد بی‌اثر است و سایر احکام به قوت خود باقی‌اند.</w:t>
      </w:r>
    </w:p>
    <w:p>
      <w:pPr>
        <w:bidi/>
      </w:pPr>
      <w:r>
        <w:rPr>
          <w:rFonts w:ascii="Tahoma" w:hAnsi="Tahoma" w:cs="Tahoma"/>
          <w:rtl/>
        </w:rPr>
        <w:t>۰-۳. ساختار پیمانه‌ای و سرآیند نسخه: این شیوه‌نامه از یک پیش‌درآمد، هفت فصل و سه پیوست یک‌صفحه‌ای تشکیل شده است. پیش‌درآمد و هر فصل سرآیند جداگانه‌ای دارد که شماره نسخه، تاریخ تصویب و شماره صورت‌جلسه تصویب را نشان می‌دهد و هر کدام جداگانه اصلاح می‌شود؛ اصلاح یک فصل فقط شماره نسخه همان فصل را بالا می‌برد. شماره بندها ثابت است: بند حذف‌شده با عبارت «حذف شد» در جای خود می‌ماند و بند تازه به انتهای فصل افزوده می‌شود تا ارجاع اسناد دیگر به بندهای این شیوه‌نامه به هم نریزد.</w:t>
      </w:r>
    </w:p>
    <w:p>
      <w:pPr>
        <w:bidi/>
      </w:pPr>
      <w:r>
        <w:rPr>
          <w:rFonts w:ascii="Tahoma" w:hAnsi="Tahoma" w:cs="Tahoma"/>
          <w:rtl/>
        </w:rPr>
        <w:t>۰-۴. آیین اصلاح: اصلاح پیش‌درآمد و فصل ۳ (امور مالی) مصوبه حساس است و اصلاح هر فصل دیگر مصوبه مهم؛ در هر دو حال متن پیشنهادی دست‌کم ۴۸ ساعت پیش از جلسه در اختیار همه اعضا قرار می‌گیرد. پیوست‌ها خلاصه فصل‌ها هستند و با مصوبه عادی با متن فصل‌ها هماهنگ می‌شوند؛ در تعارض، متن فصل ملاک است، جز آستانه‌های ریالی که مطابق ۳-۱۱ به‌روز و در پیوست الف درج شده‌اند. همه نسخه‌های پیشین با تاریخ و شماره صورت‌جلسه در آرشیو دیجیتال (۷-۸) نگهداری می‌شوند. هیچ اصلاحی نباید با اساسنامه یا مقررات بالاتر مغایر باشد (اساسنامه، ماده ۴).</w:t>
      </w:r>
    </w:p>
    <w:p>
      <w:pPr>
        <w:bidi/>
      </w:pPr>
      <w:r>
        <w:rPr>
          <w:rFonts w:ascii="Tahoma" w:hAnsi="Tahoma" w:cs="Tahoma"/>
          <w:rtl/>
        </w:rPr>
        <w:t>۰-۵. تعاریف: در این شیوه‌نامه اصطلاحات زیر به این معانی به کار می‌رود. آستانه‌های «از کل ۷ نفر» شمار رأی موافق است، نه نسبتی از حاضران، و با غیبت، خالی بودن کرسی یا تعلیق اعضا کاهش نمی‌یابد. هرگاه شمار اعضای موجود شورا کمتر از آستانه یک رده باشد، آن تصمیم با رأی موافق همه اعضای موجود گرفته می‌شود.</w:t>
      </w:r>
    </w:p>
    <w:p>
      <w:pPr>
        <w:bidi/>
      </w:pPr>
      <w:r>
        <w:rPr>
          <w:rFonts w:ascii="Tahoma" w:hAnsi="Tahoma" w:cs="Tahoma"/>
          <w:rtl/>
        </w:rPr>
        <w:t xml:space="preserve">•  </w:t>
      </w:r>
      <w:r>
        <w:rPr>
          <w:rFonts w:ascii="Tahoma" w:hAnsi="Tahoma" w:cs="Tahoma"/>
          <w:rtl/>
        </w:rPr>
        <w:t>اعضای موجود: اعضای شورا، جز کرسی‌های خالی و عضو در تعلیق؛ در تصمیم تعلیق، عضو موضوع تعلیق نیز در شمار اعضای موجود نیست.</w:t>
      </w:r>
    </w:p>
    <w:p>
      <w:pPr>
        <w:bidi/>
      </w:pPr>
      <w:r>
        <w:rPr>
          <w:rFonts w:ascii="Tahoma" w:hAnsi="Tahoma" w:cs="Tahoma"/>
          <w:rtl/>
        </w:rPr>
        <w:t xml:space="preserve">•  </w:t>
      </w:r>
      <w:r>
        <w:rPr>
          <w:rFonts w:ascii="Tahoma" w:hAnsi="Tahoma" w:cs="Tahoma"/>
          <w:rtl/>
        </w:rPr>
        <w:t>مصوبه عادی: تصمیمی که با رأی موافق بیش از نیمی از حاضران در جلسه رسمی گرفته می‌شود.</w:t>
      </w:r>
    </w:p>
    <w:p>
      <w:pPr>
        <w:bidi/>
      </w:pPr>
      <w:r>
        <w:rPr>
          <w:rFonts w:ascii="Tahoma" w:hAnsi="Tahoma" w:cs="Tahoma"/>
          <w:rtl/>
        </w:rPr>
        <w:t xml:space="preserve">•  </w:t>
      </w:r>
      <w:r>
        <w:rPr>
          <w:rFonts w:ascii="Tahoma" w:hAnsi="Tahoma" w:cs="Tahoma"/>
          <w:rtl/>
        </w:rPr>
        <w:t>مصوبه مهم: تصمیمی که موضوع آن دست‌کم ۴۸ ساعت پیش از جلسه در دستور اعلام شده و رأی موافق ۴ از کل ۷ نفر را، با احتساب رأی کتبی غایبان در پنجره ۷۲ ساعته، به دست آورده است (۲-۲ و ۲-۴).</w:t>
      </w:r>
    </w:p>
    <w:p>
      <w:pPr>
        <w:bidi/>
      </w:pPr>
      <w:r>
        <w:rPr>
          <w:rFonts w:ascii="Tahoma" w:hAnsi="Tahoma" w:cs="Tahoma"/>
          <w:rtl/>
        </w:rPr>
        <w:t xml:space="preserve">•  </w:t>
      </w:r>
      <w:r>
        <w:rPr>
          <w:rFonts w:ascii="Tahoma" w:hAnsi="Tahoma" w:cs="Tahoma"/>
          <w:rtl/>
        </w:rPr>
        <w:t>مصوبه حساس: تصمیمی با رأی موافق ۵ از کل ۷ نفر؛ در تعلیق عضو، رأی موافق ۵ نفر از ۶ عضو دیگر. رده حساس فقط در این موارد به کار می‌رود: اصلاح پیش‌درآمد و فصل ۳ (۰-۴)، تصمیم مهم در جلسه فوری بدون اعلام ۴۸ ساعته (۲-۱۰)، تعلیق عضو (۱-۱۰)، تغییر دبیر در نقش دبیری پس از شنیدن توضیحات او (اساسنامه، ماده ۱۷) و دعوت از اعضای واجد شرایط برای کرسی‌های خالی در کمبود نامزد (۷-۱۲). موضوع تصمیم حساس، جز در جلسه فوری مطابق ۲-۱۰، مانند تصمیم مهم دست‌کم ۴۸ ساعت پیش از جلسه در دستور اعلام می‌شود (۲-۲).</w:t>
      </w:r>
    </w:p>
    <w:p>
      <w:pPr>
        <w:bidi/>
      </w:pPr>
      <w:r>
        <w:rPr>
          <w:rFonts w:ascii="Tahoma" w:hAnsi="Tahoma" w:cs="Tahoma"/>
          <w:rtl/>
        </w:rPr>
        <w:t xml:space="preserve">•  </w:t>
      </w:r>
      <w:r>
        <w:rPr>
          <w:rFonts w:ascii="Tahoma" w:hAnsi="Tahoma" w:cs="Tahoma"/>
          <w:rtl/>
        </w:rPr>
        <w:t>حوزه: بسته مسئولیتی سپرده‌شده به هر عضو؛ نقشه پیش‌فرض حوزه‌ها در ۱-۶ آمده است.</w:t>
      </w:r>
    </w:p>
    <w:p>
      <w:pPr>
        <w:bidi/>
      </w:pPr>
      <w:r>
        <w:rPr>
          <w:rFonts w:ascii="Tahoma" w:hAnsi="Tahoma" w:cs="Tahoma"/>
          <w:rtl/>
        </w:rPr>
        <w:t xml:space="preserve">•  </w:t>
      </w:r>
      <w:r>
        <w:rPr>
          <w:rFonts w:ascii="Tahoma" w:hAnsi="Tahoma" w:cs="Tahoma"/>
          <w:rtl/>
        </w:rPr>
        <w:t>نقش کلیدی و حوزه کلیدی: نقش یا حوزه‌ای که با وجه، داده شرکت‌کنندگان، نام و نشان انجمن یا تعهد بیرونی سروکار دارد؛ همکار کلیدی کسی است که چنین نقشی دارد (۱-۱۱).</w:t>
      </w:r>
    </w:p>
    <w:p>
      <w:pPr>
        <w:bidi/>
      </w:pPr>
      <w:r>
        <w:rPr>
          <w:rFonts w:ascii="Tahoma" w:hAnsi="Tahoma" w:cs="Tahoma"/>
          <w:rtl/>
        </w:rPr>
        <w:t xml:space="preserve">•  </w:t>
      </w:r>
      <w:r>
        <w:rPr>
          <w:rFonts w:ascii="Tahoma" w:hAnsi="Tahoma" w:cs="Tahoma"/>
          <w:rtl/>
        </w:rPr>
        <w:t>رابط: عضو شورا که ارتباط شورا را با جمعی بیرون از شورا برقرار می‌کند، در دو سطح «رابط مجمع» و «رابط شورا در تیم‌ها» (۱-۱۲).</w:t>
      </w:r>
    </w:p>
    <w:p>
      <w:pPr>
        <w:bidi/>
      </w:pPr>
      <w:r>
        <w:rPr>
          <w:rFonts w:ascii="Tahoma" w:hAnsi="Tahoma" w:cs="Tahoma"/>
          <w:rtl/>
        </w:rPr>
        <w:t xml:space="preserve">•  </w:t>
      </w:r>
      <w:r>
        <w:rPr>
          <w:rFonts w:ascii="Tahoma" w:hAnsi="Tahoma" w:cs="Tahoma"/>
          <w:rtl/>
        </w:rPr>
        <w:t>رابط مجمع: یکی از اعضای شورا که در نخستین جلسه معرفی می‌شود و تعریف و تکالیفش در ۶-۴ آمده است.</w:t>
      </w:r>
    </w:p>
    <w:p>
      <w:pPr>
        <w:bidi/>
      </w:pPr>
      <w:r>
        <w:rPr>
          <w:rFonts w:ascii="Tahoma" w:hAnsi="Tahoma" w:cs="Tahoma"/>
          <w:rtl/>
        </w:rPr>
        <w:t xml:space="preserve">•  </w:t>
      </w:r>
      <w:r>
        <w:rPr>
          <w:rFonts w:ascii="Tahoma" w:hAnsi="Tahoma" w:cs="Tahoma"/>
          <w:rtl/>
        </w:rPr>
        <w:t>تیم اجرایی: جمع نام‌دار افرادی که یک رویداد یا برنامه را اجرا می‌کنند (۴-۲).</w:t>
      </w:r>
    </w:p>
    <w:p>
      <w:pPr>
        <w:bidi/>
      </w:pPr>
      <w:r>
        <w:rPr>
          <w:rFonts w:ascii="Tahoma" w:hAnsi="Tahoma" w:cs="Tahoma"/>
          <w:rtl/>
        </w:rPr>
        <w:t xml:space="preserve">•  </w:t>
      </w:r>
      <w:r>
        <w:rPr>
          <w:rFonts w:ascii="Tahoma" w:hAnsi="Tahoma" w:cs="Tahoma"/>
          <w:rtl/>
        </w:rPr>
        <w:t>رویداد بزرگ: رویدادی با بودجه ۲۰ میلیون تومان یا بیشتر، یا چندجلسه‌ای، یا فرادانشگاهی، یا دارای ثبت‌نام پولی.</w:t>
      </w:r>
    </w:p>
    <w:p>
      <w:pPr>
        <w:bidi/>
      </w:pPr>
      <w:r>
        <w:rPr>
          <w:rFonts w:ascii="Tahoma" w:hAnsi="Tahoma" w:cs="Tahoma"/>
          <w:rtl/>
        </w:rPr>
        <w:t xml:space="preserve">•  </w:t>
      </w:r>
      <w:r>
        <w:rPr>
          <w:rFonts w:ascii="Tahoma" w:hAnsi="Tahoma" w:cs="Tahoma"/>
          <w:rtl/>
        </w:rPr>
        <w:t>رویداد پولی: هر رویداد یا دوره‌ای که ثبت‌نام پولی دارد یا در آن وجه حامی دریافت می‌شود.</w:t>
      </w:r>
    </w:p>
    <w:p>
      <w:pPr>
        <w:bidi/>
      </w:pPr>
      <w:r>
        <w:rPr>
          <w:rFonts w:ascii="Tahoma" w:hAnsi="Tahoma" w:cs="Tahoma"/>
          <w:rtl/>
        </w:rPr>
        <w:t xml:space="preserve">•  </w:t>
      </w:r>
      <w:r>
        <w:rPr>
          <w:rFonts w:ascii="Tahoma" w:hAnsi="Tahoma" w:cs="Tahoma"/>
          <w:rtl/>
        </w:rPr>
        <w:t>پروژه راهبردی: کاری چندماهه و فراتر از یک رویداد که با مصوبه مهم تعریف می‌شود و رهبر نام‌دار، برد کار و گزارش هفتگی دارد (۱-۶).</w:t>
      </w:r>
    </w:p>
    <w:p>
      <w:pPr>
        <w:bidi/>
      </w:pPr>
      <w:r>
        <w:rPr>
          <w:rFonts w:ascii="Tahoma" w:hAnsi="Tahoma" w:cs="Tahoma"/>
          <w:rtl/>
        </w:rPr>
        <w:t xml:space="preserve">•  </w:t>
      </w:r>
      <w:r>
        <w:rPr>
          <w:rFonts w:ascii="Tahoma" w:hAnsi="Tahoma" w:cs="Tahoma"/>
          <w:rtl/>
        </w:rPr>
        <w:t>برد کار: تخته کار مشترک برخط که کارها، مسئول هر کار و مهلت آن روی آن ثبت می‌شود.</w:t>
      </w:r>
    </w:p>
    <w:p>
      <w:pPr>
        <w:bidi/>
      </w:pPr>
      <w:r>
        <w:rPr>
          <w:rFonts w:ascii="Tahoma" w:hAnsi="Tahoma" w:cs="Tahoma"/>
          <w:rtl/>
        </w:rPr>
        <w:t xml:space="preserve">•  </w:t>
      </w:r>
      <w:r>
        <w:rPr>
          <w:rFonts w:ascii="Tahoma" w:hAnsi="Tahoma" w:cs="Tahoma"/>
          <w:rtl/>
        </w:rPr>
        <w:t>دفتر کل: تنها دفتر رسمی ثبت همه دریافت‌ها و پرداخت‌های انجمن (۳-۳).</w:t>
      </w:r>
    </w:p>
    <w:p>
      <w:pPr>
        <w:bidi/>
      </w:pPr>
      <w:r>
        <w:rPr>
          <w:rFonts w:ascii="Tahoma" w:hAnsi="Tahoma" w:cs="Tahoma"/>
          <w:rtl/>
        </w:rPr>
        <w:t xml:space="preserve">•  </w:t>
      </w:r>
      <w:r>
        <w:rPr>
          <w:rFonts w:ascii="Tahoma" w:hAnsi="Tahoma" w:cs="Tahoma"/>
          <w:rtl/>
        </w:rPr>
        <w:t>جلسه عمومی: جلسه عمومی انجمن، سالانه یا فوق‌العاده، که مجمع در حالت رسمی و با اختیارات مواد ۱۱ تا ۱۳ اساسنامه برگزار می‌کند؛ در آن فقط اعضا رأی دارند و حضور غیراعضا آزاد و بدون حق رأی است.</w:t>
      </w:r>
    </w:p>
    <w:p>
      <w:pPr>
        <w:bidi/>
      </w:pPr>
      <w:r>
        <w:rPr>
          <w:rFonts w:ascii="Tahoma" w:hAnsi="Tahoma" w:cs="Tahoma"/>
          <w:rtl/>
        </w:rPr>
        <w:t xml:space="preserve">•  </w:t>
      </w:r>
      <w:r>
        <w:rPr>
          <w:rFonts w:ascii="Tahoma" w:hAnsi="Tahoma" w:cs="Tahoma"/>
          <w:rtl/>
        </w:rPr>
        <w:t>کمیته انتخابات: کمیته‌ای که سازوکار اجرایی انتخابات شورا را زیر نظارت معاونت اجرا می‌کند؛ ترکیب و وظایف آن در ۷-۱ آمده است.</w:t>
      </w:r>
    </w:p>
    <w:p>
      <w:pPr>
        <w:bidi/>
      </w:pPr>
      <w:r>
        <w:rPr>
          <w:rFonts w:ascii="Tahoma" w:hAnsi="Tahoma" w:cs="Tahoma"/>
          <w:rtl/>
        </w:rPr>
        <w:t>۰-۶. زبان نقش‌ها: متن این شیوه‌نامه فقط از نقش‌ها (دبیر، نائب دبیر، مسئول مالی، دارنده حوزه، رابط و مانند آن) نام می‌برد، نه از اشخاص. نام دارندگان فعلی نقش‌ها فقط در «فهرست تاریخ‌دار دارندگان نقش‌ها» می‌آید که پیوست صورت‌جلسه نخستین جلسه هر دوره است و با هر تغییر به‌روز می‌شود. با تغییر افراد، نقش و تکالیف آن بی‌کم‌وکاست به جانشین منتقل می‌شود (اساسنامه، ماده ۱۸).</w:t>
      </w:r>
    </w:p>
    <w:p>
      <w:pPr>
        <w:bidi/>
      </w:pPr>
      <w:r>
        <w:rPr>
          <w:rFonts w:ascii="Tahoma" w:hAnsi="Tahoma" w:cs="Tahoma"/>
          <w:rtl/>
        </w:rPr>
        <w:t>۰-۷. دسترس‌پذیری: آخرین نسخه این شیوه‌نامه در آرشیو دیجیتال انجمن نگهداری می‌شود و یک نسخه چاپی آن در اتاق انجمن در دسترس است. متن آن برای همه اعضای انجمن و مشارکت‌کنندگان مجمع آزاد است و پیوند آن در گروه مجمع سنجاق می‌شود. هر عضو تازه شورا پیش از نخستین جلسه خود دست‌کم پیش‌درآمد، فصل‌های ۱ تا ۳ و پیوست الف را می‌خواند.</w:t>
      </w:r>
    </w:p>
    <w:p>
      <w:pPr>
        <w:bidi/>
      </w:pPr>
      <w:r>
        <w:rPr>
          <w:rFonts w:ascii="Tahoma" w:hAnsi="Tahoma" w:cs="Tahoma"/>
          <w:b/>
          <w:bCs/>
          <w:sz w:val="26"/>
          <w:szCs w:val="26"/>
          <w:rtl/>
        </w:rPr>
        <w:t>فصل ۱ — ترکیب شورا، نقش‌ها و حوزه‌ها</w:t>
      </w:r>
    </w:p>
    <w:p>
      <w:pPr>
        <w:bidi/>
      </w:pPr>
      <w:r>
        <w:rPr>
          <w:rFonts w:ascii="Tahoma" w:hAnsi="Tahoma" w:cs="Tahoma"/>
          <w:rtl/>
        </w:rPr>
        <w:t>نسخه ۱٫۰ — پیش‌نویس | تاریخ تصویب: — | شماره صورت‌جلسه: —</w:t>
      </w:r>
    </w:p>
    <w:p>
      <w:pPr>
        <w:bidi/>
      </w:pPr>
      <w:r>
        <w:rPr>
          <w:rFonts w:ascii="Tahoma" w:hAnsi="Tahoma" w:cs="Tahoma"/>
          <w:rtl/>
        </w:rPr>
        <w:t>۱-۱. ترکیب و برابری آرا: شورا هفت عضو دارد: پنج عضو اصلی و دو عضو علی‌البدل که به ترتیب آرا نفرات ششم و هفتم انتخابات‌اند (اساسنامه، ماده ۱۴). هر هفت عضو در جلسات حاضر می‌شوند، رأی برابر دارند و حوزه می‌پذیرند (اساسنامه، تبصره ۱ ماده ۱۴). تمایز اصلی و علی‌البدل فقط در ترتیب ارتقا هنگام خالی شدن دائمی یک کرسی و در شرط دبیری، که از میان اعضای اصلی انتخاب می‌شود (اساسنامه، ماده ۱۷)، اثر دارد؛ علی‌البدل جانشین جلسه‌ای عضو غایب نیست و هیچ عضوی رأی خود را به دیگری واگذار نمی‌کند.</w:t>
      </w:r>
    </w:p>
    <w:p>
      <w:pPr>
        <w:bidi/>
      </w:pPr>
      <w:r>
        <w:rPr>
          <w:rFonts w:ascii="Tahoma" w:hAnsi="Tahoma" w:cs="Tahoma"/>
          <w:rtl/>
        </w:rPr>
        <w:t>۱-۲. نقش‌های ثابت: سه نقش دبیر، نائب دبیر و مسئول مالی در نخستین جلسه هر دوره تعیین می‌شوند و هیچ مصوبه‌ای نمی‌تواند آن‌ها را حذف کند یا بی‌دارنده بگذارد (اساسنامه، مواد ۱۷ و ۱۸). این سه نقش را سه نفر متفاوت بر عهده دارند تا دو امضای هر پرداخت و جانشینی دبیر هیچ‌گاه به یک نفر نرسد. اگر یکی از این نقش‌ها خالی شود، شورا در نخستین جلسه بعد، و برای دبیر حداکثر ظرف یک هفته، جانشین را تعیین می‌کند (اساسنامه، ماده ۱۷).</w:t>
      </w:r>
    </w:p>
    <w:p>
      <w:pPr>
        <w:bidi/>
      </w:pPr>
      <w:r>
        <w:rPr>
          <w:rFonts w:ascii="Tahoma" w:hAnsi="Tahoma" w:cs="Tahoma"/>
          <w:rtl/>
        </w:rPr>
        <w:t>۱-۳. دبیر: دبیر مسئول اجرای مصوبات شورا و نماینده و سخنگوی رسمی انجمن نزد همه مراجع است (آیین‌نامه، تبصره ۳ ماده ۱۷). پیگیری شرایط عضویت اعضای شورا (اساسنامه، ماده ۲۵)، پیگیری مجوز برنامه‌ها، دریافت نامه‌های معاونت و شرکت در جلسات دبیران انجمن‌های علمی و تشکل‌های دانشگاه با دبیر است و او خلاصه این جلسات را در نخستین جلسه بعد شورا گزارش می‌کند. دبیر هماهنگ‌کننده است نه انجام‌دهنده همه کارها: تصمیم‌های مهم را به شورا می‌برد و کارها را از مسیر حوزه‌ها پیش می‌برد.</w:t>
      </w:r>
    </w:p>
    <w:p>
      <w:pPr>
        <w:bidi/>
      </w:pPr>
      <w:r>
        <w:rPr>
          <w:rFonts w:ascii="Tahoma" w:hAnsi="Tahoma" w:cs="Tahoma"/>
          <w:rtl/>
        </w:rPr>
        <w:t>۱-۴. نائب دبیر: نائب دبیر زمان‌بندی و دعوت جلسات شورا و تهیه دستور جلسه را با هماهنگی دبیر انجام می‌دهد و نویسنده پیش‌فرض صورت‌جلسه است (۲-۵). در غیاب یا ناتوانی موقت دبیر، نائب دبیر وظایف او را انجام می‌دهد. هرگاه دبیر یا مسئول مالی خود طرف یک پرداخت باشد یا در دسترس نباشد، نائب دبیر به جای او امضای دوم را می‌زند (۳-۴؛ اساسنامه، ماده ۲۸).</w:t>
      </w:r>
    </w:p>
    <w:p>
      <w:pPr>
        <w:bidi/>
      </w:pPr>
      <w:r>
        <w:rPr>
          <w:rFonts w:ascii="Tahoma" w:hAnsi="Tahoma" w:cs="Tahoma"/>
          <w:rtl/>
        </w:rPr>
        <w:t>۱-۵. مسئول مالی: مسئول مالی دارنده حوزه مالی و اداری است: دفتر کل را نگه می‌دارد، همراه دبیر هر هزینه را امضا می‌کند، گزارش‌های مالی را تهیه می‌کند و تسویه هر رویداد را با معاونت پیگیری می‌کند. تفصیل این وظایف در فصل ۳ آمده است. مسئول مالی هیچ وجهی از انجمن را در حساب شخصی نگه نمی‌دارد و رسیدها و فاکتورها را در فضای ذخیره‌سازی متعلق به انجمن بایگانی می‌کند.</w:t>
      </w:r>
    </w:p>
    <w:p>
      <w:pPr>
        <w:bidi/>
      </w:pPr>
      <w:r>
        <w:rPr>
          <w:rFonts w:ascii="Tahoma" w:hAnsi="Tahoma" w:cs="Tahoma"/>
          <w:rtl/>
        </w:rPr>
        <w:t>۱-۶. نقشه پیش‌فرض حوزه‌ها: کار شورا بر سه موتور سازمان می‌یابد و شورا در نخستین جلسه برای هر حوزه دارنده نام‌دار تعیین می‌کند. این نقشه را می‌توان در هر دوره با مصوبه مهم بازنگری کرد.</w:t>
      </w:r>
    </w:p>
    <w:p>
      <w:pPr>
        <w:bidi/>
      </w:pPr>
      <w:r>
        <w:rPr>
          <w:rFonts w:ascii="Tahoma" w:hAnsi="Tahoma" w:cs="Tahoma"/>
          <w:rtl/>
        </w:rPr>
        <w:t xml:space="preserve">•  </w:t>
      </w:r>
      <w:r>
        <w:rPr>
          <w:rFonts w:ascii="Tahoma" w:hAnsi="Tahoma" w:cs="Tahoma"/>
          <w:rtl/>
        </w:rPr>
        <w:t>(الف) عملیات جاری، حوزه مالی و اداری: دفتر کل، اسناد مالی، مکاتبات و بایگانی اداری؛ دفتر عضویت انجمن، که شمار اعضا و نصاب هر جلسه عمومی به آن وابسته است (اساسنامه، مواد ۱۵ و ۲۰).</w:t>
      </w:r>
    </w:p>
    <w:p>
      <w:pPr>
        <w:bidi/>
      </w:pPr>
      <w:r>
        <w:rPr>
          <w:rFonts w:ascii="Tahoma" w:hAnsi="Tahoma" w:cs="Tahoma"/>
          <w:rtl/>
        </w:rPr>
        <w:t xml:space="preserve">•  </w:t>
      </w:r>
      <w:r>
        <w:rPr>
          <w:rFonts w:ascii="Tahoma" w:hAnsi="Tahoma" w:cs="Tahoma"/>
          <w:rtl/>
        </w:rPr>
        <w:t>(الف) عملیات جاری، حوزه فضای فیزیکی و پشتیبانی فنی: اتاق انجمن (اتاق آلینوش طریان) و برنامه استفاده، نظم و تجهیزات آن؛ تدارکات؛ فناوری اطلاعات شامل ایمیل انجمن، اسکای‌روم و سامانه‌ها؛ کتابخانه و امانت کتاب؛ فهرست اموال.</w:t>
      </w:r>
    </w:p>
    <w:p>
      <w:pPr>
        <w:bidi/>
      </w:pPr>
      <w:r>
        <w:rPr>
          <w:rFonts w:ascii="Tahoma" w:hAnsi="Tahoma" w:cs="Tahoma"/>
          <w:rtl/>
        </w:rPr>
        <w:t xml:space="preserve">•  </w:t>
      </w:r>
      <w:r>
        <w:rPr>
          <w:rFonts w:ascii="Tahoma" w:hAnsi="Tahoma" w:cs="Tahoma"/>
          <w:rtl/>
        </w:rPr>
        <w:t>(الف) عملیات جاری، حوزه ارتباطات و رسانه: کانال‌ها و صفحات انجمن، روابط عمومی، ارتباط با دانش‌آموختگان دانشکده، اطلاع‌رسانی سمینارهای هفتگی و هویت بصری مطابق فصل ۵. رابط مجمع (۶-۴) ذیل این حوزه است و در نخستین جلسه نام‌برده می‌شود؛ رابط مجمع می‌تواند عضوی غیر از دارنده رسانه باشد.</w:t>
      </w:r>
    </w:p>
    <w:p>
      <w:pPr>
        <w:bidi/>
      </w:pPr>
      <w:r>
        <w:rPr>
          <w:rFonts w:ascii="Tahoma" w:hAnsi="Tahoma" w:cs="Tahoma"/>
          <w:rtl/>
        </w:rPr>
        <w:t xml:space="preserve">•  </w:t>
      </w:r>
      <w:r>
        <w:rPr>
          <w:rFonts w:ascii="Tahoma" w:hAnsi="Tahoma" w:cs="Tahoma"/>
          <w:rtl/>
        </w:rPr>
        <w:t>(الف) عملیات جاری، حوزه ارتباط با زیرگروه‌ها: جلسه هماهنگی دوهفتگی زیرگروه‌ها و حلقه‌ها (۶-۱) و پیگیری انتظارات متقابل (۶-۸).</w:t>
      </w:r>
    </w:p>
    <w:p>
      <w:pPr>
        <w:bidi/>
      </w:pPr>
      <w:r>
        <w:rPr>
          <w:rFonts w:ascii="Tahoma" w:hAnsi="Tahoma" w:cs="Tahoma"/>
          <w:rtl/>
        </w:rPr>
        <w:t xml:space="preserve">•  </w:t>
      </w:r>
      <w:r>
        <w:rPr>
          <w:rFonts w:ascii="Tahoma" w:hAnsi="Tahoma" w:cs="Tahoma"/>
          <w:rtl/>
        </w:rPr>
        <w:t>(ب) پروژه‌های راهبردی: هر پروژه یک رهبر نام‌دار، یک برد کار و گزارش هفتگی کوتاه به دبیر دارد.</w:t>
      </w:r>
    </w:p>
    <w:p>
      <w:pPr>
        <w:bidi/>
      </w:pPr>
      <w:r>
        <w:rPr>
          <w:rFonts w:ascii="Tahoma" w:hAnsi="Tahoma" w:cs="Tahoma"/>
          <w:rtl/>
        </w:rPr>
        <w:t xml:space="preserve">•  </w:t>
      </w:r>
      <w:r>
        <w:rPr>
          <w:rFonts w:ascii="Tahoma" w:hAnsi="Tahoma" w:cs="Tahoma"/>
          <w:rtl/>
        </w:rPr>
        <w:t>(ج) مدیریت رویدادها: هر رویداد یک مدیر اجرایی کل و یک مالک محتوا دارد که می‌توانند از مشارکت‌کنندگان مجمع باشند؛ چرخه کار مطابق فصل ۴ است و رویداد بزرگ یا پولی رابط شورا نیز دارد (۴-۲). مدیر اجرایی کل همان «هماهنگ‌کننده پروژه» و مالک محتوا همان «مسئول علمی» در سبد نقش‌های منشور مجمع است، نه «مسئول محتوا» (منشور مجمع، ۵-۳).</w:t>
      </w:r>
    </w:p>
    <w:p>
      <w:pPr>
        <w:bidi/>
      </w:pPr>
      <w:r>
        <w:rPr>
          <w:rFonts w:ascii="Tahoma" w:hAnsi="Tahoma" w:cs="Tahoma"/>
          <w:rtl/>
        </w:rPr>
        <w:t>۱-۷. قواعد تخصیص: هر عضو شورا دست‌کم یک حوزه دارد و هیچ عضوی بیش از دو حوزه دائمی نمی‌پذیرد؛ دبیر جز دبیری حداکثر یک حوزه دارد. هیچ حوزه‌ای بدون دارنده نام‌دار نمی‌ماند و برای هر حوزه کلیدی یک همکار پشتیبان نیز تعیین می‌شود (۱-۸). نقش در تیم یک رویداد یا رهبری یک پروژه در سقف حوزه‌های دائمی شمرده نمی‌شود، اما هنگام تخصیص بار کار هر عضو در نظر گرفته می‌شود. تخصیص در صورت‌جلسه و فهرست تاریخ‌دار دارندگان نقش‌ها (۰-۶) ثبت می‌شود.</w:t>
      </w:r>
    </w:p>
    <w:p>
      <w:pPr>
        <w:bidi/>
      </w:pPr>
      <w:r>
        <w:rPr>
          <w:rFonts w:ascii="Tahoma" w:hAnsi="Tahoma" w:cs="Tahoma"/>
          <w:rtl/>
        </w:rPr>
        <w:t>۱-۸. هیچ کار مادی به‌تنهایی: هر پروژه، رویداد و حوزه کلیدی دست‌کم دو نفر مطلع و مسئول دارد: دارنده و یک همکار پشتیبان که از روند کار، مدارک و دسترسی‌ها خبر دارد و در غیاب دارنده می‌تواند کار را ادامه دهد. هیچ عضوی به‌تنهایی تعهد مالی، مادی یا رسانه‌ای به نام انجمن نمی‌دهد؛ چنین تعهدی فقط با مصوبه یا تفویض کتبی شورا و با اطلاع دست‌کم یک عضو دیگر ممکن است (اساسنامه، ماده ۳۱). هر تصمیم یا اقدام یک حوزه که تعهد، هزینه یا انتشاری به نام انجمن در پی دارد، در گروه رسمی شورا ثبت می‌شود تا همه اعضا در جریان باشند. تعهدی که خلاف این بند داده شود به نام انجمن پذیرفته نمی‌شود و مسئولیت آن با دهنده تعهد است.</w:t>
      </w:r>
    </w:p>
    <w:p>
      <w:pPr>
        <w:bidi/>
      </w:pPr>
      <w:r>
        <w:rPr>
          <w:rFonts w:ascii="Tahoma" w:hAnsi="Tahoma" w:cs="Tahoma"/>
          <w:rtl/>
        </w:rPr>
        <w:t>۱-۹. تفویض و رهاسازی: هر تفویض شورا به یک عضو یا همکار مکتوب است و دامنه، سقف هزینه و مهلت آن در صورت‌جلسه یا گروه رسمی شورا ثبت می‌شود. عضوی که نمی‌تواند حوزه‌ای را ادامه دهد، آن را در جلسه رها می‌کند و تا تعیین دارنده تازه، کار را به همکار پشتیبان تحویل می‌دهد. اگر کار حوزه‌ای دو جلسه پیاپی بدون گزارش و پیشرفت بماند، دبیر با دارنده گفت‌وگو می‌کند و اگر مشکل برطرف نشود، شورا حوزه را با مصوبه مهم بازتخصیص می‌دهد. بازتخصیص اقدام انضباطی نیست و با دلیل در صورت‌جلسه ثبت می‌شود.</w:t>
      </w:r>
    </w:p>
    <w:p>
      <w:pPr>
        <w:bidi/>
      </w:pPr>
      <w:r>
        <w:rPr>
          <w:rFonts w:ascii="Tahoma" w:hAnsi="Tahoma" w:cs="Tahoma"/>
          <w:rtl/>
        </w:rPr>
        <w:t>۱-۱۰. تغییر وضعیت عضو: این شیوه‌نامه هیچ اختیاری برای برکناری عضو شورا نمی‌دهد؛ لغو عضویت در شورا فقط در موارد ماده ۲۵ اساسنامه یا با پذیرش استعفای کتبی ممکن است (اساسنامه، ماده ۲۶). تغییر وضعیت اعضا چنین انجام می‌شود:</w:t>
      </w:r>
    </w:p>
    <w:p>
      <w:pPr>
        <w:bidi/>
      </w:pPr>
      <w:r>
        <w:rPr>
          <w:rFonts w:ascii="Tahoma" w:hAnsi="Tahoma" w:cs="Tahoma"/>
          <w:rtl/>
        </w:rPr>
        <w:t xml:space="preserve">•  </w:t>
      </w:r>
      <w:r>
        <w:rPr>
          <w:rFonts w:ascii="Tahoma" w:hAnsi="Tahoma" w:cs="Tahoma"/>
          <w:rtl/>
        </w:rPr>
        <w:t>استعفا: کتبی است؛ پذیرش آن در نخستین جلسه پس از وصول در صورت‌جلسه ثبت می‌شود و شورا نمی‌تواند از پذیرش آن خودداری کند.</w:t>
      </w:r>
    </w:p>
    <w:p>
      <w:pPr>
        <w:bidi/>
      </w:pPr>
      <w:r>
        <w:rPr>
          <w:rFonts w:ascii="Tahoma" w:hAnsi="Tahoma" w:cs="Tahoma"/>
          <w:rtl/>
        </w:rPr>
        <w:t xml:space="preserve">•  </w:t>
      </w:r>
      <w:r>
        <w:rPr>
          <w:rFonts w:ascii="Tahoma" w:hAnsi="Tahoma" w:cs="Tahoma"/>
          <w:rtl/>
        </w:rPr>
        <w:t>غیبت: غیبت سه جلسه پیاپی بدون اطلاع، گفت‌وگوی دبیر با عضو را در پی دارد و نتیجه آن در صورت‌جلسه می‌آید.</w:t>
      </w:r>
    </w:p>
    <w:p>
      <w:pPr>
        <w:bidi/>
      </w:pPr>
      <w:r>
        <w:rPr>
          <w:rFonts w:ascii="Tahoma" w:hAnsi="Tahoma" w:cs="Tahoma"/>
          <w:rtl/>
        </w:rPr>
        <w:t xml:space="preserve">•  </w:t>
      </w:r>
      <w:r>
        <w:rPr>
          <w:rFonts w:ascii="Tahoma" w:hAnsi="Tahoma" w:cs="Tahoma"/>
          <w:rtl/>
        </w:rPr>
        <w:t>تعلیق: فقط برای تخلف جدی از تعهدنامه (۱-۱۱) یا اساسنامه و با مصوبه حساس، یعنی رأی موافق ۵ نفر از ۶ عضو دیگر، ممکن است. عضو دست‌کم ۴۸ ساعت پیش از جلسه از دلایل آگاه می‌شود، دفاعش شنیده می‌شود و تصمیم با خلاصه دفاع در صورت‌جلسه ثبت می‌شود. رأی کتبی عضو غایب درباره تعلیق فقط وقتی شمرده می‌شود که پس از دریافت خلاصه کتبی دفاع عضو و در پنجره ۷۲ ساعته (۲-۹) داده شود. پیش از نخستین به‌کارگیری این آیین، سازگاری آن با آیین‌نامه با استاد مشاور و معاونت بررسی می‌شود.</w:t>
      </w:r>
    </w:p>
    <w:p>
      <w:pPr>
        <w:bidi/>
      </w:pPr>
      <w:r>
        <w:rPr>
          <w:rFonts w:ascii="Tahoma" w:hAnsi="Tahoma" w:cs="Tahoma"/>
          <w:rtl/>
        </w:rPr>
        <w:t xml:space="preserve">•  </w:t>
      </w:r>
      <w:r>
        <w:rPr>
          <w:rFonts w:ascii="Tahoma" w:hAnsi="Tahoma" w:cs="Tahoma"/>
          <w:rtl/>
        </w:rPr>
        <w:t>مدت و آثار تعلیق: تعلیق حداکثر یک ماه است و فقط یک‌بار با همین آیین تمدید می‌شود، مگر آنکه موضوع رسماً به مرجع انضباطی یا معاونت ارجاع شده باشد که در این صورت تعلیق می‌تواند تا اعلام نتیجه آن رسیدگی ادامه یابد. در مدت تعلیق، عضو رأی نمی‌دهد، در شمار اعضای موجود نیست و حوزه‌ها و دسترسی‌های مالی و ادمینی او موقتاً به عضو دیگری سپرده می‌شود.</w:t>
      </w:r>
    </w:p>
    <w:p>
      <w:pPr>
        <w:bidi/>
      </w:pPr>
      <w:r>
        <w:rPr>
          <w:rFonts w:ascii="Tahoma" w:hAnsi="Tahoma" w:cs="Tahoma"/>
          <w:rtl/>
        </w:rPr>
        <w:t xml:space="preserve">•  </w:t>
      </w:r>
      <w:r>
        <w:rPr>
          <w:rFonts w:ascii="Tahoma" w:hAnsi="Tahoma" w:cs="Tahoma"/>
          <w:rtl/>
        </w:rPr>
        <w:t>لغو خودکار: با احراز یکی از موارد ماده ۲۵ اساسنامه، دبیر موضوع را به شورا و معاونت گزارش می‌کند و کرسی مطابق همان ماده تکمیل می‌شود.</w:t>
      </w:r>
    </w:p>
    <w:p>
      <w:pPr>
        <w:bidi/>
      </w:pPr>
      <w:r>
        <w:rPr>
          <w:rFonts w:ascii="Tahoma" w:hAnsi="Tahoma" w:cs="Tahoma"/>
          <w:rtl/>
        </w:rPr>
        <w:t xml:space="preserve">•  </w:t>
      </w:r>
      <w:r>
        <w:rPr>
          <w:rFonts w:ascii="Tahoma" w:hAnsi="Tahoma" w:cs="Tahoma"/>
          <w:rtl/>
        </w:rPr>
        <w:t>ارتقای علی‌البدل: با خالی شدن دائمی کرسی یک عضو اصلی، علی‌البدل به ترتیب آرا خودبه‌خود عضو اصلی می‌شود (اساسنامه، تبصره ۲ ماده ۱۴)؛ دبیر شرایط او را بازبینی می‌کند، ارتقا در صورت‌جلسه ثبت و به معاونت اطلاع داده می‌شود و کرسی علی‌البدل مطابق ۱-۱۳ تکمیل می‌شود.</w:t>
      </w:r>
    </w:p>
    <w:p>
      <w:pPr>
        <w:bidi/>
      </w:pPr>
      <w:r>
        <w:rPr>
          <w:rFonts w:ascii="Tahoma" w:hAnsi="Tahoma" w:cs="Tahoma"/>
          <w:rtl/>
        </w:rPr>
        <w:t>۱-۱۱. تعهدنامه اعضا و همکاران: هر عضو شورا در نخستین جلسه خود و هر همکار کلیدی پیش از آغاز کار، تعهدنامه‌ای با پنج اصل زیر امضا می‌کند (اساسنامه، ماده ۳۴)؛ همکار کلیدی کسی است که با وجه، داده شرکت‌کنندگان، نام و نشان انجمن یا تعهد بیرونی سروکار دارد. نسخه امضاشده نزد دبیر و تصویر آن در آرشیو دیجیتال نگهداری می‌شود. نسخه سبک داوطلبانه همین پنج اصل با عنوان «صفحه همراهی» در شیوه‌نامه اجرایی مجمع می‌آید و این پنج اصل در هیچ سند دیگری بازنویسی نمی‌شود. متن پنج اصل چنین است:</w:t>
      </w:r>
    </w:p>
    <w:p>
      <w:pPr>
        <w:bidi/>
      </w:pPr>
      <w:r>
        <w:rPr>
          <w:rFonts w:ascii="Tahoma" w:hAnsi="Tahoma" w:cs="Tahoma"/>
          <w:rtl/>
        </w:rPr>
        <w:t xml:space="preserve">•  </w:t>
      </w:r>
      <w:r>
        <w:rPr>
          <w:rFonts w:ascii="Tahoma" w:hAnsi="Tahoma" w:cs="Tahoma"/>
          <w:rtl/>
        </w:rPr>
        <w:t>۱) حد اختیار: فقط در محدوده‌ای که شورا کتباً به من سپرده است به نام انجمن عمل می‌کنم و بدون تفویض کتبی شورا با هیچ حامی، مدرس یا نهاد بیرونی قول یا توافقی نمی‌کنم.</w:t>
      </w:r>
    </w:p>
    <w:p>
      <w:pPr>
        <w:bidi/>
      </w:pPr>
      <w:r>
        <w:rPr>
          <w:rFonts w:ascii="Tahoma" w:hAnsi="Tahoma" w:cs="Tahoma"/>
          <w:rtl/>
        </w:rPr>
        <w:t xml:space="preserve">•  </w:t>
      </w:r>
      <w:r>
        <w:rPr>
          <w:rFonts w:ascii="Tahoma" w:hAnsi="Tahoma" w:cs="Tahoma"/>
          <w:rtl/>
        </w:rPr>
        <w:t>۲) منع دریافت وجه به حساب شخصی: هیچ وجهی را که به نام انجمن پرداخت می‌شود به کارت یا حساب شخصی خود یا دیگران دریافت نمی‌کنم.</w:t>
      </w:r>
    </w:p>
    <w:p>
      <w:pPr>
        <w:bidi/>
      </w:pPr>
      <w:r>
        <w:rPr>
          <w:rFonts w:ascii="Tahoma" w:hAnsi="Tahoma" w:cs="Tahoma"/>
          <w:rtl/>
        </w:rPr>
        <w:t xml:space="preserve">•  </w:t>
      </w:r>
      <w:r>
        <w:rPr>
          <w:rFonts w:ascii="Tahoma" w:hAnsi="Tahoma" w:cs="Tahoma"/>
          <w:rtl/>
        </w:rPr>
        <w:t>۳) حریم داده: به داده‌های شرکت‌کنندگان فقط به اندازه نیاز کارم دسترسی دارم و آن‌ها را منتشر نمی‌کنم و برای مقصد دیگری به کار نمی‌برم.</w:t>
      </w:r>
    </w:p>
    <w:p>
      <w:pPr>
        <w:bidi/>
      </w:pPr>
      <w:r>
        <w:rPr>
          <w:rFonts w:ascii="Tahoma" w:hAnsi="Tahoma" w:cs="Tahoma"/>
          <w:rtl/>
        </w:rPr>
        <w:t xml:space="preserve">•  </w:t>
      </w:r>
      <w:r>
        <w:rPr>
          <w:rFonts w:ascii="Tahoma" w:hAnsi="Tahoma" w:cs="Tahoma"/>
          <w:rtl/>
        </w:rPr>
        <w:t>۴) برند فقط در طرح تأییدشده: نام و نشان انجمن و دانشگاه را فقط در طرح‌های تأییدشده به کار می‌برم و نظر شخصی خود را به نام انجمن منتشر نمی‌کنم.</w:t>
      </w:r>
    </w:p>
    <w:p>
      <w:pPr>
        <w:bidi/>
      </w:pPr>
      <w:r>
        <w:rPr>
          <w:rFonts w:ascii="Tahoma" w:hAnsi="Tahoma" w:cs="Tahoma"/>
          <w:rtl/>
        </w:rPr>
        <w:t xml:space="preserve">•  </w:t>
      </w:r>
      <w:r>
        <w:rPr>
          <w:rFonts w:ascii="Tahoma" w:hAnsi="Tahoma" w:cs="Tahoma"/>
          <w:rtl/>
        </w:rPr>
        <w:t>۵) تحویل هنگام ترک: هنگام ترک مسئولیت، رمزها، فایل‌ها، اسناد مالی و اموال انجمن را تحویل می‌دهم و می‌پذیرم که دسترسی‌هایم بسته شود.</w:t>
      </w:r>
    </w:p>
    <w:p>
      <w:pPr>
        <w:bidi/>
      </w:pPr>
      <w:r>
        <w:rPr>
          <w:rFonts w:ascii="Tahoma" w:hAnsi="Tahoma" w:cs="Tahoma"/>
          <w:rtl/>
        </w:rPr>
        <w:t>۱-۱۲. رابط‌ها: شورا دو سطح رابط دارد و جز این دو، رابط دیگری لازم نیست. (الف) رابط مجمع: دقیقاً یکی از اعضای شورا که در نخستین جلسه معرفی می‌شود و تعریف و تکالیفش در ۶-۴ آمده است. (ب) رابط شورا در تیم‌ها: فقط برای تیم اجرایی رویدادهای بزرگ یا پولی و برای پروژه‌های راهبردی، یک عضو شورا رابط تیم می‌شود (۴-۲). گروه‌های کاری مجمع رابط جداگانه ندارند و ارتباطشان با شورا از مسیر جلسه دوهفتگی زیرگروه‌ها (۶-۱) و رابط مجمع برقرار می‌شود.</w:t>
      </w:r>
    </w:p>
    <w:p>
      <w:pPr>
        <w:bidi/>
      </w:pPr>
      <w:r>
        <w:rPr>
          <w:rFonts w:ascii="Tahoma" w:hAnsi="Tahoma" w:cs="Tahoma"/>
          <w:rtl/>
        </w:rPr>
        <w:t>۱-۱۳. تکمیل کرسی علی‌البدل: پس از ارتقای علی‌البدل، و نیز هرگاه خود علی‌البدل با استعفا یا لغو عضویت از شورا خارج شود، کرسی خالی علی‌البدل به ترتیب آرا به نفرات بعدی همان انتخابات عرضه می‌شود؛ منبع این ترتیب، ثبت تفکیکی آرای هر نامزد به دست کمیته انتخابات است (۷-۱). عرضه با رضایت کتبی فرد، بازبینی شرایط نامزدی او (اساسنامه، ماده ۲۲)، ثبت در صورت‌جلسه و اطلاع معاونت انجام می‌شود (اساسنامه، تبصره ۲ ماده ۱۴). کسی که کرسی به او عرضه می‌شود حداکثر ظرف ۷ روز پاسخ می‌دهد و پاسخ ندادن در این مهلت نپذیرفتن است؛ اگر نپذیرد یا واجد شرایط نباشد، کرسی به نفر پس از او عرضه می‌شود و اگر کسی باقی نماند، کرسی خالی می‌ماند و شورا با اعضای موجود کار می‌کند. انتخابات میان‌دوره‌ای فقط وقتی برگزار می‌شود که پس از این عرضه‌ها شمار اعضای شورا کمتر از شش نفر بماند، و حداکثر ظرف یک ماه پس از پایان عرضه‌ها برگزار می‌شود (اساسنامه، ماده ۲۵).</w:t>
      </w:r>
    </w:p>
    <w:p>
      <w:pPr>
        <w:bidi/>
      </w:pPr>
      <w:r>
        <w:rPr>
          <w:rFonts w:ascii="Tahoma" w:hAnsi="Tahoma" w:cs="Tahoma"/>
          <w:b/>
          <w:bCs/>
          <w:sz w:val="26"/>
          <w:szCs w:val="26"/>
          <w:rtl/>
        </w:rPr>
        <w:t>فصل ۲ — جلسات، تصمیم‌گیری و حل اختلاف</w:t>
      </w:r>
    </w:p>
    <w:p>
      <w:pPr>
        <w:bidi/>
      </w:pPr>
      <w:r>
        <w:rPr>
          <w:rFonts w:ascii="Tahoma" w:hAnsi="Tahoma" w:cs="Tahoma"/>
          <w:rtl/>
        </w:rPr>
        <w:t>نسخه ۱٫۰ — پیش‌نویس | تاریخ تصویب: — | شماره صورت‌جلسه: —</w:t>
      </w:r>
    </w:p>
    <w:p>
      <w:pPr>
        <w:bidi/>
      </w:pPr>
      <w:r>
        <w:rPr>
          <w:rFonts w:ascii="Tahoma" w:hAnsi="Tahoma" w:cs="Tahoma"/>
          <w:rtl/>
        </w:rPr>
        <w:t>۲-۱. ضرب‌آهنگ جلسات: شورا به‌طور پیش‌فرض هفته‌ای یک جلسه منظم در روز و ساعتی ثابت دارد که در نخستین جلسه هر نیمسال تعیین می‌شود. در دوره امتحانات، جلسات با مصوبه عادی دوهفتگی می‌شود. بیش از دو جلسه منظم پیاپی لغو نمی‌شود و جلسه سوم در هر حال برگزار می‌شود. جلسه فوری به دعوت دبیر یا به درخواست دو عضو تشکیل می‌شود و دعوت آن با ذکر موضوع در گروه رسمی شورا اعلام می‌شود (۲-۱۰).</w:t>
      </w:r>
    </w:p>
    <w:p>
      <w:pPr>
        <w:bidi/>
      </w:pPr>
      <w:r>
        <w:rPr>
          <w:rFonts w:ascii="Tahoma" w:hAnsi="Tahoma" w:cs="Tahoma"/>
          <w:rtl/>
        </w:rPr>
        <w:t>۲-۲. نصاب و آیین تصمیم مهم: رسمیت جلسه با حضور بیش از نیمی از اعضای موجود شوراست (با هفت یا شش عضو: ۴ نفر)؛ حضور برخط حضور کامل است و عضو در تعلیق در شمار اعضای موجود برای نصاب نیست (اساسنامه، ماده ۱۶). تصمیم مهم (۲-۴) فقط وقتی گرفته می‌شود که موضوع آن با متن پیشنهاد دست‌کم ۴۸ ساعت پیش از جلسه در دستور اعلام شده باشد و رأی موافق ۴ از کل ۷ نفر را به دست آورد. اگر رأی موافق حاضران و آرای کتبی رسیده پیش از جلسه به ۴ نرسد، رأی‌گیری برای اعضای غایب تا ۷۲ ساعت پس از پایان جلسه به‌صورت کتبی باز می‌ماند و نتیجه پس از آن در گروه رسمی شورا اعلام و در صورت‌جلسه ثبت می‌شود (۲-۹). اصلاح متن پیشنهاد در جلسه، در محدوده موضوع اعلام‌شده، مجاز است و مصوبه را باطل نمی‌کند. مصوبه مهمِ اخذشده خارج از این ترتیب، به درخواست هر عضو در همان جلسه یا جلسه بعد، باطل و موضوع برای رأی مجدد به جلسه بعد ارجاع می‌شود؛ مصوبه‌ای که مطابق ۲-۱۰ یا ۲-۱۲ گرفته شده باشد مشمول این حکم نیست.</w:t>
      </w:r>
    </w:p>
    <w:p>
      <w:pPr>
        <w:bidi/>
      </w:pPr>
      <w:r>
        <w:rPr>
          <w:rFonts w:ascii="Tahoma" w:hAnsi="Tahoma" w:cs="Tahoma"/>
          <w:rtl/>
        </w:rPr>
        <w:t>۲-۳. رده‌بندی تصمیم‌ها: هر تصمیم شورا در یکی از سه رده است (۰-۵): عادی با رأی موافق بیش از نیمی از حاضران؛ مهم با رأی موافق ۴ از کل ۷ نفر و آیین ۲-۲؛ حساس با رأی موافق ۵ از کل ۷ نفر و فقط در موارد احصاشده در ۰-۵. هر موضوعی که در فهرست ۲-۴ نیامده عادی است، مگر آنکه دو عضو بخواهند به رده مهم برود؛ در این صورت آیین ۲-۲ برای آن اجرا می‌شود. درخواست ارتقا به رده مهم فقط پیش از رأی‌گیری درباره همان موضوع معتبر است. رده هر تصمیم و شمار آرای موافق، مخالف و ممتنع در صورت‌جلسه ثبت می‌شود.</w:t>
      </w:r>
    </w:p>
    <w:p>
      <w:pPr>
        <w:bidi/>
      </w:pPr>
      <w:r>
        <w:rPr>
          <w:rFonts w:ascii="Tahoma" w:hAnsi="Tahoma" w:cs="Tahoma"/>
          <w:rtl/>
        </w:rPr>
        <w:t>۲-۴. فهرست تصمیم‌های مهم: تصمیم‌های زیر در رده مهم‌اند و آستانه‌های ریالی آن‌ها مطابق ۳-۱۱ به‌روز می‌شود:</w:t>
      </w:r>
    </w:p>
    <w:p>
      <w:pPr>
        <w:bidi/>
      </w:pPr>
      <w:r>
        <w:rPr>
          <w:rFonts w:ascii="Tahoma" w:hAnsi="Tahoma" w:cs="Tahoma"/>
          <w:rtl/>
        </w:rPr>
        <w:t xml:space="preserve">•  </w:t>
      </w:r>
      <w:r>
        <w:rPr>
          <w:rFonts w:ascii="Tahoma" w:hAnsi="Tahoma" w:cs="Tahoma"/>
          <w:rtl/>
        </w:rPr>
        <w:t>برگزاری جشن، یا پذیرش نقشی فراتر از پشتیبانی در جشن‌های سنتی دانشکده (۴-۹)؛</w:t>
      </w:r>
    </w:p>
    <w:p>
      <w:pPr>
        <w:bidi/>
      </w:pPr>
      <w:r>
        <w:rPr>
          <w:rFonts w:ascii="Tahoma" w:hAnsi="Tahoma" w:cs="Tahoma"/>
          <w:rtl/>
        </w:rPr>
        <w:t xml:space="preserve">•  </w:t>
      </w:r>
      <w:r>
        <w:rPr>
          <w:rFonts w:ascii="Tahoma" w:hAnsi="Tahoma" w:cs="Tahoma"/>
          <w:rtl/>
        </w:rPr>
        <w:t>تصویب هر رویداد بزرگ: بودجه ۲۰ میلیون تومان یا بیشتر، یا چندجلسه‌ای، یا فرادانشگاهی، یا دارای ثبت‌نام پولی؛</w:t>
      </w:r>
    </w:p>
    <w:p>
      <w:pPr>
        <w:bidi/>
      </w:pPr>
      <w:r>
        <w:rPr>
          <w:rFonts w:ascii="Tahoma" w:hAnsi="Tahoma" w:cs="Tahoma"/>
          <w:rtl/>
        </w:rPr>
        <w:t xml:space="preserve">•  </w:t>
      </w:r>
      <w:r>
        <w:rPr>
          <w:rFonts w:ascii="Tahoma" w:hAnsi="Tahoma" w:cs="Tahoma"/>
          <w:rtl/>
        </w:rPr>
        <w:t>آغاز مذاکره جدی یا پذیرش هر تعهد با حامی یا نهاد بیرونی؛</w:t>
      </w:r>
    </w:p>
    <w:p>
      <w:pPr>
        <w:bidi/>
      </w:pPr>
      <w:r>
        <w:rPr>
          <w:rFonts w:ascii="Tahoma" w:hAnsi="Tahoma" w:cs="Tahoma"/>
          <w:rtl/>
        </w:rPr>
        <w:t xml:space="preserve">•  </w:t>
      </w:r>
      <w:r>
        <w:rPr>
          <w:rFonts w:ascii="Tahoma" w:hAnsi="Tahoma" w:cs="Tahoma"/>
          <w:rtl/>
        </w:rPr>
        <w:t>هر هزینه منفرد ۵ میلیون تومان یا بیشتر؛</w:t>
      </w:r>
    </w:p>
    <w:p>
      <w:pPr>
        <w:bidi/>
      </w:pPr>
      <w:r>
        <w:rPr>
          <w:rFonts w:ascii="Tahoma" w:hAnsi="Tahoma" w:cs="Tahoma"/>
          <w:rtl/>
        </w:rPr>
        <w:t xml:space="preserve">•  </w:t>
      </w:r>
      <w:r>
        <w:rPr>
          <w:rFonts w:ascii="Tahoma" w:hAnsi="Tahoma" w:cs="Tahoma"/>
          <w:rtl/>
        </w:rPr>
        <w:t>تغییر حوزه‌ها یا دارندگان آن‌ها و تعیین یا تغییر رهبری پروژه‌ها، جز تخصیص در نخستین جلسه دوره (۲-۱۲)؛</w:t>
      </w:r>
    </w:p>
    <w:p>
      <w:pPr>
        <w:bidi/>
      </w:pPr>
      <w:r>
        <w:rPr>
          <w:rFonts w:ascii="Tahoma" w:hAnsi="Tahoma" w:cs="Tahoma"/>
          <w:rtl/>
        </w:rPr>
        <w:t xml:space="preserve">•  </w:t>
      </w:r>
      <w:r>
        <w:rPr>
          <w:rFonts w:ascii="Tahoma" w:hAnsi="Tahoma" w:cs="Tahoma"/>
          <w:rtl/>
        </w:rPr>
        <w:t>تعریف پروژه راهبردی تازه؛</w:t>
      </w:r>
    </w:p>
    <w:p>
      <w:pPr>
        <w:bidi/>
      </w:pPr>
      <w:r>
        <w:rPr>
          <w:rFonts w:ascii="Tahoma" w:hAnsi="Tahoma" w:cs="Tahoma"/>
          <w:rtl/>
        </w:rPr>
        <w:t xml:space="preserve">•  </w:t>
      </w:r>
      <w:r>
        <w:rPr>
          <w:rFonts w:ascii="Tahoma" w:hAnsi="Tahoma" w:cs="Tahoma"/>
          <w:rtl/>
        </w:rPr>
        <w:t>اصلاح فصل‌های این شیوه‌نامه، جز پیش‌درآمد و فصل ۳ که رده حساس دارند (۰-۴)؛</w:t>
      </w:r>
    </w:p>
    <w:p>
      <w:pPr>
        <w:bidi/>
      </w:pPr>
      <w:r>
        <w:rPr>
          <w:rFonts w:ascii="Tahoma" w:hAnsi="Tahoma" w:cs="Tahoma"/>
          <w:rtl/>
        </w:rPr>
        <w:t xml:space="preserve">•  </w:t>
      </w:r>
      <w:r>
        <w:rPr>
          <w:rFonts w:ascii="Tahoma" w:hAnsi="Tahoma" w:cs="Tahoma"/>
          <w:rtl/>
        </w:rPr>
        <w:t>هر موضوعی که دبیر یا دو عضو آن را مهم اعلام کنند.</w:t>
      </w:r>
    </w:p>
    <w:p>
      <w:pPr>
        <w:bidi/>
      </w:pPr>
      <w:r>
        <w:rPr>
          <w:rFonts w:ascii="Tahoma" w:hAnsi="Tahoma" w:cs="Tahoma"/>
          <w:rtl/>
        </w:rPr>
        <w:t>۲-۵. صورت‌جلسه: نویسنده پیش‌فرض صورت‌جلسه نائب دبیر است و در غیاب او گرداننده جلسه کسی را برای نوشتن تعیین می‌کند. صورت‌جلسه قالب ثابت دارد: تاریخ، حاضران حضوری و برخط و غایبان، دستور جلسه، هر تصمیم با رده و شمار آرا، مخالفت‌های ثبت‌شده، و اقدام‌ها با مسئول و مهلت. صورت‌جلسه حداکثر ۴۸ ساعت پس از جلسه برای همه اعضا منتشر و در آرشیو ثبت می‌شود و اعضا اصلاحات خود را تا جلسه بعد اعلام می‌کنند. هر جلسه با مرور اقدام‌های جلسه قبل آغاز می‌شود.</w:t>
      </w:r>
    </w:p>
    <w:p>
      <w:pPr>
        <w:bidi/>
      </w:pPr>
      <w:r>
        <w:rPr>
          <w:rFonts w:ascii="Tahoma" w:hAnsi="Tahoma" w:cs="Tahoma"/>
          <w:rtl/>
        </w:rPr>
        <w:t>۲-۶. ثبت مخالفت: هر عضو حق دارد مخالفت یا رأی ممتنع خود را با نام و دلیل کوتاه در صورت‌جلسه ثبت کند. اعضای شورا مسئولیت جمعی مصوبات را دارند و مخالفت ثبت‌شده سپر مسئولیت فردی عضو مخالف در برابر پیامدهای آن مصوبه است. عضو مخالف پس از ثبت مخالفت، اجرای مصوبه را مختل نمی‌کند، مگر آنکه آن را خلاف قانون یا اساسنامه بداند و موضوع را به استاد مشاور ببرد.</w:t>
      </w:r>
    </w:p>
    <w:p>
      <w:pPr>
        <w:bidi/>
      </w:pPr>
      <w:r>
        <w:rPr>
          <w:rFonts w:ascii="Tahoma" w:hAnsi="Tahoma" w:cs="Tahoma"/>
          <w:rtl/>
        </w:rPr>
        <w:t>۲-۷. اداره جلسه: گرداننده جلسه میان اعضا می‌چرخد و دبیر گرداننده دائمی نیست. اصول چارچوب گفت‌وگوی چای (منشور مجمع، پیوست) در جلسات شورا نیز به کار می‌رود: نوبت‌دهی با اولویت کسانی که کمتر صحبت کرده‌اند، نقد متوجه موضوع و تصمیم و نه شخص، و تفکیک مشاهده مستقیم از برداشت شخصی و شنیده‌ها. گرداننده پیش از هر رأی‌گیری مطمئن می‌شود که نظر هر عضو حاضر شنیده شده است.</w:t>
      </w:r>
    </w:p>
    <w:p>
      <w:pPr>
        <w:bidi/>
      </w:pPr>
      <w:r>
        <w:rPr>
          <w:rFonts w:ascii="Tahoma" w:hAnsi="Tahoma" w:cs="Tahoma"/>
          <w:rtl/>
        </w:rPr>
        <w:t>۲-۸. حل اختلاف: اختلاف میان اعضا به ترتیب از چهار مرحله می‌گذرد: (۱) گفت‌وگوی مستقیم طرفین؛ (۲) میانجی‌گری دبیر یا عضو ثالثی که طرفین بپذیرند؛ (۳) طرح در جلسه با گرداننده بی‌طرف؛ (۴) مشورت با استاد مشاور که آخرین مرحله داخلی است. اگر دبیر خود طرف اختلاف باشد، میانجی‌گری با عضو ثالث است. اگر اختلاف بر سر یک تصمیم پس از این مراحل به بن‌بست برسد، موضوع با رأی رده مهم تعیین تکلیف و اختلاف در صورت‌جلسه ثبت می‌شود.</w:t>
      </w:r>
    </w:p>
    <w:p>
      <w:pPr>
        <w:bidi/>
      </w:pPr>
      <w:r>
        <w:rPr>
          <w:rFonts w:ascii="Tahoma" w:hAnsi="Tahoma" w:cs="Tahoma"/>
          <w:rtl/>
        </w:rPr>
        <w:t>۲-۹. مشارکت غایبان: عضو غایب می‌تواند درباره موضوع مهم یا حساسی که از پیش در دستور جلسه اعلام شده، پیش از جلسه یا در پنجره ۷۲ ساعته پس از آن نظر و رأی خود را کتبی در گروه رسمی شورا ثبت کند و این رأی هم‌ارز رأی حضوری شمرده می‌شود (اساسنامه، ماده ۱۶). رأی کتبی در نصاب رسمیت جلسه شمرده نمی‌شود و تصمیم عادی فقط با آرای حاضران گرفته می‌شود. اگر متن پیشنهاد در جلسه تغییر کند، رأی پیشین عضو غایب فقط با تأیید دوباره او برای متن تازه شمرده می‌شود؛ رأی کتبی درباره تعلیق عضو تابع قید ویژه ۱-۱۰ است. حضور برخط با امکان شنیدن و سخن گفتن، حضور کامل است.</w:t>
      </w:r>
    </w:p>
    <w:p>
      <w:pPr>
        <w:bidi/>
      </w:pPr>
      <w:r>
        <w:rPr>
          <w:rFonts w:ascii="Tahoma" w:hAnsi="Tahoma" w:cs="Tahoma"/>
          <w:rtl/>
        </w:rPr>
        <w:t>۲-۱۰. جلسه فوری: در جلسه فوری، تصمیم عادی طبق قاعده عادی گرفته می‌شود. تصمیم مهم بدون اعلام ۴۸ ساعته فقط با مصوبه حساس (۰-۵)، یعنی رأی موافق ۵ از کل ۷ نفر از میان حاضران حضوری و برخط، و فقط وقتی ممکن است که تأخیر به انجمن زیان جدی برساند. دلیل فوریت در صورت‌جلسه ثبت و تصمیم در نخستین جلسه منظم بعد گزارش می‌شود. اصلاح این شیوه‌نامه مشمول ۲-۱۰ نیست.</w:t>
      </w:r>
    </w:p>
    <w:p>
      <w:pPr>
        <w:bidi/>
      </w:pPr>
      <w:r>
        <w:rPr>
          <w:rFonts w:ascii="Tahoma" w:hAnsi="Tahoma" w:cs="Tahoma"/>
          <w:rtl/>
        </w:rPr>
        <w:t>۲-۱۱. استاد مشاور: شورا حداکثر سه عضو هیئت علمی را برای استاد مشاوری پیشنهاد می‌کند و معاونت هر سال یک نفر را منصوب می‌کند (اساسنامه، ماده ۱۹). تأیید استاد مشاور نخستین مرحله مجوز هر برنامه است (۴-۳) و مشورت با او آخرین مرحله داخلی حل اختلاف است (۲-۸). دبیر تمدید سالانه حکم استاد مشاور را در ماه نخست هر دوره پیگیری می‌کند (۷-۱۱). اگر استاد مشاور به ادامه همکاری تمایل نداشته باشد، شورا بی‌درنگ استاد دیگری را پیشنهاد می‌کند، چون بدون استاد مشاور فعال هیچ مجوزی صادر نمی‌شود.</w:t>
      </w:r>
    </w:p>
    <w:p>
      <w:pPr>
        <w:bidi/>
      </w:pPr>
      <w:r>
        <w:rPr>
          <w:rFonts w:ascii="Tahoma" w:hAnsi="Tahoma" w:cs="Tahoma"/>
          <w:rtl/>
        </w:rPr>
        <w:t>۲-۱۲. تصمیم‌های نخستین جلسه دوره: در نخستین جلسه شورای جدید (۷-۴)، انتخاب دبیر، تعیین نائب دبیر و مسئول مالی، تقسیم حوزه‌ها و معرفی رابط مجمع مصوبه عادی است (اساسنامه، مواد ۱۷، ۱۸ و ۲۴). این تصمیم‌ها از اعلام ۴۸ ساعته و از حکم ابطال ۲-۲ معاف‌اند و فقط اعضای شورای جدید در آن‌ها رأی می‌دهند؛ اعضای شورای پیشین در جلسه حاضرند اما رأی ندارند. تغییرهای بعدی در حوزه‌ها و دارندگان آن‌ها مطابق ۲-۴ مهم است، جز انتخاب جانشین دبیر که مطابق ماده ۱۷ اساسنامه انجام می‌شود.</w:t>
      </w:r>
    </w:p>
    <w:p>
      <w:pPr>
        <w:bidi/>
      </w:pPr>
      <w:r>
        <w:rPr>
          <w:rFonts w:ascii="Tahoma" w:hAnsi="Tahoma" w:cs="Tahoma"/>
          <w:b/>
          <w:bCs/>
          <w:sz w:val="26"/>
          <w:szCs w:val="26"/>
          <w:rtl/>
        </w:rPr>
        <w:t>فصل ۳ — امور مالی</w:t>
      </w:r>
    </w:p>
    <w:p>
      <w:pPr>
        <w:bidi/>
      </w:pPr>
      <w:r>
        <w:rPr>
          <w:rFonts w:ascii="Tahoma" w:hAnsi="Tahoma" w:cs="Tahoma"/>
          <w:rtl/>
        </w:rPr>
        <w:t>نسخه ۱٫۰ — پیش‌نویس | تاریخ تصویب: — | شماره صورت‌جلسه: — | اصلاح این فصل مصوبه حساس است (۰-۴)</w:t>
      </w:r>
    </w:p>
    <w:p>
      <w:pPr>
        <w:bidi/>
      </w:pPr>
      <w:r>
        <w:rPr>
          <w:rFonts w:ascii="Tahoma" w:hAnsi="Tahoma" w:cs="Tahoma"/>
          <w:rtl/>
        </w:rPr>
        <w:t>۳-۱. اصول: انجمن شخصیت حقوقی مستقل از دانشگاه ندارد (اساسنامه، ماده ۳)؛ پس هر وجهی که به نام انجمن گردآوری می‌شود از نظر حقوقی اعتبار دانشگاه یا امانت شرکت‌کنندگان است، نه پول دبیر یا هیچ عضو دیگر. نگه‌داشتن چنین وجهی در حساب شخصی، حتی با نیت خوب، برای دارنده حساب خطر کیفری شخصی دارد. گزارش مالی مکتوب و منظم به جلسه عمومی و معاونت تکلیف قانونی شوراست (آیین‌نامه، بند ۱۶-۱۱) و نبود آن خود تخلف است. بهترین محافظت هر عضو سند است: صورت‌جلسه، مجوز کتبی، رسید و قرارداد.</w:t>
      </w:r>
    </w:p>
    <w:p>
      <w:pPr>
        <w:bidi/>
      </w:pPr>
      <w:r>
        <w:rPr>
          <w:rFonts w:ascii="Tahoma" w:hAnsi="Tahoma" w:cs="Tahoma"/>
          <w:rtl/>
        </w:rPr>
        <w:t>۳-۲. مسیر وجوه: هر وجهی که به نام انجمن دریافت می‌شود، از ثبت‌نام تا کمک حامی، فقط به درگاه یا حسابی واریز می‌شود که دانشگاه تعیین کرده است (اساسنامه، ماده ۲۸). کارت‌به‌کارت به حساب هر شخص، از جمله اعضای شورا، ممنوع است. وجه حامی یا اهداکننده مستقیماً به حساب تعیین‌شده دانشگاه یا بنیاد حامیان دانشگاه و با ذکر نام برنامه واریز می‌شود و نام اهداکننده و منظور کمک با رسید ثبت می‌شود (اساسنامه، ماده ۲۷). تا وقتی مسیر دریافت وجه مکتوباً از معاونت تأیید نشده است (۳-۱۲)، هیچ ثبت‌نام پولی آغاز نمی‌شود؛ مجوز کتبی همان رویداد که مسیر دریافت وجه را نام برده باشد، برای آغاز ثبت‌نام پولی آن رویداد کافی است.</w:t>
      </w:r>
    </w:p>
    <w:p>
      <w:pPr>
        <w:bidi/>
      </w:pPr>
      <w:r>
        <w:rPr>
          <w:rFonts w:ascii="Tahoma" w:hAnsi="Tahoma" w:cs="Tahoma"/>
          <w:rtl/>
        </w:rPr>
        <w:t>۳-۳. دفتر کل: همه دریافت‌ها و پرداخت‌های انجمن فقط در یک دفتر کل ثبت می‌شود که این ستون‌های استاندارد را دارد: تاریخ شمسی، شرح، مبلغ، جهت (دریافت یا پرداخت)، طرف حساب، پروژه یا رویداد، شماره پیگیری، سند پیوست، ثبت‌کننده و تأییدکننده دوم. هر تراکنش حداکثر ۷ روز پس از انجام ثبت می‌شود. بدون رسید، ثبت نمی‌شود؛ بدون ثبت، گزارش نمی‌شود؛ هر فاکتور رسمی به نام دانشگاه صنعتی شریف اخذ می‌شود. دفتر کل و پیوست‌ها در فضای ذخیره‌سازی متعلق به انجمن (حساب رسمی/ایمیل انجمن) نگهداری می‌شود، نه حساب شخصی؛ مالکیت و دسترسی‌ها هنگام انتقال دوره منتقل می‌شود.</w:t>
      </w:r>
    </w:p>
    <w:p>
      <w:pPr>
        <w:bidi/>
      </w:pPr>
      <w:r>
        <w:rPr>
          <w:rFonts w:ascii="Tahoma" w:hAnsi="Tahoma" w:cs="Tahoma"/>
          <w:rtl/>
        </w:rPr>
        <w:t>۳-۴. دو امضا: هر پرداخت یا بازپرداخت از محل وجوه انجمن با امضای مسئول مالی و دبیر تأیید می‌شود و این دو امضا از دو شخص متفاوت است (اساسنامه، ماده ۲۸). تأیید پیش از پرداخت گرفته می‌شود و در هزینه‌های روز برنامه حداکثر همان روز (۴-۶). اگر یکی از این دو خود طرف پرداخت باشد، مثلاً در بازپرداخت هزینه‌ای که خودش کرده، یا در دسترس نباشد، نائب دبیر به جای او امضا می‌کند. امضا می‌تواند تأیید مکتوب در گروه رسمی شورا یا در ستون تأییدکننده دوم دفتر کل باشد، به شرط آنکه نام و تاریخ تأییدکننده معلوم باشد.</w:t>
      </w:r>
    </w:p>
    <w:p>
      <w:pPr>
        <w:bidi/>
      </w:pPr>
      <w:r>
        <w:rPr>
          <w:rFonts w:ascii="Tahoma" w:hAnsi="Tahoma" w:cs="Tahoma"/>
          <w:rtl/>
        </w:rPr>
        <w:t>۳-۵. منع اختلاط: پرداخت از جیب شخصی برای انجمن فقط در مضیقه و برای هزینه‌ای مصوب مجاز است؛ در این صورت بدهی انجمن به پرداخت‌کننده فوراً در دفتر کل ثبت و حداکثر ظرف ۱۴ روز از مسیر رسمی بازپرداخت می‌شود. نگهداری مازاد، وجه ثبت‌نام یا هر وجه دیگر انجمن در حساب شخصی، حتی «برای برنامه بعد»، ممنوع است. وجه نقد انجمن جدا از پول شخصی، در محل مشخص و با ثبت در دفتر کل نگهداری و در نخستین فرصت به مسیر رسمی سپرده می‌شود. اگر وجهی به هر دلیل به حساب شخصی رسیده باشد، دارنده حساب آن را فوراً به مسیر رسمی منتقل و به مسئول مالی گزارش می‌کند.</w:t>
      </w:r>
    </w:p>
    <w:p>
      <w:pPr>
        <w:bidi/>
      </w:pPr>
      <w:r>
        <w:rPr>
          <w:rFonts w:ascii="Tahoma" w:hAnsi="Tahoma" w:cs="Tahoma"/>
          <w:rtl/>
        </w:rPr>
        <w:t>۳-۶. چرخه گزارش: مسئول مالی دفتر کل را هفتگی به‌روز می‌کند و وضعیت مالی را ماهانه در جلسه شورا گزارش می‌دهد (اساسنامه، ماده ۲۹). هر ماه، مسئول مالی دفتر کل را با گردش حساب یا درگاه رسمی دانشگاه تطبیق می‌دهد، موجودی نقد نزد انجمن را می‌شمارد و نتیجه، از جمله هر ناهمخوانی یا کم‌وزیاد پرداخت، را در دفتر کل و گزارش ماهانه ثبت می‌کند. هر سه ماه یک گزارش تجمیعی برای دبیر آماده می‌شود و در صورت درخواست معاونت ارائه می‌شود. تسویه هر رویداد پولی حداکثر ۱۴ روز پس از پایان آن با اسناد به معاونت تحویل می‌شود و گزارش مالی سالانه به جلسه عمومی سالانه (اساسنامه، ماده ۱۱) و معاونت ارائه می‌شود.</w:t>
      </w:r>
    </w:p>
    <w:p>
      <w:pPr>
        <w:bidi/>
      </w:pPr>
      <w:r>
        <w:rPr>
          <w:rFonts w:ascii="Tahoma" w:hAnsi="Tahoma" w:cs="Tahoma"/>
          <w:rtl/>
        </w:rPr>
        <w:t>۳-۷. بودجه‌بندی رویداد: برآورد بودجه و قیمت هر رویداد پولی، از جمله جدول تخفیف‌ها، پیش از آغاز فروش تهیه و همراه درخواست مجوز تأیید می‌شود. ردیف «پذیرایی و تقدیر از عوامل اجرایی» فقط با سقف سرانه و از پیش در بودجه می‌آید و شامل همه عوامل ثبت‌شده است، نه فقط اعضای شورا (اساسنامه، ماده ۷). تعریف اولیه رویداد شامل فهرست نام‌دار تیم با نقش‌ها و احراز حداقل‌های ۴-۲ است؛ رویداد بدون تیم نام‌دار به رأی رده مهم نمی‌رود.</w:t>
      </w:r>
    </w:p>
    <w:p>
      <w:pPr>
        <w:bidi/>
      </w:pPr>
      <w:r>
        <w:rPr>
          <w:rFonts w:ascii="Tahoma" w:hAnsi="Tahoma" w:cs="Tahoma"/>
          <w:rtl/>
        </w:rPr>
        <w:t>۳-۸. حقوق شرکت‌کنندگان: شرکت‌کننده در هر دوره یا رویداد پولی دست‌کم ۷ روز کاری حق انصراف بدون دلیل و بدون جریمه دارد و پس از انصراف، عین مبلغ در اسرع وقت به او بازمی‌گردد، مگر آنکه ارائه خدمت با موافقت خود او پیش از پایان این مهلت آغاز شده باشد. صفحه ثبت‌نام پیش از فروش این اطلاعات را دارد: برگزارکننده واقعی (انجمن و دانشگاه)، مدرس، تاریخ و زمان دقیق، ظرفیت، قیمت، نوع گواهی و صادرکننده آن، و شرایط انصراف و بازپرداخت. اگر برنامه لغو یا جابه‌جا شود یا مدرس تغییر کند، بازپرداخت کامل به شرکت‌کنندگان پیشنهاد می‌شود. هر سیاست بازپرداختی که محدودتر از ۷ روز کاری باشد بازنویسی می‌شود.</w:t>
      </w:r>
    </w:p>
    <w:p>
      <w:pPr>
        <w:bidi/>
      </w:pPr>
      <w:r>
        <w:rPr>
          <w:rFonts w:ascii="Tahoma" w:hAnsi="Tahoma" w:cs="Tahoma"/>
          <w:rtl/>
        </w:rPr>
        <w:t>۳-۹. مازاد: مازاد درآمد هر رویداد سود انجمن یا اعضا نیست و در مسیر رسمی دانشگاه می‌ماند (اساسنامه، ماده ۳۰). مازاد فقط با مصوبه شورا صرف فعالیت‌های علمی و آموزشی، تجهیزات یا یارانه ثبت‌نام انجمن می‌شود و مبلغ و مصرف پیشنهادی آن پیش از صرف به مجمع و معاونت اعلام می‌شود. تقسیم مازاد میان اعضا به هر شکل، پاداش نقدی، و جشن یا پذیرایی که پس از رویداد و از محل مازاد تصمیم گرفته شود ممنوع است؛ قدردانی از عوامل فقط از ردیف پیش‌بینی‌شده بودجه (۳-۷) ممکن است.</w:t>
      </w:r>
    </w:p>
    <w:p>
      <w:pPr>
        <w:bidi/>
      </w:pPr>
      <w:r>
        <w:rPr>
          <w:rFonts w:ascii="Tahoma" w:hAnsi="Tahoma" w:cs="Tahoma"/>
          <w:rtl/>
        </w:rPr>
        <w:t>۳-۱۰. حامیان و قراردادها: هیچ عضوی اختیار امضای قرارداد الزام‌آور به نام انجمن یا دانشگاه را ندارد و قرارداد با حامی یا مدرس از مسیر رسمی دانشگاه منعقد می‌شود (اساسنامه، ماده ۳۱). مذاکره و مکاتبه با حامی با رونوشت به معاونت یا دفتر ارتباط با صنعت انجام می‌شود و آغاز مذاکره جدی مصوبه مهم می‌خواهد (۲-۴). حامی فقط وقتی پذیرفته می‌شود که فعالیتش با ماهیت علمی و غیرسیاسی انجمن سازگار باشد، زیر تحریم‌های بین‌المللی نباشد و سابقه شکایت یا تخلف عمومی نداشته باشد. لوگوی حامی فقط در پایین پوستر می‌آید و نباید حامی را برگزارکننده اصلی جلوه دهد، و حامی بدون مجوز کتبی حق استفاده از نام و نشان دانشگاه یا انجمن را ندارد. به حامی قولی خارج از اختیار انجمن، مانند دسترسی به داده دانشجویان، معرفی رسمی به نام دانشکده یا وعده استخدام، داده نمی‌شود.</w:t>
      </w:r>
    </w:p>
    <w:p>
      <w:pPr>
        <w:bidi/>
      </w:pPr>
      <w:r>
        <w:rPr>
          <w:rFonts w:ascii="Tahoma" w:hAnsi="Tahoma" w:cs="Tahoma"/>
          <w:rtl/>
        </w:rPr>
        <w:t>۳-۱۱. آستانه‌ها: آستانه‌های ریالی این شیوه‌نامه، یعنی ۵ میلیون تومان برای هزینه منفرد و ۲۰ میلیون تومان برای رویداد بزرگ (۲-۴)، در ماه نخست هر دوره متناسب با تورم بازبینی و با مصوبه عادی به‌روز می‌شود. این به‌روزرسانی اصلاح فصل به شمار نمی‌آید؛ رقم تازه با تاریخ و شماره صورت‌جلسه در پیوست الف درج می‌شود و تا بازبینی بعد جای رقم‌های ۰-۵ و ۲-۴ را می‌گیرد.</w:t>
      </w:r>
    </w:p>
    <w:p>
      <w:pPr>
        <w:bidi/>
      </w:pPr>
      <w:r>
        <w:rPr>
          <w:rFonts w:ascii="Tahoma" w:hAnsi="Tahoma" w:cs="Tahoma"/>
          <w:rtl/>
        </w:rPr>
        <w:t>۳-۱۲. پرسش‌های باز از معاونت: برخی ضوابط مالی دانشگاه برای انجمن‌ها منتشر نشده است؛ مسئول مالی فهرست زنده «پرسش‌های باز از معاونت» را به‌عنوان ضمیمه این فصل و جدا از متن آن نگه می‌دارد. دبیر این پرسش‌ها را هر سال تا پایان مهر کتباً از معاونت پیگیری می‌کند. هر پاسخ با تاریخ و شماره نامه در همان فهرست ثبت می‌شود و بدون تغییر متن این فصل، مبنای اجرای بندهای مربوط قرار می‌گیرد. فهرست دست‌کم این پرسش‌ها را دارد:</w:t>
      </w:r>
    </w:p>
    <w:p>
      <w:pPr>
        <w:bidi/>
      </w:pPr>
      <w:r>
        <w:rPr>
          <w:rFonts w:ascii="Tahoma" w:hAnsi="Tahoma" w:cs="Tahoma"/>
          <w:rtl/>
        </w:rPr>
        <w:t xml:space="preserve">•  </w:t>
      </w:r>
      <w:r>
        <w:rPr>
          <w:rFonts w:ascii="Tahoma" w:hAnsi="Tahoma" w:cs="Tahoma"/>
          <w:rtl/>
        </w:rPr>
        <w:t>درآمد ثبت‌نام از کدام درگاه یا حساب دانشگاه دریافت می‌شود؟</w:t>
      </w:r>
    </w:p>
    <w:p>
      <w:pPr>
        <w:bidi/>
      </w:pPr>
      <w:r>
        <w:rPr>
          <w:rFonts w:ascii="Tahoma" w:hAnsi="Tahoma" w:cs="Tahoma"/>
          <w:rtl/>
        </w:rPr>
        <w:t xml:space="preserve">•  </w:t>
      </w:r>
      <w:r>
        <w:rPr>
          <w:rFonts w:ascii="Tahoma" w:hAnsi="Tahoma" w:cs="Tahoma"/>
          <w:rtl/>
        </w:rPr>
        <w:t>آیا سامانه آموزشی مستقلی که انجمن اداره می‌کند مجاز است و با چه شرطی؟</w:t>
      </w:r>
    </w:p>
    <w:p>
      <w:pPr>
        <w:bidi/>
      </w:pPr>
      <w:r>
        <w:rPr>
          <w:rFonts w:ascii="Tahoma" w:hAnsi="Tahoma" w:cs="Tahoma"/>
          <w:rtl/>
        </w:rPr>
        <w:t xml:space="preserve">•  </w:t>
      </w:r>
      <w:r>
        <w:rPr>
          <w:rFonts w:ascii="Tahoma" w:hAnsi="Tahoma" w:cs="Tahoma"/>
          <w:rtl/>
        </w:rPr>
        <w:t>آیا دوره پولی با ثبت‌نام بیرون از دانشگاه مجوز مدیریت آموزش‌های تخصصی (آزاد) هم لازم دارد؟</w:t>
      </w:r>
    </w:p>
    <w:p>
      <w:pPr>
        <w:bidi/>
      </w:pPr>
      <w:r>
        <w:rPr>
          <w:rFonts w:ascii="Tahoma" w:hAnsi="Tahoma" w:cs="Tahoma"/>
          <w:rtl/>
        </w:rPr>
        <w:t xml:space="preserve">•  </w:t>
      </w:r>
      <w:r>
        <w:rPr>
          <w:rFonts w:ascii="Tahoma" w:hAnsi="Tahoma" w:cs="Tahoma"/>
          <w:rtl/>
        </w:rPr>
        <w:t>متن سازوکار مالی مصوب کارگروه پشتیبانی و نظارت برای انجمن‌ها چیست و کجا در دسترس است؟</w:t>
      </w:r>
    </w:p>
    <w:p>
      <w:pPr>
        <w:bidi/>
      </w:pPr>
      <w:r>
        <w:rPr>
          <w:rFonts w:ascii="Tahoma" w:hAnsi="Tahoma" w:cs="Tahoma"/>
          <w:rtl/>
        </w:rPr>
        <w:t xml:space="preserve">•  </w:t>
      </w:r>
      <w:r>
        <w:rPr>
          <w:rFonts w:ascii="Tahoma" w:hAnsi="Tahoma" w:cs="Tahoma"/>
          <w:rtl/>
        </w:rPr>
        <w:t>قرارداد حامی را کدام واحد امضا می‌کند و وجه آن به کدام حساب می‌رود؟</w:t>
      </w:r>
    </w:p>
    <w:p>
      <w:pPr>
        <w:bidi/>
      </w:pPr>
      <w:r>
        <w:rPr>
          <w:rFonts w:ascii="Tahoma" w:hAnsi="Tahoma" w:cs="Tahoma"/>
          <w:rtl/>
        </w:rPr>
        <w:t xml:space="preserve">•  </w:t>
      </w:r>
      <w:r>
        <w:rPr>
          <w:rFonts w:ascii="Tahoma" w:hAnsi="Tahoma" w:cs="Tahoma"/>
          <w:rtl/>
        </w:rPr>
        <w:t>گزارش مالی و تسویه پس از هر برنامه در چه قالبی و به چه کسی تحویل می‌شود؟</w:t>
      </w:r>
    </w:p>
    <w:p>
      <w:pPr>
        <w:bidi/>
      </w:pPr>
      <w:r>
        <w:rPr>
          <w:rFonts w:ascii="Tahoma" w:hAnsi="Tahoma" w:cs="Tahoma"/>
          <w:rtl/>
        </w:rPr>
        <w:t xml:space="preserve">•  </w:t>
      </w:r>
      <w:r>
        <w:rPr>
          <w:rFonts w:ascii="Tahoma" w:hAnsi="Tahoma" w:cs="Tahoma"/>
          <w:rtl/>
        </w:rPr>
        <w:t>مازاد رویدادها کجا نگهداری می‌شود، آیا در سال بعد در اختیار انجمن می‌ماند و آیا دانشگاه از آن سهمی برمی‌دارد؟</w:t>
      </w:r>
    </w:p>
    <w:p>
      <w:pPr>
        <w:bidi/>
      </w:pPr>
      <w:r>
        <w:rPr>
          <w:rFonts w:ascii="Tahoma" w:hAnsi="Tahoma" w:cs="Tahoma"/>
          <w:rtl/>
        </w:rPr>
        <w:t xml:space="preserve">•  </w:t>
      </w:r>
      <w:r>
        <w:rPr>
          <w:rFonts w:ascii="Tahoma" w:hAnsi="Tahoma" w:cs="Tahoma"/>
          <w:rtl/>
        </w:rPr>
        <w:t>آیا ردیف پذیرایی و تقدیر از عوامل اجرایی در بودجه رویداد پذیرفته است و سقف سرانه دارد؟</w:t>
      </w:r>
    </w:p>
    <w:p>
      <w:pPr>
        <w:bidi/>
      </w:pPr>
      <w:r>
        <w:rPr>
          <w:rFonts w:ascii="Tahoma" w:hAnsi="Tahoma" w:cs="Tahoma"/>
          <w:rtl/>
        </w:rPr>
        <w:t xml:space="preserve">•  </w:t>
      </w:r>
      <w:r>
        <w:rPr>
          <w:rFonts w:ascii="Tahoma" w:hAnsi="Tahoma" w:cs="Tahoma"/>
          <w:rtl/>
        </w:rPr>
        <w:t>پرداخت به عوامل اجرایی دانشجو از چه مسیری و با چه قراردادی مجاز است؟</w:t>
      </w:r>
    </w:p>
    <w:p>
      <w:pPr>
        <w:bidi/>
      </w:pPr>
      <w:r>
        <w:rPr>
          <w:rFonts w:ascii="Tahoma" w:hAnsi="Tahoma" w:cs="Tahoma"/>
          <w:rtl/>
        </w:rPr>
        <w:t xml:space="preserve">•  </w:t>
      </w:r>
      <w:r>
        <w:rPr>
          <w:rFonts w:ascii="Tahoma" w:hAnsi="Tahoma" w:cs="Tahoma"/>
          <w:rtl/>
        </w:rPr>
        <w:t>مازاد و اسناد رویدادهای گذشته‌ای که هنوز تسویه نشده‌اند با چه روندی تسویه می‌شوند؟</w:t>
      </w:r>
    </w:p>
    <w:p>
      <w:pPr>
        <w:bidi/>
      </w:pPr>
      <w:r>
        <w:rPr>
          <w:rFonts w:ascii="Tahoma" w:hAnsi="Tahoma" w:cs="Tahoma"/>
          <w:b/>
          <w:bCs/>
          <w:sz w:val="26"/>
          <w:szCs w:val="26"/>
          <w:rtl/>
        </w:rPr>
        <w:t>فصل ۴ — رویدادها و دوره‌های آموزشی</w:t>
      </w:r>
    </w:p>
    <w:p>
      <w:pPr>
        <w:bidi/>
      </w:pPr>
      <w:r>
        <w:rPr>
          <w:rFonts w:ascii="Tahoma" w:hAnsi="Tahoma" w:cs="Tahoma"/>
          <w:rtl/>
        </w:rPr>
        <w:t>نسخه ۱٫۰ — پیش‌نویس | تاریخ تصویب: — | شماره صورت‌جلسه: —</w:t>
      </w:r>
    </w:p>
    <w:p>
      <w:pPr>
        <w:bidi/>
      </w:pPr>
      <w:r>
        <w:rPr>
          <w:rFonts w:ascii="Tahoma" w:hAnsi="Tahoma" w:cs="Tahoma"/>
          <w:rtl/>
        </w:rPr>
        <w:t>۴-۱. گردش‌کار پنج‌مرحله‌ای: هر رویداد پنج مرحله دارد: (۱) تعریف یک‌صفحه‌ای شامل هدف، مخاطب، سطح، زمان، برآورد بودجه و فهرست نام‌دار هسته تیم با نقش‌ها؛ (۲) تیم: تصویب تعریف در شورا با رده مناسب، درخواست مجوز و پس از آن تکمیل تیم اجرایی با فراخوان داوطلبان (۴-۲ تا ۴-۵)؛ (۳) برنامه‌ریزی کارها با مسئول و مهلت روی برد کار؛ (۴) اجرا مطابق چک‌لیست پیوست ب؛ (۵) گزارش پایانی حداکثر ۱۴ روز پس از رویداد (۴-۸). مدیر اجرایی کل مسئول پیشبرد مراحل است و مالک محتوا پاسخ‌گوی کیفیت علمی برنامه. رویداد کوچک نیز همین مراحل را با کمترین کاغذبازی طی می‌کند.</w:t>
      </w:r>
    </w:p>
    <w:p>
      <w:pPr>
        <w:bidi/>
      </w:pPr>
      <w:r>
        <w:rPr>
          <w:rFonts w:ascii="Tahoma" w:hAnsi="Tahoma" w:cs="Tahoma"/>
          <w:rtl/>
        </w:rPr>
        <w:t>۴-۲. تیم اجرایی: تیم اجرایی رویداد کوچک دست‌کم ۲ نفر نام‌دار دارد و تیم رویداد بزرگ یا پولی دست‌کم ۳ نفر نام‌دار به‌علاوه یک رابط شورا از میان اعضای شورا (۱-۱۲). نقش‌های تیم از سبد نقش‌های پروژه‌ای منشور مجمع انتخاب می‌شود و دست‌کم مدیر اجرایی کل و مالک محتوا را دارد (۱-۶)؛ این دو نقش در آن سبد «هماهنگ‌کننده پروژه» و «مسئول علمی» نام دارند، نه «مسئول محتوا» (منشور مجمع، ۵-۳). نقش‌هایی که با وجه، داده شرکت‌کنندگان، نام و نشان انجمن یا تعهد بیرونی سروکار دارند، فقط به کسی سپرده می‌شوند که تعهدنامه (۱-۱۱) را امضا کرده است. رابط شورا در تیم، شورا را در جریان می‌گذارد و تصمیم‌های بیرون از اختیار تیم را به شورا می‌برد؛ او جانشین مدیر اجرایی کل نیست.</w:t>
      </w:r>
    </w:p>
    <w:p>
      <w:pPr>
        <w:bidi/>
      </w:pPr>
      <w:r>
        <w:rPr>
          <w:rFonts w:ascii="Tahoma" w:hAnsi="Tahoma" w:cs="Tahoma"/>
          <w:rtl/>
        </w:rPr>
        <w:t>۴-۳. زنجیره مجوز: هیچ اطلاع‌رسانی یا ثبت‌نامی پیش از مجوز کتبی انجام نمی‌شود و هر سطح مجوز، تأیید سطح پایین‌تر را لازم دارد (اساسنامه، ماده ۸؛ آیین‌نامه، ماده ۲۱). نام همه مدرسان و سخنرانان در درخواست مجوز می‌آید و هر تغییر آن کتباً به مرجع مجوز اعلام می‌شود. مراجع و موارد خاص چنین است:</w:t>
      </w:r>
    </w:p>
    <w:p>
      <w:pPr>
        <w:bidi/>
      </w:pPr>
      <w:r>
        <w:rPr>
          <w:rFonts w:ascii="Tahoma" w:hAnsi="Tahoma" w:cs="Tahoma"/>
          <w:rtl/>
        </w:rPr>
        <w:t xml:space="preserve">•  </w:t>
      </w:r>
      <w:r>
        <w:rPr>
          <w:rFonts w:ascii="Tahoma" w:hAnsi="Tahoma" w:cs="Tahoma"/>
          <w:rtl/>
        </w:rPr>
        <w:t>برنامه دانشکده‌ای: تأیید استاد مشاور، سپس مجوز معاون فرهنگی یا دانشجویی دانشکده.</w:t>
      </w:r>
    </w:p>
    <w:p>
      <w:pPr>
        <w:bidi/>
      </w:pPr>
      <w:r>
        <w:rPr>
          <w:rFonts w:ascii="Tahoma" w:hAnsi="Tahoma" w:cs="Tahoma"/>
          <w:rtl/>
        </w:rPr>
        <w:t xml:space="preserve">•  </w:t>
      </w:r>
      <w:r>
        <w:rPr>
          <w:rFonts w:ascii="Tahoma" w:hAnsi="Tahoma" w:cs="Tahoma"/>
          <w:rtl/>
        </w:rPr>
        <w:t>برنامه دانشگاهی: همه تأییدهای بالا، سپس مجوز معاون فرهنگی و اجتماعی دانشگاه.</w:t>
      </w:r>
    </w:p>
    <w:p>
      <w:pPr>
        <w:bidi/>
      </w:pPr>
      <w:r>
        <w:rPr>
          <w:rFonts w:ascii="Tahoma" w:hAnsi="Tahoma" w:cs="Tahoma"/>
          <w:rtl/>
        </w:rPr>
        <w:t xml:space="preserve">•  </w:t>
      </w:r>
      <w:r>
        <w:rPr>
          <w:rFonts w:ascii="Tahoma" w:hAnsi="Tahoma" w:cs="Tahoma"/>
          <w:rtl/>
        </w:rPr>
        <w:t>برنامه فرادانشگاهی: همه تأییدهای بالا، سپس مجوز کارگروه پشتیبانی و نظارت.</w:t>
      </w:r>
    </w:p>
    <w:p>
      <w:pPr>
        <w:bidi/>
      </w:pPr>
      <w:r>
        <w:rPr>
          <w:rFonts w:ascii="Tahoma" w:hAnsi="Tahoma" w:cs="Tahoma"/>
          <w:rtl/>
        </w:rPr>
        <w:t xml:space="preserve">•  </w:t>
      </w:r>
      <w:r>
        <w:rPr>
          <w:rFonts w:ascii="Tahoma" w:hAnsi="Tahoma" w:cs="Tahoma"/>
          <w:rtl/>
        </w:rPr>
        <w:t>نام، لوگو یا گواهی دانشگاه: افزون بر زنجیره سطح برنامه، مجوز مدیریت آموزش‌های تخصصی (آزاد) دانشگاه و در صورت لزوم مجوز برند.</w:t>
      </w:r>
    </w:p>
    <w:p>
      <w:pPr>
        <w:bidi/>
      </w:pPr>
      <w:r>
        <w:rPr>
          <w:rFonts w:ascii="Tahoma" w:hAnsi="Tahoma" w:cs="Tahoma"/>
          <w:rtl/>
        </w:rPr>
        <w:t xml:space="preserve">•  </w:t>
      </w:r>
      <w:r>
        <w:rPr>
          <w:rFonts w:ascii="Tahoma" w:hAnsi="Tahoma" w:cs="Tahoma"/>
          <w:rtl/>
        </w:rPr>
        <w:t>جلسات باز و منظم مجمع، از جمله چای، در فضای انجمن و بدون ثبت‌نام، پرداخت و میهمان بیرونی: یک مجوز برای هر نیمسال («مجوز نیمسالی») که گرفتن آن در آغاز هر نیمسال تکلیف شوراست و پیگیری‌اش با دبیر و رابط مجمع است (اساسنامه، تبصره ۲ ماده ۸). این مجوز جلسات موضوعی مجمع را هم که همین شرایط را دارند، یعنی در فضای انجمن و بدون ثبت‌نام، پرداخت و میهمان بیرونی برگزار می‌شوند، در بر می‌گیرد و درخواست مجوز آن‌ها را نام می‌برد؛ جلسه موضوعی که از آستانه کار مجمع بگذرد، از جمله با پرداختن به موضوعی با ابعاد سیاسی یا صنفی، از مسیر طرح به شورا پیش می‌رود و تابع زنجیره همین بند است (شیوه‌نامه اجرایی مجمع، ۳-۵ و ۴-۳).</w:t>
      </w:r>
    </w:p>
    <w:p>
      <w:pPr>
        <w:bidi/>
      </w:pPr>
      <w:r>
        <w:rPr>
          <w:rFonts w:ascii="Tahoma" w:hAnsi="Tahoma" w:cs="Tahoma"/>
          <w:rtl/>
        </w:rPr>
        <w:t xml:space="preserve">•  </w:t>
      </w:r>
      <w:r>
        <w:rPr>
          <w:rFonts w:ascii="Tahoma" w:hAnsi="Tahoma" w:cs="Tahoma"/>
          <w:rtl/>
        </w:rPr>
        <w:t>جلسات داخلی گروه‌های کاری و تیم‌های پروژه‌ای که اعلام عمومی، ثبت‌نام، پرداخت، میهمان بیرونی یا استفاده از نام و نشان انجمن ندارند: مجوز نمی‌خواهند (اساسنامه، تبصره ۱ ماده ۸).</w:t>
      </w:r>
    </w:p>
    <w:p>
      <w:pPr>
        <w:bidi/>
      </w:pPr>
      <w:r>
        <w:rPr>
          <w:rFonts w:ascii="Tahoma" w:hAnsi="Tahoma" w:cs="Tahoma"/>
          <w:rtl/>
        </w:rPr>
        <w:t xml:space="preserve">•  </w:t>
      </w:r>
      <w:r>
        <w:rPr>
          <w:rFonts w:ascii="Tahoma" w:hAnsi="Tahoma" w:cs="Tahoma"/>
          <w:rtl/>
        </w:rPr>
        <w:t>شرکت‌کنندگان بیرون از دانشگاه: اگر شورا حضورشان را بپذیرد، طبق رویه دانشگاه با فهرست اسامی و از طریق دانشکده هماهنگ می‌شود.</w:t>
      </w:r>
    </w:p>
    <w:p>
      <w:pPr>
        <w:bidi/>
      </w:pPr>
      <w:r>
        <w:rPr>
          <w:rFonts w:ascii="Tahoma" w:hAnsi="Tahoma" w:cs="Tahoma"/>
          <w:rtl/>
        </w:rPr>
        <w:t>۴-۴. خط زمانی: مجوز همیشه پیش از نخستین اعلان گرفته می‌شود، پس درخواست مجوز رویداد بزرگ چنان زود داده می‌شود که مهلت‌های این بند ممکن باشد. پیش‌تولید رسانه‌ای (پوستر، متن معرفی، تصاویر) دست‌کم ۲ هفته پیش از رویداد آغاز می‌شود. فراخوان عمومی داوطلبان رویداد بزرگ دست‌کم ۲ هفته پیش از رویداد و پیش از تثبیت تیم اجرایی منتشر می‌شود؛ جذب داوطلب در هفته اجرا جایگزین این فراخوان نیست.</w:t>
      </w:r>
    </w:p>
    <w:p>
      <w:pPr>
        <w:bidi/>
      </w:pPr>
      <w:r>
        <w:rPr>
          <w:rFonts w:ascii="Tahoma" w:hAnsi="Tahoma" w:cs="Tahoma"/>
          <w:rtl/>
        </w:rPr>
        <w:t>۴-۵. خط لوله داوطلبان: فراخوان داوطلبان از کانال و گروه مجمع منتشر می‌شود، نقش‌ها و زمان لازم برای هر نقش را روشن می‌گوید و برای همه، بدون شرط عضویت، گشوده است. پیش از رویداد یک جلسه آشناسازی برای داوطلبان برگزار می‌شود؛ هر داوطلب پنج اصل ۱-۱۱ را با «صفحه همراهی» شیوه‌نامه اجرایی مجمع می‌پذیرد و نقش‌های کلیدی تعهدنامه را امضا می‌کنند. فهرست عوامل اجرایی با نقش هر نفر ثبت می‌شود و مبنای قدردانی و ثبت سابقه همکاری است. پس از رویداد از داوطلبان قدردانی می‌شود و به علاقه‌مندان راه ادامه همکاری، از پیوستن به گروه‌های کاری مجمع تا پذیرش نقش در رویداد بعد، پیشنهاد می‌شود.</w:t>
      </w:r>
    </w:p>
    <w:p>
      <w:pPr>
        <w:bidi/>
      </w:pPr>
      <w:r>
        <w:rPr>
          <w:rFonts w:ascii="Tahoma" w:hAnsi="Tahoma" w:cs="Tahoma"/>
          <w:rtl/>
        </w:rPr>
        <w:t>۴-۶. روز برنامه: تیم چک‌لیست روز برنامه (پیوست ب) را از پیش آماده می‌کند و در روز برنامه آن را تیک می‌زند. فهرست حاضران ثبت می‌شود؛ درباره عکس و فیلم‌برداری از پیش اطلاع‌رسانی می‌شود و چهره کسی که مخالف است منتشر نمی‌شود. هر هزینه روز برنامه با فاکتور به نام دانشگاه صنعتی شریف انجام و همان روز با دو امضا (۳-۴) تأیید می‌شود و سند آن به مسئول مالی می‌رسد. هر تغییر در مدرس، زمان یا مکان کتباً به شرکت‌کنندگان و مرجع مجوز اعلام می‌شود.</w:t>
      </w:r>
    </w:p>
    <w:p>
      <w:pPr>
        <w:bidi/>
      </w:pPr>
      <w:r>
        <w:rPr>
          <w:rFonts w:ascii="Tahoma" w:hAnsi="Tahoma" w:cs="Tahoma"/>
          <w:rtl/>
        </w:rPr>
        <w:t>۴-۷. دوره‌ها و سامانه ثبت‌نام: هر دوره پولی فقط با قیمت تأییدشده (۳-۷) و پس از درج اطلاعات کامل در صفحه ثبت‌نام (۳-۸) فروخته می‌شود. فقط داده‌ای گرفته می‌شود که لازم است و کد ملی فقط وقتی پرسیده می‌شود که صدور گواهی واقعاً به آن نیاز دارد؛ فهرست شرکت‌کنندگان با حامی، شرکت یا کانال دیگری به اشتراک گذاشته نمی‌شود، مگر با رضایت صریح خودشان. سامانه ثبت‌نام صفحه حریم خصوصی کوتاهی دارد که می‌گوید چه داده‌ای، برای چه و تا کی نگهداری می‌شود، و رمز سامانه و فایل‌های ثبت‌نام فقط نزد افراد مسئول است. گواهی به نام دانشگاه یا با لوگوی آن فقط با مجوز صادر می‌شود؛ گواهی بدون مجوز فقط به نام انجمن، با امضای مدرس و بدون ادعای تأیید رسمی دانشگاه صادر می‌شود.</w:t>
      </w:r>
    </w:p>
    <w:p>
      <w:pPr>
        <w:bidi/>
      </w:pPr>
      <w:r>
        <w:rPr>
          <w:rFonts w:ascii="Tahoma" w:hAnsi="Tahoma" w:cs="Tahoma"/>
          <w:rtl/>
        </w:rPr>
        <w:t>۴-۸. مستندسازی پس از رویداد: مدیر اجرایی کل گزارش پایانی را با قالب ثابت، شامل آنچه اجرا شد، شمار حاضران، خلاصه مالی، مستندات تصویری و درس‌های رویداد، حداکثر ۱۴ روز پس از رویداد به شورا می‌دهد و گزارش در آرشیو ثبت می‌شود. یادداشت پایانی پروژه که تیم مطابق منشور مجمع می‌نویسد، یعنی یک صفحه در پاسخ به پنج پرسش، بخش درس‌های همین گزارش است تا هیچ‌کس درس‌های یک رویداد را دو بار ننویسد (منشور مجمع، ۸-۲). اگر ثبت در سامانه فرنما لازم باشد، همین گزارش مبنای ثبت است. دسترسی‌های موقتی که برای رویداد به سامانه‌ها، گروه‌ها و کانال‌ها داده شده بود، در همین مهلت بسته می‌شود. گواهی فعالیت دبیر و شورا به این گزارش‌ها وابسته است (آیین‌نامه، ماده ۳۱).</w:t>
      </w:r>
    </w:p>
    <w:p>
      <w:pPr>
        <w:bidi/>
      </w:pPr>
      <w:r>
        <w:rPr>
          <w:rFonts w:ascii="Tahoma" w:hAnsi="Tahoma" w:cs="Tahoma"/>
          <w:rtl/>
        </w:rPr>
        <w:t>۴-۹. نقش حمایتی در جشن‌های سنتی دانشکده: در جشن‌های سنتی دانشکده مانند یلدا، نوروز، معارفه و جشن ورودی، انجمن پشتیبان است نه برگزارکننده، مگر آنکه شورا با مصوبه مهم نقش دیگری بپذیرد (۲-۴). مرز مسئولیت انجمن و کمیته دانشجویی برگزارکننده، از جمله اینکه چه کسی مجوز می‌گیرد، چه کسی وجه دریافت می‌کند و انجمن دقیقاً چه پشتیبانی‌ای می‌دهد، پیش از آغاز کار مکتوب می‌شود. هر استفاده از نام انجمن، اتاق یا مسیر مالی آن در این جشن‌ها تابع همین شیوه‌نامه است.</w:t>
      </w:r>
    </w:p>
    <w:p>
      <w:pPr>
        <w:bidi/>
      </w:pPr>
      <w:r>
        <w:rPr>
          <w:rFonts w:ascii="Tahoma" w:hAnsi="Tahoma" w:cs="Tahoma"/>
          <w:b/>
          <w:bCs/>
          <w:sz w:val="26"/>
          <w:szCs w:val="26"/>
          <w:rtl/>
        </w:rPr>
        <w:t>فصل ۵ — رسانه، محتوا و هویت</w:t>
      </w:r>
    </w:p>
    <w:p>
      <w:pPr>
        <w:bidi/>
      </w:pPr>
      <w:r>
        <w:rPr>
          <w:rFonts w:ascii="Tahoma" w:hAnsi="Tahoma" w:cs="Tahoma"/>
          <w:rtl/>
        </w:rPr>
        <w:t>نسخه ۱٫۰ — پیش‌نویس | تاریخ تصویب: — | شماره صورت‌جلسه: —</w:t>
      </w:r>
    </w:p>
    <w:p>
      <w:pPr>
        <w:bidi/>
      </w:pPr>
      <w:r>
        <w:rPr>
          <w:rFonts w:ascii="Tahoma" w:hAnsi="Tahoma" w:cs="Tahoma"/>
          <w:rtl/>
        </w:rPr>
        <w:t>۵-۱. مالک تأیید نهایی هر بستر: برای هر کانال، صفحه یا بستر انجمن یک عضو شورا مالک تأیید نهایی است و نامش در فهرست تاریخ‌دار دارندگان نقش‌ها (۰-۶) می‌آید. تولید محتوا را می‌توان به تیم‌ها و داوطلبان مجمع سپرد، اما هر پست پیش از انتشار تأیید مالک بستر را می‌گیرد. برای پست‌های روزمره قالب‌دار، مانند اطلاع‌رسانی روزانه سمینارها، مالک بستر می‌تواند قالب را یک‌بار کتباً تأیید کند تا انتشار در همان قالب بی‌تأیید جداگانه انجام شود؛ این تأیید دائمی در آرشیو ثبت می‌شود و هر زمان قابل لغو است. هر چه در بسترهای رسمی منتشر شود، از نظر دانشگاه سخن انجمن است و مسئولیتش با شورا و دبیر است.</w:t>
      </w:r>
    </w:p>
    <w:p>
      <w:pPr>
        <w:bidi/>
      </w:pPr>
      <w:r>
        <w:rPr>
          <w:rFonts w:ascii="Tahoma" w:hAnsi="Tahoma" w:cs="Tahoma"/>
          <w:rtl/>
        </w:rPr>
        <w:t>۵-۲. چهار خط قرمز: (۱) محتوای حزبی هرگز منتشر نمی‌شود و موضوعاتی که ابعاد سیاسی یا صنفی دارند فقط با رویکرد علمی و تخصصی و به تشخیص مرجع صدور مجوز، نه نویسنده، طرح می‌شوند (اساسنامه، ماده ۶)؛ (۲) عکس، صدا، فیلم یا اطلاعات خصوصی افراد بدون رضایتشان منتشر نمی‌شود؛ (۳) هیچ ادعای خلاف واقع یا بی‌سند به استاد، دانشجو، شرکت یا نهادی نسبت داده نمی‌شود و نسبت دادن تخلف به شخص مشخص مسیرش شکایت رسمی است، نه انتشار؛ (۴) مقاله، کتاب، ویدیو، تصویر یا ترجمه دیگران بدون اجازه بازنشر نمی‌شود و نقل کوتاه با ذکر منبع می‌آید. نقد علمی و مستند آموزش و دروس، اگر غیرشخصی باشد، آزاد است. در تردید، مالک بستر پیش از انتشار با دبیر و در صورت لزوم با مرجع مجوز مشورت می‌کند.</w:t>
      </w:r>
    </w:p>
    <w:p>
      <w:pPr>
        <w:bidi/>
      </w:pPr>
      <w:r>
        <w:rPr>
          <w:rFonts w:ascii="Tahoma" w:hAnsi="Tahoma" w:cs="Tahoma"/>
          <w:rtl/>
        </w:rPr>
        <w:t>۵-۳. صحت ادعاها: هر ادعای علمی، آماری یا خبری پیش از انتشار با منبع آن بررسی می‌شود و منبع، هرجا ممکن است، همراه پست می‌آید. اگر خطایی منتشر شود، اصلاحیه آشکار در همان بستر منتشر می‌شود، نه حذف بی‌صدا.</w:t>
      </w:r>
    </w:p>
    <w:p>
      <w:pPr>
        <w:bidi/>
      </w:pPr>
      <w:r>
        <w:rPr>
          <w:rFonts w:ascii="Tahoma" w:hAnsi="Tahoma" w:cs="Tahoma"/>
          <w:rtl/>
        </w:rPr>
        <w:t>۵-۴. چرخه ادمین‌ها: فهرست کامل ادمین‌ها و دسترسی‌های هر بستر در ابتدا و انتهای هر دوره بازبینی و در آرشیو ثبت می‌شود. ادمین فقط کسی است که اکنون نقشی در انجمن دارد و دسترسی کسی که نقش خود را ترک می‌کند حداکثر ظرف ۱۴ روز بسته می‌شود. رمزهای مشترک دست‌کم هر نیمسال و نیز پس از خروج هر دارنده تغییر می‌کند و رمز هرگز در گفت‌وگوی گروهی فرستاده نمی‌شود.</w:t>
      </w:r>
    </w:p>
    <w:p>
      <w:pPr>
        <w:bidi/>
      </w:pPr>
      <w:r>
        <w:rPr>
          <w:rFonts w:ascii="Tahoma" w:hAnsi="Tahoma" w:cs="Tahoma"/>
          <w:rtl/>
        </w:rPr>
        <w:t>۵-۵. قالب و هویت: قالب پیام‌ها و هشتگ‌های شناخته‌شده انجمن پایدار نگه داشته می‌شود تا مخاطبان پیام‌ها و آرشیو را آسان پیدا کنند. تغییر قالب یا لحن کلی بسترها با مصوبه شورا و ثبت دلیل در صورت‌جلسه انجام می‌شود و قالب تازه نیز پایدار می‌ماند. میان لحن رسمی اطلاع‌رسانی و لحن صمیمی گفت‌وگو با دانشجویان توازن حفظ می‌شود. لوگوی دانشگاه فقط در برنامه‌ای که مجوز برند دارد به کار می‌رود.</w:t>
      </w:r>
    </w:p>
    <w:p>
      <w:pPr>
        <w:bidi/>
      </w:pPr>
      <w:r>
        <w:rPr>
          <w:rFonts w:ascii="Tahoma" w:hAnsi="Tahoma" w:cs="Tahoma"/>
          <w:rtl/>
        </w:rPr>
        <w:t>۵-۶. سمینارهای هفتگی: اطلاع‌رسانی سمینارهای هفتگی گروه‌های دانشکده سنتی است که از ۱۳۹۷ به درخواست دانشجویان آغاز شده و ادامه می‌یابد. این کار یک مسئول نام‌دار و یک همکار پشتیبان دارد که فهرست سمینارها، استادان مربوط و راه دریافت اطلاعات آن‌ها را در دست دارند و سمینارهای روز بعد را هر روز، با قالبی که مالک بستر یک‌بار تأیید کرده است (۵-۱)، اطلاع‌رسانی می‌کنند. برنامه‌های هفتگی دانشکده که زیر نظر انجمن نیستند، مانند زنگ پژوهش، با هماهنگی برگزارکنندگانشان در بسترهای انجمن و در صورت تناسب در بسترهای دانشگاه اطلاع‌رسانی می‌شوند. زیرگروه‌ها برنامه‌های خود را خودشان اطلاع‌رسانی می‌کنند و نقش انجمن در این مورد نظارتی است.</w:t>
      </w:r>
    </w:p>
    <w:p>
      <w:pPr>
        <w:bidi/>
      </w:pPr>
      <w:r>
        <w:rPr>
          <w:rFonts w:ascii="Tahoma" w:hAnsi="Tahoma" w:cs="Tahoma"/>
          <w:rtl/>
        </w:rPr>
        <w:t>۵-۷. آمار و درس‌های رسانه: مالک هر بستر آمار ماهانه آن (دنبال‌کننده، بازدید و تعامل) را ثبت می‌کند تا روند آن در گزارش سالانه دیده شود. درس‌های گزارش رسانه ۱۴۰۵ به کار بسته می‌شود: پیش‌تولید محتوای رویدادها زودتر آغاز می‌شود (۴-۴)، تجهیزات صوتی پیش از هر ضبط یا پخش آزموده می‌شود و از هر فایل ضبط‌شده یا طراحی‌شده نسخه پشتیبان نگهداری می‌شود.</w:t>
      </w:r>
    </w:p>
    <w:p>
      <w:pPr>
        <w:bidi/>
      </w:pPr>
      <w:r>
        <w:rPr>
          <w:rFonts w:ascii="Tahoma" w:hAnsi="Tahoma" w:cs="Tahoma"/>
          <w:rtl/>
        </w:rPr>
        <w:t>۵-۸. تنوع در مجموعه‌های مصاحبه‌ای: در مجموعه‌های مصاحبه‌ای و معرفی افراد، تنوع مقطع، جنسیت و گرایش در انتخاب افراد هدف‌گذاری می‌شود. ترکیب نهایی در صورت پرسش، قابل توضیح و مستند است و به پرسش درباره آن آشکارا پاسخ داده می‌شود.</w:t>
      </w:r>
    </w:p>
    <w:p>
      <w:pPr>
        <w:bidi/>
      </w:pPr>
      <w:r>
        <w:rPr>
          <w:rFonts w:ascii="Tahoma" w:hAnsi="Tahoma" w:cs="Tahoma"/>
          <w:rtl/>
        </w:rPr>
        <w:t>۵-۹. بسته هویت و رزومه انجمن: بسته هویت انجمن، شامل لوگو و فایل‌های آن، قالب‌های پوستر و پست، راهنمای رنگ و قلم، و رزومه انجمن با فهرست برنامه‌ها و دستاوردهای هر سال، یک مسئول نگهدارنده نام‌دار دارد. این بسته در آرشیو دیجیتال نگهداری و پس از هر رویداد بزرگ به‌روز می‌شود تا هر تیمی بتواند بی‌واسطه از آن استفاده کند و در انتقال دوره دست‌به‌دست شود.</w:t>
      </w:r>
    </w:p>
    <w:p>
      <w:pPr>
        <w:bidi/>
      </w:pPr>
      <w:r>
        <w:rPr>
          <w:rFonts w:ascii="Tahoma" w:hAnsi="Tahoma" w:cs="Tahoma"/>
          <w:rtl/>
        </w:rPr>
        <w:t>۵-۱۰. مرز نشریه: اگر کانالی از اطلاع‌رسانی برنامه‌ها فراتر رود و به مجله‌ای منظم شبیه شود، شورا از معاونت می‌پرسد آیا مجوز کمیته ناظر بر نشریات دانشجویی لازم است و در صورت لزوم آن را پیگیری می‌کند. نشریه تکانه ساختار مستقل خود را دارد و تابع مجوز جداگانه نشریات است (اساسنامه، ماده ۳۲).</w:t>
      </w:r>
    </w:p>
    <w:p>
      <w:pPr>
        <w:bidi/>
      </w:pPr>
      <w:r>
        <w:rPr>
          <w:rFonts w:ascii="Tahoma" w:hAnsi="Tahoma" w:cs="Tahoma"/>
          <w:b/>
          <w:bCs/>
          <w:sz w:val="26"/>
          <w:szCs w:val="26"/>
          <w:rtl/>
        </w:rPr>
        <w:t>فصل ۶ — زیرگروه‌ها، مجمع و ارتباط‌های بیرونی</w:t>
      </w:r>
    </w:p>
    <w:p>
      <w:pPr>
        <w:bidi/>
      </w:pPr>
      <w:r>
        <w:rPr>
          <w:rFonts w:ascii="Tahoma" w:hAnsi="Tahoma" w:cs="Tahoma"/>
          <w:rtl/>
        </w:rPr>
        <w:t>نسخه ۱٫۰ — پیش‌نویس | تاریخ تصویب: — | شماره صورت‌جلسه: —</w:t>
      </w:r>
    </w:p>
    <w:p>
      <w:pPr>
        <w:bidi/>
      </w:pPr>
      <w:r>
        <w:rPr>
          <w:rFonts w:ascii="Tahoma" w:hAnsi="Tahoma" w:cs="Tahoma"/>
          <w:rtl/>
        </w:rPr>
        <w:t>۶-۱. جلسه هماهنگی دوهفتگی: دارنده حوزه ارتباط با زیرگروه‌ها هر دو هفته یک جلسه کوتاه هماهنگی، حضوری یا برخط، با نمایندگان زیرگروه‌ها، حلقه‌ها و گروه‌های کاری فعال مجمع برگزار می‌کند. در این جلسه برنامه‌های پیش‌رو، نیاز به اتاق، اطلاع‌رسانی و مجوز، و موضوعاتی که باید به شورا برسد مرور می‌شود و خلاصه آن در نخستین جلسه بعد شورا گزارش می‌شود. حضور زیرگروه‌ها در این جلسه برای هماهنگی است، نه گزارش‌دهی به شورا.</w:t>
      </w:r>
    </w:p>
    <w:p>
      <w:pPr>
        <w:bidi/>
      </w:pPr>
      <w:r>
        <w:rPr>
          <w:rFonts w:ascii="Tahoma" w:hAnsi="Tahoma" w:cs="Tahoma"/>
          <w:rtl/>
        </w:rPr>
        <w:t>۶-۲. خودگردانی زیرگروه‌ها: زیرگروه‌ها و حلقه‌های علمی مانند تکانه، شباهنگ و کوانتا درباره محتوا و برنامه‌های خود مستقل‌اند (اساسنامه، ماده ۳۲). هرگاه زیرگروهی از اتاق، نام و نشان، کانال یا مسیر مالی انجمن استفاده کند، آن فعالیت با هماهنگی انجمن و در چارچوب مجوزهای آن انجام می‌شود. انجمن در محتوای زیرگروه‌ها دخالت نمی‌کند، مگر آنکه از خطوط قرمز ۵-۲ عبور کند.</w:t>
      </w:r>
    </w:p>
    <w:p>
      <w:pPr>
        <w:bidi/>
      </w:pPr>
      <w:r>
        <w:rPr>
          <w:rFonts w:ascii="Tahoma" w:hAnsi="Tahoma" w:cs="Tahoma"/>
          <w:rtl/>
        </w:rPr>
        <w:t>۶-۳. پشتیبانی انجمن: انجمن به زیرگروه‌ها و حلقه‌ها این پشتیبانی‌ها را می‌دهد: اتاق و تجهیزات طبق برنامه استفاده اتاق، اطلاع‌رسانی در بسترهای انجمن، کمک در گرفتن مجوز و چاپ، و پشتیبانی مالی فقط از مسیر رسمی وجوه (۳-۲). درخواست پشتیبانی از مسیر جلسه دوهفتگی (۶-۱) یا مستقیم به دارنده حوزه ارتباط با زیرگروه‌ها می‌رسد. شورا با همین بند به‌طور دائم و کتبی اجازه می‌دهد که جلسات داخلی گروه‌های کاری و تیم‌های پروژه‌ای مجمع که از آستانه کار مجمع نمی‌گذرند (شیوه‌نامه اجرایی مجمع، ۴-۲)، و نیز چای و جلسات موضوعی مجمع که زیر مجوز نیمسالی برگزار می‌شوند (۴-۳؛ اساسنامه، تبصره ۲ ماده ۸)، از اتاق انجمن و تجهیزات درون آن طبق برنامه استفاده اتاق بهره ببرند؛ این بند همان تفویض کتبی شوراست که اساسنامه برای استفاده از فضای انجمن لازم می‌داند (اساسنامه، ماده ۳۴، بند الف). بهره بردن از دیگر منابع انجمن، مانند چاپ، بردن تجهیزات بیرون از اتاق یا امانت کتاب از کتابخانه، با هماهنگی شورا و از مسیر رابط مجمع (۶-۴) است.</w:t>
      </w:r>
    </w:p>
    <w:p>
      <w:pPr>
        <w:bidi/>
      </w:pPr>
      <w:r>
        <w:rPr>
          <w:rFonts w:ascii="Tahoma" w:hAnsi="Tahoma" w:cs="Tahoma"/>
          <w:rtl/>
        </w:rPr>
        <w:t>۶-۴. رابطه شورا و مجمع: مجمع جایگزین شورا نیست و شورا مسئولیت‌های قانونی خود را به آن واگذار نمی‌کند (اساسنامه، مواد ۱۰ و ۱۵). در برابر، این بند خانه تکالیف شورا در برابر مجمع است و اسناد مجمع برای این تکالیف به آن ارجاع می‌دهند. تکالیف شورا چنین است:</w:t>
      </w:r>
    </w:p>
    <w:p>
      <w:pPr>
        <w:bidi/>
      </w:pPr>
      <w:r>
        <w:rPr>
          <w:rFonts w:ascii="Tahoma" w:hAnsi="Tahoma" w:cs="Tahoma"/>
          <w:rtl/>
        </w:rPr>
        <w:t xml:space="preserve">•  </w:t>
      </w:r>
      <w:r>
        <w:rPr>
          <w:rFonts w:ascii="Tahoma" w:hAnsi="Tahoma" w:cs="Tahoma"/>
          <w:rtl/>
        </w:rPr>
        <w:t>پاسخ ۱۰ روزه: شورا به موضوعات و پیشنهادهای رسیده از مجمع (از مسیر رابط مجمع یا گزارش جلسه) حداکثر تا ۱۰ روز و با دلیل — پذیرش، رد، یا درخواست تکمیل — پاسخ مکتوب می‌دهد و پاسخ در گروه مجمع اعلام می‌شود. مهلت از روزی شمرده می‌شود که موضوع به رابط مجمع یا، در حالتی که در بند «رابط مجمع» همین فهرست آمده است، به دبیر رسیده، یا گزارش جلسه‌ای منتشر شده است که موضوع را با برچسب «برای شورا» آورده است (شیوه‌نامه اجرایی مجمع، ۷-۳). اگر در این ۱۰ روز جلسه منظمی نباشد که موضوع در آن تصمیم‌گیری شود، رابط مجمع در همین مهلت پاسخ موقت مکتوب می‌دهد و جلسه‌ای را که موضوع در آن تصمیم‌گیری می‌شود نام می‌برد.</w:t>
      </w:r>
    </w:p>
    <w:p>
      <w:pPr>
        <w:bidi/>
      </w:pPr>
      <w:r>
        <w:rPr>
          <w:rFonts w:ascii="Tahoma" w:hAnsi="Tahoma" w:cs="Tahoma"/>
          <w:rtl/>
        </w:rPr>
        <w:t xml:space="preserve">•  </w:t>
      </w:r>
      <w:r>
        <w:rPr>
          <w:rFonts w:ascii="Tahoma" w:hAnsi="Tahoma" w:cs="Tahoma"/>
          <w:rtl/>
        </w:rPr>
        <w:t>خلاصه ماهانه: خلاصه مصوبات شورا که به مجمع مربوط است هر ماه در گروه مجمع منتشر می‌شود.</w:t>
      </w:r>
    </w:p>
    <w:p>
      <w:pPr>
        <w:bidi/>
      </w:pPr>
      <w:r>
        <w:rPr>
          <w:rFonts w:ascii="Tahoma" w:hAnsi="Tahoma" w:cs="Tahoma"/>
          <w:rtl/>
        </w:rPr>
        <w:t xml:space="preserve">•  </w:t>
      </w:r>
      <w:r>
        <w:rPr>
          <w:rFonts w:ascii="Tahoma" w:hAnsi="Tahoma" w:cs="Tahoma"/>
          <w:rtl/>
        </w:rPr>
        <w:t>زیرساخت: فرم علاقه‌مندی‌ها و گروه و کانال مجمع نگهداری می‌شود و شورا از تداوم چای، با فضا، مجوز نیمسالی (۴-۳) و اطلاع‌رسانی، حمایت می‌کند.</w:t>
      </w:r>
    </w:p>
    <w:p>
      <w:pPr>
        <w:bidi/>
      </w:pPr>
      <w:r>
        <w:rPr>
          <w:rFonts w:ascii="Tahoma" w:hAnsi="Tahoma" w:cs="Tahoma"/>
          <w:rtl/>
        </w:rPr>
        <w:t xml:space="preserve">•  </w:t>
      </w:r>
      <w:r>
        <w:rPr>
          <w:rFonts w:ascii="Tahoma" w:hAnsi="Tahoma" w:cs="Tahoma"/>
          <w:rtl/>
        </w:rPr>
        <w:t>رابط مجمع: دقیقاً یکی از اعضای شوراست که در نخستین جلسه هر دوره معرفی می‌شود، دست‌کم ماهی یک‌بار در چای حاضر است و مالک مسیر پاسخ است: موضوعات مجمع را ثبت و به دستور جلسه شورا می‌برد و پاسخ را در مهلت به مجمع برمی‌گرداند. هرگاه رابط مجمع تعیین نشده، این نقش خالی است یا رابط مجمع در دسترس نیست، دبیر کار رابط مجمع را انجام می‌دهد؛ موضوعی که در این حالت به دبیر داده شود، از روز رسیدن به او همان مهلت ۱۰ روزه را آغاز می‌کند.</w:t>
      </w:r>
    </w:p>
    <w:p>
      <w:pPr>
        <w:bidi/>
      </w:pPr>
      <w:r>
        <w:rPr>
          <w:rFonts w:ascii="Tahoma" w:hAnsi="Tahoma" w:cs="Tahoma"/>
          <w:rtl/>
        </w:rPr>
        <w:t xml:space="preserve">•  </w:t>
      </w:r>
      <w:r>
        <w:rPr>
          <w:rFonts w:ascii="Tahoma" w:hAnsi="Tahoma" w:cs="Tahoma"/>
          <w:rtl/>
        </w:rPr>
        <w:t>حداقل دوره خاموش: حتی وقتی مجمع کم‌کار است، رابط مجمع دست‌کم این سه کار را نگه می‌دارد: دو ادمین برای گروه مجمع، نگهداشت فرم علاقه‌مندی‌ها، و به‌روز نگه‌داشتن فهرست گروه‌های کاری فعال و خوابیده.</w:t>
      </w:r>
    </w:p>
    <w:p>
      <w:pPr>
        <w:bidi/>
      </w:pPr>
      <w:r>
        <w:rPr>
          <w:rFonts w:ascii="Tahoma" w:hAnsi="Tahoma" w:cs="Tahoma"/>
          <w:rtl/>
        </w:rPr>
        <w:t>۶-۵. جلسات چای: شورا از جلسات چای، که جلسات باز و منظم مجمع است، حمایت می‌کند و تفصیل اجرای آن‌ها در شیوه‌نامه اجرایی مجمع آمده است. اعضای شورا در چای مانند دیگر شرکت‌کنندگان تابع چارچوب گفت‌وگو هستند و در آن حق وتو یا جایگاه ویژه ندارند. اصول همین چارچوب در جلسات خود شورا نیز به کار می‌رود (۲-۷).</w:t>
      </w:r>
    </w:p>
    <w:p>
      <w:pPr>
        <w:bidi/>
      </w:pPr>
      <w:r>
        <w:rPr>
          <w:rFonts w:ascii="Tahoma" w:hAnsi="Tahoma" w:cs="Tahoma"/>
          <w:rtl/>
        </w:rPr>
        <w:t>۶-۶. برنامه‌های مشترک: برنامه مشترک با انجمن‌ها و تشکل‌های دیگر، در دانشگاه یا بیرون از آن، مجوز سطح بالاتر را لازم دارد (۴-۳) و پیش از آغاز با معاونت دانشکده مشورت می‌شود. پیش از هر اعلان، رهبری برنامه، سهم هر طرف از کار و هزینه و درآمد، و نحوه درج نام هر طرف مکتوب می‌شود و به تأیید طرفین می‌رسد. برنامه مشترکی که رویداد بزرگ باشد با مصوبه مهم تصویب می‌شود (۲-۴).</w:t>
      </w:r>
    </w:p>
    <w:p>
      <w:pPr>
        <w:bidi/>
      </w:pPr>
      <w:r>
        <w:rPr>
          <w:rFonts w:ascii="Tahoma" w:hAnsi="Tahoma" w:cs="Tahoma"/>
          <w:rtl/>
        </w:rPr>
        <w:t>۶-۷. جلسه مشترک با مسئولان دانشکده: دبیر یا نائب دبیر، همراه دبیر شورای صنفی، دست‌کم نیمسالی یک‌بار تشکیل جلسه مشترک شورای انجمن و شورای صنفی با رئیس و معاونان دانشکده را درخواست می‌کند. هدف این جلسه رساندن مسائل علمی و آموزشی دانشجویان به مسئولان دانشکده و رساندن پیام مسئولان به دانشجویان است. نقش انجمن در این جلسه علمی است و موضوعات صنفی با شورای صنفی است؛ خلاصه جلسه در گروه مجمع منتشر می‌شود.</w:t>
      </w:r>
    </w:p>
    <w:p>
      <w:pPr>
        <w:bidi/>
      </w:pPr>
      <w:r>
        <w:rPr>
          <w:rFonts w:ascii="Tahoma" w:hAnsi="Tahoma" w:cs="Tahoma"/>
          <w:rtl/>
        </w:rPr>
        <w:t>۶-۸. انتظارات متقابل با زیرگروه‌ها: در آغاز هر سال، فهرست کوتاه تعهدات دوطرفه انجمن و هر زیرگروه مکتوب و در آرشیو ثبت می‌شود. انجمن متعهد است برنامه استفاده اتاق را منصفانه تنظیم کند، برنامه‌های دارای مجوز زیرگروه‌ها را اطلاع‌رسانی کند، در گرفتن مجوز کمک کند و پشتیبانی مالی را فقط از مسیر رسمی بدهد. زیرگروه متعهد است برنامه‌هایی را که به اتاق، نام، کانال یا مسیر مالی انجمن نیاز دارند به‌موقع اعلام کند، هر وجهی را که از مسیر انجمن می‌گذرد با سند به مسئول مالی بسپارد، در جلسه دوهفتگی (۶-۱) شرکت کند و خطوط قرمز ۵-۲ را رعایت کند.</w:t>
      </w:r>
    </w:p>
    <w:p>
      <w:pPr>
        <w:bidi/>
      </w:pPr>
      <w:r>
        <w:rPr>
          <w:rFonts w:ascii="Tahoma" w:hAnsi="Tahoma" w:cs="Tahoma"/>
          <w:b/>
          <w:bCs/>
          <w:sz w:val="26"/>
          <w:szCs w:val="26"/>
          <w:rtl/>
        </w:rPr>
        <w:t>فصل ۷ — چرخه سالانه و انتقال دوره</w:t>
      </w:r>
    </w:p>
    <w:p>
      <w:pPr>
        <w:bidi/>
      </w:pPr>
      <w:r>
        <w:rPr>
          <w:rFonts w:ascii="Tahoma" w:hAnsi="Tahoma" w:cs="Tahoma"/>
          <w:rtl/>
        </w:rPr>
        <w:t>نسخه ۱٫۰ — پیش‌نویس | تاریخ تصویب: — | شماره صورت‌جلسه: —</w:t>
      </w:r>
    </w:p>
    <w:p>
      <w:pPr>
        <w:bidi/>
      </w:pPr>
      <w:r>
        <w:rPr>
          <w:rFonts w:ascii="Tahoma" w:hAnsi="Tahoma" w:cs="Tahoma"/>
          <w:rtl/>
        </w:rPr>
        <w:t>۷-۱. کمیته انتخابات: انتخابات شورا فرایندی جدا از جلسه عمومی است که کمیته انتخابات آن را زیر نظارت و با تأیید معاونت فرهنگی و اجتماعی دانشگاه اجرا می‌کند (اساسنامه، ماده ۲۳). برگزاری به‌موقع انتخابات تکلیف قانونی شوراست و کمیته چنین تعریف می‌شود:</w:t>
      </w:r>
    </w:p>
    <w:p>
      <w:pPr>
        <w:bidi/>
      </w:pPr>
      <w:r>
        <w:rPr>
          <w:rFonts w:ascii="Tahoma" w:hAnsi="Tahoma" w:cs="Tahoma"/>
          <w:rtl/>
        </w:rPr>
        <w:t xml:space="preserve">•  </w:t>
      </w:r>
      <w:r>
        <w:rPr>
          <w:rFonts w:ascii="Tahoma" w:hAnsi="Tahoma" w:cs="Tahoma"/>
          <w:rtl/>
        </w:rPr>
        <w:t>ترکیب: نماینده شورای در حال پایان دوره و داوطلب مستقل از مجمع، که هیچ‌کدام نامزد نیستند. اعضای شورا که خود نامزدند در تصمیم تشکیل کمیته رأی نمی‌دهند و عضو مستقل از میان داوطلبانی برگزیده می‌شود که به فراخوان عمومی در گروه مجمع پاسخ داده‌اند. اگر همه اعضای شورا نامزد باشند، ترکیب کمیته با هماهنگی استاد مشاور از میان داوطلبان همان فراخوان تعیین می‌شود. عضو کمیته که تصمیم به نامزدی بگیرد از کمیته کناره می‌گیرد و جانشینش به همین ترتیب تعیین می‌شود. شورا کمیته را در اسفند، پیش از گشوده شدن فراخوان نامزدی، تشکیل می‌دهد و ترکیب آن را به معاونت اعلام می‌کند؛ از این رو عضو شورا که پس از تشکیل کمیته نامزد شود، از همان هنگام در هیچ تصمیم شورا درباره کمیته انتخابات و امور آن، از جمله تعیین جانشین عضو کمیته، رأی نمی‌دهد. اگر دو عضو کمیته در تصمیمی هم‌نظر نشوند، نظر استاد مشاور ملاک است و اگر او در دسترس نباشد، تصمیم با قرعه گرفته می‌شود.</w:t>
      </w:r>
    </w:p>
    <w:p>
      <w:pPr>
        <w:bidi/>
      </w:pPr>
      <w:r>
        <w:rPr>
          <w:rFonts w:ascii="Tahoma" w:hAnsi="Tahoma" w:cs="Tahoma"/>
          <w:rtl/>
        </w:rPr>
        <w:t xml:space="preserve">•  </w:t>
      </w:r>
      <w:r>
        <w:rPr>
          <w:rFonts w:ascii="Tahoma" w:hAnsi="Tahoma" w:cs="Tahoma"/>
          <w:rtl/>
        </w:rPr>
        <w:t>وظایف: فراخوان نامزدی و تهیه فرم‌ها و مدارک ثبت‌نام نامزدها، فرستادن مدارک برای احراز صلاحیت به معاونت، تنظیم و اعلام قواعد و زمان‌بندی تبلیغات، صیانت از آرا، شمارش آرا با حضور دست‌کم دو عضو کمیته، ثبت آرای هر نامزد به تفکیک، و اعلام نتیجه به معاونت.</w:t>
      </w:r>
    </w:p>
    <w:p>
      <w:pPr>
        <w:bidi/>
      </w:pPr>
      <w:r>
        <w:rPr>
          <w:rFonts w:ascii="Tahoma" w:hAnsi="Tahoma" w:cs="Tahoma"/>
          <w:rtl/>
        </w:rPr>
        <w:t xml:space="preserve">•  </w:t>
      </w:r>
      <w:r>
        <w:rPr>
          <w:rFonts w:ascii="Tahoma" w:hAnsi="Tahoma" w:cs="Tahoma"/>
          <w:rtl/>
        </w:rPr>
        <w:t>ترتیب آرا: ثبت تفکیکی آرای هر نامزد در آرشیو انجمن نگهداری می‌شود و در سراسر دوره منبع ترتیب اعضای اصلی و علی‌البدل و تکمیل کرسی‌های خالی است (۱-۱۳). تساوی آرا، از جمله در ترتیب علی‌البدل، مطابق ضوابط معاونت و در نبود آن با قرعه در حضور اعضای کمیته حل می‌شود.</w:t>
      </w:r>
    </w:p>
    <w:p>
      <w:pPr>
        <w:bidi/>
      </w:pPr>
      <w:r>
        <w:rPr>
          <w:rFonts w:ascii="Tahoma" w:hAnsi="Tahoma" w:cs="Tahoma"/>
          <w:rtl/>
        </w:rPr>
        <w:t xml:space="preserve">•  </w:t>
      </w:r>
      <w:r>
        <w:rPr>
          <w:rFonts w:ascii="Tahoma" w:hAnsi="Tahoma" w:cs="Tahoma"/>
          <w:rtl/>
        </w:rPr>
        <w:t>گزارش به جلسه عمومی: کمیته گزارش روند و نتیجه انتخابات را به جلسه عمومی ارائه می‌کند (اساسنامه، ماده ۱۲)؛ اگر جلسه عمومی سالانه پیش از پایان انتخابات برگزار شود، گزارش روند در همان جلسه ارائه می‌شود و گزارش نتیجه کتبی در گروه مجمع منتشر و در جلسه عمومی بعد ارائه می‌شود.</w:t>
      </w:r>
    </w:p>
    <w:p>
      <w:pPr>
        <w:bidi/>
      </w:pPr>
      <w:r>
        <w:rPr>
          <w:rFonts w:ascii="Tahoma" w:hAnsi="Tahoma" w:cs="Tahoma"/>
          <w:rtl/>
        </w:rPr>
        <w:t xml:space="preserve">•  </w:t>
      </w:r>
      <w:r>
        <w:rPr>
          <w:rFonts w:ascii="Tahoma" w:hAnsi="Tahoma" w:cs="Tahoma"/>
          <w:rtl/>
        </w:rPr>
        <w:t>پنجره و پیامد: انتخابات هر سال در بازه ۱۰ اردیبهشت تا ۱۰ خرداد برگزار می‌شود (آیین‌نامه، ماده ۱۸)؛ اگر انتخابات تا یک ماه پس از پایان دوره برگزار نشود، انجمن باید از نو تأسیس شود (آیین‌نامه، تبصره ۲ ماده ۱۹).</w:t>
      </w:r>
    </w:p>
    <w:p>
      <w:pPr>
        <w:bidi/>
      </w:pPr>
      <w:r>
        <w:rPr>
          <w:rFonts w:ascii="Tahoma" w:hAnsi="Tahoma" w:cs="Tahoma"/>
          <w:rtl/>
        </w:rPr>
        <w:t>۷-۲. چک‌لیست سالانه: شورا هر سال این کارها را انجام می‌دهد و در صورت‌جلسه ثبت می‌کند (اساسنامه، ماده ۱۵): برگزاری جلسه عمومی سالانه با گزارش عملکرد و گزارش مالی و اطلاع‌رسانی دست‌کم دو هفته پیش از آن (اساسنامه، ماده ۱۱)، با دعوتی که زمان نوبت دوم جلسه را هم اعلام می‌کند، چون بدون آن جلسه‌ای که به نصاب نرسد نوبت دوم قانونی ندارد (اساسنامه، تبصره ۳ ماده ۱۱)؛ انتشار گزارش عملکرد سالانه و گزارش مالی سالانه در گروه مجمع و ثبت آن‌ها در آرشیو دیجیتال (۷-۸) دست‌کم یک هفته پیش از جلسه عمومی سالانه، تا اعضا و مشارکت‌کنندگان پیش از جلسه آن‌ها را بخوانند و پرسش‌هایشان را آماده کنند؛ پیگیری تمدید حکم استاد مشاور؛ بررسی شرایط عضویت اعضای شورا پس از اعلام نمرات هر نیمسال (اساسنامه، ماده ۲۵)؛ به‌روزرسانی فهرست اموال و تجهیزات؛ ثبت فعالیت‌ها در سامانه فرنما در صورت لزوم؛ و بازبینی و به‌روزرسانی سالانه دفتر عضویت به دست دارنده حوزه مالی و اداری (۱-۶)، تا شمار اعضا از بیست نفر کمتر نشود و نصاب جلسه عمومی بر دفتری درست شمرده شود (اساسنامه، ماده ۲۰). زمان هر کار در پیوست ج آمده است.</w:t>
      </w:r>
    </w:p>
    <w:p>
      <w:pPr>
        <w:bidi/>
      </w:pPr>
      <w:r>
        <w:rPr>
          <w:rFonts w:ascii="Tahoma" w:hAnsi="Tahoma" w:cs="Tahoma"/>
          <w:rtl/>
        </w:rPr>
        <w:t>۷-۳. تسویه مالی پیش از تحویل: پیش از جلسه تحویل، مسئول مالی دفتر کل دوره را می‌بندد و همه بدهی‌ها و بازپرداخت‌های معوق را تسویه یا به‌صورت مکتوب ثبت می‌کند. تسویه همه رویدادهای دوره با معاونت نیز پیش از جلسه تحویل انجام می‌شود. با این حال، هیچ مورد تسویه‌نشده‌ای برگزاری بی‌درنگ جلسه تحویل را به تأخیر نمی‌اندازد (اساسنامه، ماده ۲۴)؛ چنین موردی، و هر بدهی الزام‌آوری که ناچار به دوره بعد منتقل شود، فقط با ثبت مکتوب مبلغ، طرف، مسئول نام‌دار و مهلت و با اطلاع شورای جدید منتقل می‌شود. گزارش بستن دفتر بخشی از بسته انتقال است (۷-۵).</w:t>
      </w:r>
    </w:p>
    <w:p>
      <w:pPr>
        <w:bidi/>
      </w:pPr>
      <w:r>
        <w:rPr>
          <w:rFonts w:ascii="Tahoma" w:hAnsi="Tahoma" w:cs="Tahoma"/>
          <w:rtl/>
        </w:rPr>
        <w:t>۷-۴. جلسه مشترک شورای پیشین و جدید: نخستین جلسه شورای جدید بی‌درنگ پس از اعلام رسمی نتیجه انتخابات، به دعوت شورای پیشین و با حضور اعضای هر دو شورا برگزار می‌شود (اساسنامه، ماده ۲۴)؛ این جلسه مشترک سنتی است که از ۱۳۹۶ برقرار است. در همین جلسه بسته انتقال تحویل می‌شود، شورای جدید دبیر خود را از میان اعضای اصلی انتخاب می‌کند (اساسنامه، ماده ۱۷) و حوزه‌ها و رابط مجمع را تعیین می‌کند؛ این تصمیم‌ها تابع ۲-۱۲ است. دوره یک‌ساله شورای جدید از همین جلسه آغاز می‌شود و شورای پیشین تا آن زمان امور جاری را اداره می‌کند (اساسنامه، ماده ۱۴). شورای پیشین بسته انتقال را پیش از اعلام نتیجه آماده می‌کند تا برگزاری بی‌درنگ جلسه ممکن باشد.</w:t>
      </w:r>
    </w:p>
    <w:p>
      <w:pPr>
        <w:bidi/>
      </w:pPr>
      <w:r>
        <w:rPr>
          <w:rFonts w:ascii="Tahoma" w:hAnsi="Tahoma" w:cs="Tahoma"/>
          <w:rtl/>
        </w:rPr>
        <w:t>۷-۵. دفترچه انتقال تجربه: هر حوزه و هر رویداد یک سند انتقال کوتاه دارد: کارهای انجام‌شده، کارهای باز و مهلت‌ها، طرف‌های ارتباط با ذکر نقش، محل اسناد و فایل‌ها، و درس‌ها. دارنده هر حوزه سند آن را پیش از جلسه تحویل کامل می‌کند و مجموع این اسناد، دفترچه انتقال تجربه دوره است که در آرشیو می‌ماند. بخش مجمعیِ بسته انتقال، از جمله وضعیت گروه‌های کاری و فهرست علاقه‌مندی‌ها، مطابق فهرست کامل شیوه‌نامه اجرایی مجمع تحویل می‌شود.</w:t>
      </w:r>
    </w:p>
    <w:p>
      <w:pPr>
        <w:bidi/>
      </w:pPr>
      <w:r>
        <w:rPr>
          <w:rFonts w:ascii="Tahoma" w:hAnsi="Tahoma" w:cs="Tahoma"/>
          <w:rtl/>
        </w:rPr>
        <w:t>۷-۶. تحویل دسترسی‌ها: فهرست کامل دسترسی‌ها، شامل رمزها، ادمینی بسترها، ایمیل انجمن، سامانه‌ها، برد کار و فضای ذخیره‌سازی، با نام دارنده فعلی هر دسترسی تحویل می‌شود؛ خود رمزها در گفت‌وگوی گروهی فرستاده نمی‌شوند و حضوری یا با ابزار امن تحویل می‌شوند. پس از تحویل، همه رمزهای مشترک تغییر می‌کند و دسترسی اعضایی که از شورا خارج می‌شوند حداکثر ظرف ۱۴ روز بسته می‌شود. مالکیت هر حساب و ابزار به حساب رسمی انجمن منتقل می‌شود تا هیچ ابزاری به یک نفر گره نخورد.</w:t>
      </w:r>
    </w:p>
    <w:p>
      <w:pPr>
        <w:bidi/>
      </w:pPr>
      <w:r>
        <w:rPr>
          <w:rFonts w:ascii="Tahoma" w:hAnsi="Tahoma" w:cs="Tahoma"/>
          <w:rtl/>
        </w:rPr>
        <w:t>۷-۷. اموال و اتاق: فهرست اموال انجمن با برچسب اموال روی هر قلم نگهداری و در انتقال دوره با موجودی تطبیق داده می‌شود. فهرست کتاب‌های کتابخانه انجمن، که بخشی از آن اهدای استادان است، به‌روز نگه داشته می‌شود و هر امانت کتاب ثبت می‌شود. اتاق انجمن فضای کار و جلسه است، نه آبدارخانه؛ نظم و نظافت آن پیگیری می‌شود و برای ارتقای تجهیزات آن، برآورد هزینه با مشورت معاونت دانشکده تهیه می‌شود. فهرست دارندگان کلید اتاق ثبت و در انتقال دوره بازبینی می‌شود.</w:t>
      </w:r>
    </w:p>
    <w:p>
      <w:pPr>
        <w:bidi/>
      </w:pPr>
      <w:r>
        <w:rPr>
          <w:rFonts w:ascii="Tahoma" w:hAnsi="Tahoma" w:cs="Tahoma"/>
          <w:rtl/>
        </w:rPr>
        <w:t>۷-۸. آرشیو دیجیتال: آرشیو دیجیتال انجمن در فضای متعلق به انجمن و با ساختار پوشه استاندارد نگهداری می‌شود: برای هر سال، پوشه‌های صورت‌جلسات، مالی، رویدادها، رسانه، مکاتبات و انتقال. نام هر فایل با تاریخ و موضوع آغاز می‌شود تا آرشیو جست‌وجوپذیر باشد. از آرشیو دست‌کم در دو جای متعلق به انجمن نسخه پشتیبان نگهداری می‌شود.</w:t>
      </w:r>
    </w:p>
    <w:p>
      <w:pPr>
        <w:bidi/>
      </w:pPr>
      <w:r>
        <w:rPr>
          <w:rFonts w:ascii="Tahoma" w:hAnsi="Tahoma" w:cs="Tahoma"/>
          <w:rtl/>
        </w:rPr>
        <w:t>۷-۹. معرفی به مراجع: ظرف ماه نخست دوره، ترکیب شورای جدید، دبیر و دارندگان نقش‌های ثابت کتباً به معاونت، دانشکده، استاد مشاور و دبیران تشکل‌های مرتبط معرفی می‌شوند (۷-۱۱). شورای پیشین در این معرفی همراهی می‌کند تا ارتباط‌های جاری قطع نشود.</w:t>
      </w:r>
    </w:p>
    <w:p>
      <w:pPr>
        <w:bidi/>
      </w:pPr>
      <w:r>
        <w:rPr>
          <w:rFonts w:ascii="Tahoma" w:hAnsi="Tahoma" w:cs="Tahoma"/>
          <w:rtl/>
        </w:rPr>
        <w:t>۷-۱۰. گواهی فعالیت: صدور گواهی فعالیت برای دبیر، اعضای شورا و استاد مشاور به گزارش عملکرد وابسته است (آیین‌نامه، ماده ۳۱). شورا پیش از پایان دوره گزارش عملکرد سالانه و فهرست فعالیت هر عضو را آماده و درخواست گواهی را پیگیری می‌کند.</w:t>
      </w:r>
    </w:p>
    <w:p>
      <w:pPr>
        <w:bidi/>
      </w:pPr>
      <w:r>
        <w:rPr>
          <w:rFonts w:ascii="Tahoma" w:hAnsi="Tahoma" w:cs="Tahoma"/>
          <w:rtl/>
        </w:rPr>
        <w:t>۷-۱۱. برنامه هفته و ماه نخست دوره: شورای جدید این کارها را به همین ترتیب انجام می‌دهد؛ سه کار نخست در همان جلسه مشترک (۷-۴)، کار چهارم در هفته نخست و بقیه در ماه نخست:</w:t>
      </w:r>
    </w:p>
    <w:p>
      <w:pPr>
        <w:bidi/>
      </w:pPr>
      <w:r>
        <w:rPr>
          <w:rFonts w:ascii="Tahoma" w:hAnsi="Tahoma" w:cs="Tahoma"/>
          <w:rtl/>
        </w:rPr>
        <w:t xml:space="preserve">•  </w:t>
      </w:r>
      <w:r>
        <w:rPr>
          <w:rFonts w:ascii="Tahoma" w:hAnsi="Tahoma" w:cs="Tahoma"/>
          <w:rtl/>
        </w:rPr>
        <w:t>۱) جلسه مشترک با شورای پیشین و تحویل بسته انتقال، شامل گزارش بستن دفتر کل (۷-۳) — بر عهده دبیر شورای پیشین؛</w:t>
      </w:r>
    </w:p>
    <w:p>
      <w:pPr>
        <w:bidi/>
      </w:pPr>
      <w:r>
        <w:rPr>
          <w:rFonts w:ascii="Tahoma" w:hAnsi="Tahoma" w:cs="Tahoma"/>
          <w:rtl/>
        </w:rPr>
        <w:t xml:space="preserve">•  </w:t>
      </w:r>
      <w:r>
        <w:rPr>
          <w:rFonts w:ascii="Tahoma" w:hAnsi="Tahoma" w:cs="Tahoma"/>
          <w:rtl/>
        </w:rPr>
        <w:t>۲) انتخاب دبیر از میان اعضای اصلی (۲-۱۲) — رأی با اعضای شورای جدید و اداره رأی‌گیری بر عهده دبیر شورای پیشین؛</w:t>
      </w:r>
    </w:p>
    <w:p>
      <w:pPr>
        <w:bidi/>
      </w:pPr>
      <w:r>
        <w:rPr>
          <w:rFonts w:ascii="Tahoma" w:hAnsi="Tahoma" w:cs="Tahoma"/>
          <w:rtl/>
        </w:rPr>
        <w:t xml:space="preserve">•  </w:t>
      </w:r>
      <w:r>
        <w:rPr>
          <w:rFonts w:ascii="Tahoma" w:hAnsi="Tahoma" w:cs="Tahoma"/>
          <w:rtl/>
        </w:rPr>
        <w:t>۳) تقسیم حوزه‌ها، تعیین نقش‌های ثابت و همکاران پشتیبان، تعیین رابط مجمع، تعیین روز و ساعت جلسات منظم (۲-۱) و امضای تعهدنامه‌ها (۱-۶، ۱-۷ و ۱-۱۱) — بر عهده دبیر تازه؛</w:t>
      </w:r>
    </w:p>
    <w:p>
      <w:pPr>
        <w:bidi/>
      </w:pPr>
      <w:r>
        <w:rPr>
          <w:rFonts w:ascii="Tahoma" w:hAnsi="Tahoma" w:cs="Tahoma"/>
          <w:rtl/>
        </w:rPr>
        <w:t xml:space="preserve">•  </w:t>
      </w:r>
      <w:r>
        <w:rPr>
          <w:rFonts w:ascii="Tahoma" w:hAnsi="Tahoma" w:cs="Tahoma"/>
          <w:rtl/>
        </w:rPr>
        <w:t>۴) تغییر همه رمزهای مشترک و بستن دسترسی اعضای خارج‌شده (۷-۶) — بر عهده دارنده حوزه فضای فیزیکی و پشتیبانی فنی، همراه دارنده هر دسترسی؛</w:t>
      </w:r>
    </w:p>
    <w:p>
      <w:pPr>
        <w:bidi/>
      </w:pPr>
      <w:r>
        <w:rPr>
          <w:rFonts w:ascii="Tahoma" w:hAnsi="Tahoma" w:cs="Tahoma"/>
          <w:rtl/>
        </w:rPr>
        <w:t xml:space="preserve">•  </w:t>
      </w:r>
      <w:r>
        <w:rPr>
          <w:rFonts w:ascii="Tahoma" w:hAnsi="Tahoma" w:cs="Tahoma"/>
          <w:rtl/>
        </w:rPr>
        <w:t>۵) معرفی کتبی شورا به معاونت، دانشکده و استاد مشاور و پیگیری تمدید حکم استاد مشاور (۷-۹ و ۲-۱۱) — بر عهده دبیر؛</w:t>
      </w:r>
    </w:p>
    <w:p>
      <w:pPr>
        <w:bidi/>
      </w:pPr>
      <w:r>
        <w:rPr>
          <w:rFonts w:ascii="Tahoma" w:hAnsi="Tahoma" w:cs="Tahoma"/>
          <w:rtl/>
        </w:rPr>
        <w:t xml:space="preserve">•  </w:t>
      </w:r>
      <w:r>
        <w:rPr>
          <w:rFonts w:ascii="Tahoma" w:hAnsi="Tahoma" w:cs="Tahoma"/>
          <w:rtl/>
        </w:rPr>
        <w:t>۶) فهرست برنامه‌های در حال اجرا، به‌ویژه مدرسه تابستانه، و تعیین رهبری هر کدام، همراه با بررسی وضعیت مجوزها، از جمله مجوز نیمسالی جلسات باز مجمع که در آغاز هر نیمسال گرفته می‌شود (۴-۳) — بر عهده دبیر با دارندگان حوزه‌ها، و برای مجوز نیمسالی، دبیر و رابط مجمع؛</w:t>
      </w:r>
    </w:p>
    <w:p>
      <w:pPr>
        <w:bidi/>
      </w:pPr>
      <w:r>
        <w:rPr>
          <w:rFonts w:ascii="Tahoma" w:hAnsi="Tahoma" w:cs="Tahoma"/>
          <w:rtl/>
        </w:rPr>
        <w:t xml:space="preserve">•  </w:t>
      </w:r>
      <w:r>
        <w:rPr>
          <w:rFonts w:ascii="Tahoma" w:hAnsi="Tahoma" w:cs="Tahoma"/>
          <w:rtl/>
        </w:rPr>
        <w:t>۷) به‌روزرسانی آستانه‌های ریالی (۳-۱۱) — بر عهده مسئول مالی؛</w:t>
      </w:r>
    </w:p>
    <w:p>
      <w:pPr>
        <w:bidi/>
      </w:pPr>
      <w:r>
        <w:rPr>
          <w:rFonts w:ascii="Tahoma" w:hAnsi="Tahoma" w:cs="Tahoma"/>
          <w:rtl/>
        </w:rPr>
        <w:t xml:space="preserve">•  </w:t>
      </w:r>
      <w:r>
        <w:rPr>
          <w:rFonts w:ascii="Tahoma" w:hAnsi="Tahoma" w:cs="Tahoma"/>
          <w:rtl/>
        </w:rPr>
        <w:t>۸) ارسال پرسش‌های باز معاونت (۳-۱۲) — تهیه بر عهده مسئول مالی و ارسال بر عهده دبیر.</w:t>
      </w:r>
    </w:p>
    <w:p>
      <w:pPr>
        <w:bidi/>
      </w:pPr>
      <w:r>
        <w:rPr>
          <w:rFonts w:ascii="Tahoma" w:hAnsi="Tahoma" w:cs="Tahoma"/>
          <w:rtl/>
        </w:rPr>
        <w:t>۷-۱۲. کمبود نامزد: اگر شمار نامزدهای واجد شرایط کمتر از هفت باشد، کمیته انتخابات با هماهنگی معاونت حداکثر ظرف یک ماه پس از اعلام نتیجه، انتخابات تکمیلی برگزار می‌کند (اساسنامه، تبصره ۲ ماده ۲۳). کرسی‌هایی که پس از انتخابات تکمیلی همچنان خالی بماند، با دعوت از اعضای واجد شرایط انجمن، با مصوبه حساس شورا (۰-۵) و تأیید کتبی معاونت تکمیل می‌شود. پیش از دعوت، فراخوان عمومی در گروه مجمع منتشر می‌شود تا اعضای واجد شرایط علاقه‌مند اعلام آمادگی کنند. منتخبان انتخابات تکمیلی پس از منتخبان انتخابات اصلی و به ترتیب آرای خود، و اعضای دعوت‌شده پس از همه آنان، در ترتیب کرسی‌ها قرار می‌گیرند. دعوت، رضایت کتبی فرد و بازبینی شرایط نامزدی او (اساسنامه، ماده ۲۲) در صورت‌جلسه ثبت می‌شود.</w:t>
      </w:r>
    </w:p>
    <w:p>
      <w:pPr>
        <w:bidi/>
      </w:pPr>
      <w:r>
        <w:rPr>
          <w:rFonts w:ascii="Tahoma" w:hAnsi="Tahoma" w:cs="Tahoma"/>
          <w:b/>
          <w:bCs/>
          <w:sz w:val="26"/>
          <w:szCs w:val="26"/>
          <w:rtl/>
        </w:rPr>
        <w:t>پیوست الف — جدول تصمیم‌گیری</w:t>
      </w:r>
    </w:p>
    <w:p>
      <w:pPr>
        <w:bidi/>
      </w:pPr>
      <w:r>
        <w:rPr>
          <w:rFonts w:ascii="Tahoma" w:hAnsi="Tahoma" w:cs="Tahoma"/>
          <w:rtl/>
        </w:rPr>
        <w:t>نسخه ۱٫۰ — پیش‌نویس | تاریخ به‌روزرسانی: —</w:t>
      </w:r>
    </w:p>
    <w:p>
      <w:pPr>
        <w:bidi/>
      </w:pPr>
      <w:r>
        <w:rPr>
          <w:rFonts w:ascii="Tahoma" w:hAnsi="Tahoma" w:cs="Tahoma"/>
          <w:rtl/>
        </w:rPr>
        <w:t>این پیوست خلاصه یک‌صفحه‌ای فصل‌هاست و در تعارض، متن فصل ملاک است؛ فقط آستانه‌های ریالی به‌روزشده طبق ۳-۱۱ در همین پیوست درج می‌شود (۰-۴).</w:t>
      </w:r>
    </w:p>
    <w:p>
      <w:pPr>
        <w:bidi/>
      </w:pPr>
      <w:r>
        <w:rPr>
          <w:rFonts w:ascii="Tahoma" w:hAnsi="Tahoma" w:cs="Tahoma"/>
          <w:b/>
          <w:bCs/>
          <w:sz w:val="24"/>
          <w:szCs w:val="24"/>
          <w:rtl/>
        </w:rPr>
        <w:t>رده‌ها و رأی لازم</w:t>
      </w:r>
    </w:p>
    <w:p>
      <w:pPr>
        <w:bidi/>
      </w:pPr>
      <w:r>
        <w:rPr>
          <w:rFonts w:ascii="Tahoma" w:hAnsi="Tahoma" w:cs="Tahoma"/>
          <w:rtl/>
        </w:rPr>
        <w:t xml:space="preserve">•  </w:t>
      </w:r>
      <w:r>
        <w:rPr>
          <w:rFonts w:ascii="Tahoma" w:hAnsi="Tahoma" w:cs="Tahoma"/>
          <w:rtl/>
        </w:rPr>
        <w:t>نصاب هر جلسه: حضور بیش از نیمی از اعضای موجود شورا (با هفت یا شش عضو: ۴ نفر)، حضوری یا برخط؛ عضو در تعلیق و کرسی خالی در شمار اعضای موجود نیست و رأی کتبی در نصاب شمرده نمی‌شود (۲-۲ و ۲-۹).</w:t>
      </w:r>
    </w:p>
    <w:p>
      <w:pPr>
        <w:bidi/>
      </w:pPr>
      <w:r>
        <w:rPr>
          <w:rFonts w:ascii="Tahoma" w:hAnsi="Tahoma" w:cs="Tahoma"/>
          <w:rtl/>
        </w:rPr>
        <w:t xml:space="preserve">•  </w:t>
      </w:r>
      <w:r>
        <w:rPr>
          <w:rFonts w:ascii="Tahoma" w:hAnsi="Tahoma" w:cs="Tahoma"/>
          <w:rtl/>
        </w:rPr>
        <w:t>عادی: رأی موافق بیش از نیمی از حاضران؛ بدون اعلام قبلی؛ هر موضوعی که در فهرست مهم نیامده است (۲-۳).</w:t>
      </w:r>
    </w:p>
    <w:p>
      <w:pPr>
        <w:bidi/>
      </w:pPr>
      <w:r>
        <w:rPr>
          <w:rFonts w:ascii="Tahoma" w:hAnsi="Tahoma" w:cs="Tahoma"/>
          <w:rtl/>
        </w:rPr>
        <w:t xml:space="preserve">•  </w:t>
      </w:r>
      <w:r>
        <w:rPr>
          <w:rFonts w:ascii="Tahoma" w:hAnsi="Tahoma" w:cs="Tahoma"/>
          <w:rtl/>
        </w:rPr>
        <w:t>مهم: رأی موافق ۴ از کل ۷ نفر؛ اعلام موضوع و متن پیشنهاد دست‌کم ۴۸ ساعت پیش از جلسه؛ رأی کتبی غایبان تا ۷۲ ساعت پس از جلسه شمرده می‌شود؛ اصلاح متن در جلسه، در محدوده موضوع اعلام‌شده، مجاز است (۲-۲).</w:t>
      </w:r>
    </w:p>
    <w:p>
      <w:pPr>
        <w:bidi/>
      </w:pPr>
      <w:r>
        <w:rPr>
          <w:rFonts w:ascii="Tahoma" w:hAnsi="Tahoma" w:cs="Tahoma"/>
          <w:rtl/>
        </w:rPr>
        <w:t xml:space="preserve">•  </w:t>
      </w:r>
      <w:r>
        <w:rPr>
          <w:rFonts w:ascii="Tahoma" w:hAnsi="Tahoma" w:cs="Tahoma"/>
          <w:rtl/>
        </w:rPr>
        <w:t>حساس: رأی موافق ۵ از کل ۷ نفر، با اعلام ۴۸ ساعته جز در جلسه فوری؛ فقط برای اصلاح پیش‌درآمد و فصل ۳، تصمیم مهم در جلسه فوری بی‌اعلام، تعلیق عضو با رأی ۵ نفر از ۶ عضو دیگر، تغییر دبیر در نقش دبیری پس از شنیدن توضیحات او (اساسنامه، ماده ۱۷)، و دعوت برای کرسی خالی در کمبود نامزد (۰-۵).</w:t>
      </w:r>
    </w:p>
    <w:p>
      <w:pPr>
        <w:bidi/>
      </w:pPr>
      <w:r>
        <w:rPr>
          <w:rFonts w:ascii="Tahoma" w:hAnsi="Tahoma" w:cs="Tahoma"/>
          <w:rtl/>
        </w:rPr>
        <w:t xml:space="preserve">•  </w:t>
      </w:r>
      <w:r>
        <w:rPr>
          <w:rFonts w:ascii="Tahoma" w:hAnsi="Tahoma" w:cs="Tahoma"/>
          <w:rtl/>
        </w:rPr>
        <w:t>شورای کم‌عضو: آستانه‌ها با غیبت، کرسی خالی یا تعلیق کاهش نمی‌یابد؛ اگر شمار اعضای موجود کمتر از آستانه رده باشد، رأی موافق همه اعضای موجود لازم است (۰-۵).</w:t>
      </w:r>
    </w:p>
    <w:p>
      <w:pPr>
        <w:bidi/>
      </w:pPr>
      <w:r>
        <w:rPr>
          <w:rFonts w:ascii="Tahoma" w:hAnsi="Tahoma" w:cs="Tahoma"/>
          <w:rtl/>
        </w:rPr>
        <w:t xml:space="preserve">•  </w:t>
      </w:r>
      <w:r>
        <w:rPr>
          <w:rFonts w:ascii="Tahoma" w:hAnsi="Tahoma" w:cs="Tahoma"/>
          <w:rtl/>
        </w:rPr>
        <w:t>ابطال: مصوبه مهمی که بدون اعلام ۴۸ ساعته یا بدون ۴ رأی موافق از کل ۷ نفر گرفته شود، به درخواست هر عضو در همان جلسه یا جلسه بعد باطل می‌شود و موضوع برای رأی مجدد به جلسه بعد می‌رود؛ پس از جلسه بعد، درخواست ابطال پذیرفته نیست. مصوبات جلسه فوری (۲-۱۰) و تصمیم‌های نخستین جلسه دوره (۲-۱۲) مشمول ابطال نیستند (۲-۲).</w:t>
      </w:r>
    </w:p>
    <w:p>
      <w:pPr>
        <w:bidi/>
      </w:pPr>
      <w:r>
        <w:rPr>
          <w:rFonts w:ascii="Tahoma" w:hAnsi="Tahoma" w:cs="Tahoma"/>
          <w:rtl/>
        </w:rPr>
        <w:t xml:space="preserve">•  </w:t>
      </w:r>
      <w:r>
        <w:rPr>
          <w:rFonts w:ascii="Tahoma" w:hAnsi="Tahoma" w:cs="Tahoma"/>
          <w:rtl/>
        </w:rPr>
        <w:t>ارتقای رده: درخواست دو عضو، فقط پیش از رأی‌گیری، هر موضوعی را به رده مهم می‌برد (۲-۳).</w:t>
      </w:r>
    </w:p>
    <w:p>
      <w:pPr>
        <w:bidi/>
      </w:pPr>
      <w:r>
        <w:rPr>
          <w:rFonts w:ascii="Tahoma" w:hAnsi="Tahoma" w:cs="Tahoma"/>
          <w:rtl/>
        </w:rPr>
        <w:t xml:space="preserve">•  </w:t>
      </w:r>
      <w:r>
        <w:rPr>
          <w:rFonts w:ascii="Tahoma" w:hAnsi="Tahoma" w:cs="Tahoma"/>
          <w:rtl/>
        </w:rPr>
        <w:t>جلسه فوری: به دعوت دبیر یا درخواست دو عضو؛ تصمیم مهم در آن فقط با رأی حساس و گزارش در جلسه منظم بعد؛ اصلاح این شیوه‌نامه در جلسه فوری ممکن نیست (۲-۱۰).</w:t>
      </w:r>
    </w:p>
    <w:p>
      <w:pPr>
        <w:bidi/>
      </w:pPr>
      <w:r>
        <w:rPr>
          <w:rFonts w:ascii="Tahoma" w:hAnsi="Tahoma" w:cs="Tahoma"/>
          <w:rtl/>
        </w:rPr>
        <w:t xml:space="preserve">•  </w:t>
      </w:r>
      <w:r>
        <w:rPr>
          <w:rFonts w:ascii="Tahoma" w:hAnsi="Tahoma" w:cs="Tahoma"/>
          <w:rtl/>
        </w:rPr>
        <w:t>نخستین جلسه دوره: انتخاب دبیر، تعیین نائب دبیر و مسئول مالی، تقسیم حوزه‌ها و معرفی رابط مجمع مصوبه عادی است، بی‌نیاز از اعلام ۴۸ ساعته و معاف از ابطال؛ فقط اعضای شورای جدید رأی می‌دهند (۲-۱۲).</w:t>
      </w:r>
    </w:p>
    <w:p>
      <w:pPr>
        <w:bidi/>
      </w:pPr>
      <w:r>
        <w:rPr>
          <w:rFonts w:ascii="Tahoma" w:hAnsi="Tahoma" w:cs="Tahoma"/>
          <w:b/>
          <w:bCs/>
          <w:sz w:val="24"/>
          <w:szCs w:val="24"/>
          <w:rtl/>
        </w:rPr>
        <w:t>چه تصمیمی مهم است</w:t>
      </w:r>
    </w:p>
    <w:p>
      <w:pPr>
        <w:bidi/>
      </w:pPr>
      <w:r>
        <w:rPr>
          <w:rFonts w:ascii="Tahoma" w:hAnsi="Tahoma" w:cs="Tahoma"/>
          <w:rtl/>
        </w:rPr>
        <w:t xml:space="preserve">•  </w:t>
      </w:r>
      <w:r>
        <w:rPr>
          <w:rFonts w:ascii="Tahoma" w:hAnsi="Tahoma" w:cs="Tahoma"/>
          <w:rtl/>
        </w:rPr>
        <w:t>رویداد بزرگ: بودجه ۲۰ میلیون تومان یا بیشتر، یا چندجلسه‌ای، یا فرادانشگاهی، یا با ثبت‌نام پولی؛ بدون فهرست نام‌دار تیم به رأی نمی‌رود (۳-۷).</w:t>
      </w:r>
    </w:p>
    <w:p>
      <w:pPr>
        <w:bidi/>
      </w:pPr>
      <w:r>
        <w:rPr>
          <w:rFonts w:ascii="Tahoma" w:hAnsi="Tahoma" w:cs="Tahoma"/>
          <w:rtl/>
        </w:rPr>
        <w:t xml:space="preserve">•  </w:t>
      </w:r>
      <w:r>
        <w:rPr>
          <w:rFonts w:ascii="Tahoma" w:hAnsi="Tahoma" w:cs="Tahoma"/>
          <w:rtl/>
        </w:rPr>
        <w:t>هر هزینه منفرد ۵ میلیون تومان یا بیشتر.</w:t>
      </w:r>
    </w:p>
    <w:p>
      <w:pPr>
        <w:bidi/>
      </w:pPr>
      <w:r>
        <w:rPr>
          <w:rFonts w:ascii="Tahoma" w:hAnsi="Tahoma" w:cs="Tahoma"/>
          <w:rtl/>
        </w:rPr>
        <w:t xml:space="preserve">•  </w:t>
      </w:r>
      <w:r>
        <w:rPr>
          <w:rFonts w:ascii="Tahoma" w:hAnsi="Tahoma" w:cs="Tahoma"/>
          <w:rtl/>
        </w:rPr>
        <w:t>برگزاری جشن یا نقشی فراتر از پشتیبانی در جشن‌های سنتی دانشکده.</w:t>
      </w:r>
    </w:p>
    <w:p>
      <w:pPr>
        <w:bidi/>
      </w:pPr>
      <w:r>
        <w:rPr>
          <w:rFonts w:ascii="Tahoma" w:hAnsi="Tahoma" w:cs="Tahoma"/>
          <w:rtl/>
        </w:rPr>
        <w:t xml:space="preserve">•  </w:t>
      </w:r>
      <w:r>
        <w:rPr>
          <w:rFonts w:ascii="Tahoma" w:hAnsi="Tahoma" w:cs="Tahoma"/>
          <w:rtl/>
        </w:rPr>
        <w:t>آغاز مذاکره جدی یا هر تعهد با حامی یا نهاد بیرونی.</w:t>
      </w:r>
    </w:p>
    <w:p>
      <w:pPr>
        <w:bidi/>
      </w:pPr>
      <w:r>
        <w:rPr>
          <w:rFonts w:ascii="Tahoma" w:hAnsi="Tahoma" w:cs="Tahoma"/>
          <w:rtl/>
        </w:rPr>
        <w:t xml:space="preserve">•  </w:t>
      </w:r>
      <w:r>
        <w:rPr>
          <w:rFonts w:ascii="Tahoma" w:hAnsi="Tahoma" w:cs="Tahoma"/>
          <w:rtl/>
        </w:rPr>
        <w:t>تغییر حوزه‌ها یا دارندگان آن‌ها پس از نخستین جلسه دوره، تغییر رهبری پروژه‌ها و تعریف پروژه راهبردی تازه.</w:t>
      </w:r>
    </w:p>
    <w:p>
      <w:pPr>
        <w:bidi/>
      </w:pPr>
      <w:r>
        <w:rPr>
          <w:rFonts w:ascii="Tahoma" w:hAnsi="Tahoma" w:cs="Tahoma"/>
          <w:rtl/>
        </w:rPr>
        <w:t xml:space="preserve">•  </w:t>
      </w:r>
      <w:r>
        <w:rPr>
          <w:rFonts w:ascii="Tahoma" w:hAnsi="Tahoma" w:cs="Tahoma"/>
          <w:rtl/>
        </w:rPr>
        <w:t>اصلاح فصل‌های ۱، ۲ و ۴ تا ۷ این شیوه‌نامه.</w:t>
      </w:r>
    </w:p>
    <w:p>
      <w:pPr>
        <w:bidi/>
      </w:pPr>
      <w:r>
        <w:rPr>
          <w:rFonts w:ascii="Tahoma" w:hAnsi="Tahoma" w:cs="Tahoma"/>
          <w:rtl/>
        </w:rPr>
        <w:t xml:space="preserve">•  </w:t>
      </w:r>
      <w:r>
        <w:rPr>
          <w:rFonts w:ascii="Tahoma" w:hAnsi="Tahoma" w:cs="Tahoma"/>
          <w:rtl/>
        </w:rPr>
        <w:t>هر موضوعی که دبیر یا دو عضو مهم اعلام کنند.</w:t>
      </w:r>
    </w:p>
    <w:p>
      <w:pPr>
        <w:bidi/>
      </w:pPr>
      <w:r>
        <w:rPr>
          <w:rFonts w:ascii="Tahoma" w:hAnsi="Tahoma" w:cs="Tahoma"/>
          <w:rtl/>
        </w:rPr>
        <w:t xml:space="preserve">•  </w:t>
      </w:r>
      <w:r>
        <w:rPr>
          <w:rFonts w:ascii="Tahoma" w:hAnsi="Tahoma" w:cs="Tahoma"/>
          <w:rtl/>
        </w:rPr>
        <w:t>آستانه‌های جاری (۳-۱۱): ۵ میلیون تومان و ۲۰ میلیون تومان؛ تاریخ و شماره صورت‌جلسه آخرین به‌روزرسانی: —</w:t>
      </w:r>
    </w:p>
    <w:p>
      <w:pPr>
        <w:bidi/>
      </w:pPr>
      <w:r>
        <w:rPr>
          <w:rFonts w:ascii="Tahoma" w:hAnsi="Tahoma" w:cs="Tahoma"/>
          <w:b/>
          <w:bCs/>
          <w:sz w:val="24"/>
          <w:szCs w:val="24"/>
          <w:rtl/>
        </w:rPr>
        <w:t>مهلت‌ها</w:t>
      </w:r>
    </w:p>
    <w:p>
      <w:pPr>
        <w:bidi/>
      </w:pPr>
      <w:r>
        <w:rPr>
          <w:rFonts w:ascii="Tahoma" w:hAnsi="Tahoma" w:cs="Tahoma"/>
          <w:rtl/>
        </w:rPr>
        <w:t xml:space="preserve">•  </w:t>
      </w:r>
      <w:r>
        <w:rPr>
          <w:rFonts w:ascii="Tahoma" w:hAnsi="Tahoma" w:cs="Tahoma"/>
          <w:rtl/>
        </w:rPr>
        <w:t>۴۸ ساعت: اعلام موضوع مهم یا حساس پیش از جلسه؛ انتشار صورت‌جلسه پس از جلسه؛ آگاه کردن عضو پیش از جلسه تعلیق.</w:t>
      </w:r>
    </w:p>
    <w:p>
      <w:pPr>
        <w:bidi/>
      </w:pPr>
      <w:r>
        <w:rPr>
          <w:rFonts w:ascii="Tahoma" w:hAnsi="Tahoma" w:cs="Tahoma"/>
          <w:rtl/>
        </w:rPr>
        <w:t xml:space="preserve">•  </w:t>
      </w:r>
      <w:r>
        <w:rPr>
          <w:rFonts w:ascii="Tahoma" w:hAnsi="Tahoma" w:cs="Tahoma"/>
          <w:rtl/>
        </w:rPr>
        <w:t>۷۲ ساعت: پنجره رأی کتبی غایبان پس از جلسه.</w:t>
      </w:r>
    </w:p>
    <w:p>
      <w:pPr>
        <w:bidi/>
      </w:pPr>
      <w:r>
        <w:rPr>
          <w:rFonts w:ascii="Tahoma" w:hAnsi="Tahoma" w:cs="Tahoma"/>
          <w:rtl/>
        </w:rPr>
        <w:t xml:space="preserve">•  </w:t>
      </w:r>
      <w:r>
        <w:rPr>
          <w:rFonts w:ascii="Tahoma" w:hAnsi="Tahoma" w:cs="Tahoma"/>
          <w:rtl/>
        </w:rPr>
        <w:t>۷ روز: ثبت هر تراکنش در دفتر کل؛ پاسخ کسی که کرسی علی‌البدل به او عرضه شده است (۱-۱۳).</w:t>
      </w:r>
    </w:p>
    <w:p>
      <w:pPr>
        <w:bidi/>
      </w:pPr>
      <w:r>
        <w:rPr>
          <w:rFonts w:ascii="Tahoma" w:hAnsi="Tahoma" w:cs="Tahoma"/>
          <w:rtl/>
        </w:rPr>
        <w:t xml:space="preserve">•  </w:t>
      </w:r>
      <w:r>
        <w:rPr>
          <w:rFonts w:ascii="Tahoma" w:hAnsi="Tahoma" w:cs="Tahoma"/>
          <w:rtl/>
        </w:rPr>
        <w:t>۷ روز کاری: حق انصراف شرکت‌کننده در دوره یا رویداد پولی.</w:t>
      </w:r>
    </w:p>
    <w:p>
      <w:pPr>
        <w:bidi/>
      </w:pPr>
      <w:r>
        <w:rPr>
          <w:rFonts w:ascii="Tahoma" w:hAnsi="Tahoma" w:cs="Tahoma"/>
          <w:rtl/>
        </w:rPr>
        <w:t xml:space="preserve">•  </w:t>
      </w:r>
      <w:r>
        <w:rPr>
          <w:rFonts w:ascii="Tahoma" w:hAnsi="Tahoma" w:cs="Tahoma"/>
          <w:rtl/>
        </w:rPr>
        <w:t>۱۰ روز: پاسخ مکتوب و مستدل شورا به موضوع رسیده از مجمع، یا پاسخ موقت با نام جلسه تصمیم‌گیری اگر در این مهلت جلسه منظمی نباشد (۶-۴).</w:t>
      </w:r>
    </w:p>
    <w:p>
      <w:pPr>
        <w:bidi/>
      </w:pPr>
      <w:r>
        <w:rPr>
          <w:rFonts w:ascii="Tahoma" w:hAnsi="Tahoma" w:cs="Tahoma"/>
          <w:rtl/>
        </w:rPr>
        <w:t xml:space="preserve">•  </w:t>
      </w:r>
      <w:r>
        <w:rPr>
          <w:rFonts w:ascii="Tahoma" w:hAnsi="Tahoma" w:cs="Tahoma"/>
          <w:rtl/>
        </w:rPr>
        <w:t>۱۴ روز: بازپرداخت پرداخت شخصی؛ تسویه رویداد پولی با معاونت؛ گزارش پایانی رویداد؛ بستن دسترسی خارج‌شدگان.</w:t>
      </w:r>
    </w:p>
    <w:p>
      <w:pPr>
        <w:bidi/>
      </w:pPr>
      <w:r>
        <w:rPr>
          <w:rFonts w:ascii="Tahoma" w:hAnsi="Tahoma" w:cs="Tahoma"/>
          <w:rtl/>
        </w:rPr>
        <w:t xml:space="preserve">•  </w:t>
      </w:r>
      <w:r>
        <w:rPr>
          <w:rFonts w:ascii="Tahoma" w:hAnsi="Tahoma" w:cs="Tahoma"/>
          <w:rtl/>
        </w:rPr>
        <w:t>۲ هفته: پیش‌تولید رسانه‌ای و فراخوان داوطلبان رویداد بزرگ پیش از رویداد؛ اطلاع‌رسانی جلسه عمومی سالانه پیش از برگزاری، با دعوتی که زمان نوبت دوم را هم اعلام می‌کند (۷-۲).</w:t>
      </w:r>
    </w:p>
    <w:p>
      <w:pPr>
        <w:bidi/>
      </w:pPr>
      <w:r>
        <w:rPr>
          <w:rFonts w:ascii="Tahoma" w:hAnsi="Tahoma" w:cs="Tahoma"/>
          <w:rtl/>
        </w:rPr>
        <w:t xml:space="preserve">•  </w:t>
      </w:r>
      <w:r>
        <w:rPr>
          <w:rFonts w:ascii="Tahoma" w:hAnsi="Tahoma" w:cs="Tahoma"/>
          <w:rtl/>
        </w:rPr>
        <w:t>یک هفته: انتخاب جانشین دبیر؛ انتشار گزارش عملکرد و گزارش مالی سالانه در گروه مجمع پیش از جلسه عمومی سالانه (۷-۲).</w:t>
      </w:r>
    </w:p>
    <w:p>
      <w:pPr>
        <w:bidi/>
      </w:pPr>
      <w:r>
        <w:rPr>
          <w:rFonts w:ascii="Tahoma" w:hAnsi="Tahoma" w:cs="Tahoma"/>
          <w:rtl/>
        </w:rPr>
        <w:t xml:space="preserve">•  </w:t>
      </w:r>
      <w:r>
        <w:rPr>
          <w:rFonts w:ascii="Tahoma" w:hAnsi="Tahoma" w:cs="Tahoma"/>
          <w:rtl/>
        </w:rPr>
        <w:t>یک ماه: حداکثر مدت هر نوبت تعلیق، جز وقتی موضوع رسماً به مرجع انضباطی یا معاونت ارجاع شده است؛ انتخابات تکمیلی در کمبود نامزد؛ انتخابات میان‌دوره‌ای پس از پایان عرضه کرسی‌ها، فقط وقتی شورا همچنان کمتر از شش عضو دارد (۱-۱۳).</w:t>
      </w:r>
    </w:p>
    <w:p>
      <w:pPr>
        <w:bidi/>
      </w:pPr>
      <w:r>
        <w:rPr>
          <w:rFonts w:ascii="Tahoma" w:hAnsi="Tahoma" w:cs="Tahoma"/>
          <w:rtl/>
        </w:rPr>
        <w:t xml:space="preserve">•  </w:t>
      </w:r>
      <w:r>
        <w:rPr>
          <w:rFonts w:ascii="Tahoma" w:hAnsi="Tahoma" w:cs="Tahoma"/>
          <w:rtl/>
        </w:rPr>
        <w:t>شمار جلسه: کار بی‌گزارش در دو جلسه پیاپی، گفت‌وگوی دبیر و سپس بازتخصیص؛ سه غیبت پیاپی، گفت‌وگوی دبیر؛ بیش از دو جلسه منظم پیاپی لغو نمی‌شود.</w:t>
      </w:r>
    </w:p>
    <w:p>
      <w:pPr>
        <w:bidi/>
      </w:pPr>
      <w:r>
        <w:rPr>
          <w:rFonts w:ascii="Tahoma" w:hAnsi="Tahoma" w:cs="Tahoma"/>
          <w:rtl/>
        </w:rPr>
        <w:t xml:space="preserve">•  </w:t>
      </w:r>
      <w:r>
        <w:rPr>
          <w:rFonts w:ascii="Tahoma" w:hAnsi="Tahoma" w:cs="Tahoma"/>
          <w:rtl/>
        </w:rPr>
        <w:t>هر ماه: تطبیق دفتر کل با گردش حساب و شمارش نقد؛ خلاصه مصوبات برای مجمع؛ حضور رابط مجمع در دست‌کم یک چای.</w:t>
      </w:r>
    </w:p>
    <w:p>
      <w:pPr>
        <w:bidi/>
      </w:pPr>
      <w:r>
        <w:rPr>
          <w:rFonts w:ascii="Tahoma" w:hAnsi="Tahoma" w:cs="Tahoma"/>
          <w:rtl/>
        </w:rPr>
        <w:t xml:space="preserve">•  </w:t>
      </w:r>
      <w:r>
        <w:rPr>
          <w:rFonts w:ascii="Tahoma" w:hAnsi="Tahoma" w:cs="Tahoma"/>
          <w:rtl/>
        </w:rPr>
        <w:t>پایان مهر: پیگیری کتبی پرسش‌های باز از معاونت.</w:t>
      </w:r>
    </w:p>
    <w:p>
      <w:pPr>
        <w:bidi/>
      </w:pPr>
      <w:r>
        <w:rPr>
          <w:rFonts w:ascii="Tahoma" w:hAnsi="Tahoma" w:cs="Tahoma"/>
          <w:b/>
          <w:bCs/>
          <w:sz w:val="24"/>
          <w:szCs w:val="24"/>
          <w:rtl/>
        </w:rPr>
        <w:t>چه کسی</w:t>
      </w:r>
    </w:p>
    <w:p>
      <w:pPr>
        <w:bidi/>
      </w:pPr>
      <w:r>
        <w:rPr>
          <w:rFonts w:ascii="Tahoma" w:hAnsi="Tahoma" w:cs="Tahoma"/>
          <w:rtl/>
        </w:rPr>
        <w:t xml:space="preserve">•  </w:t>
      </w:r>
      <w:r>
        <w:rPr>
          <w:rFonts w:ascii="Tahoma" w:hAnsi="Tahoma" w:cs="Tahoma"/>
          <w:rtl/>
        </w:rPr>
        <w:t>دبیر، نائب دبیر و مسئول مالی: سه نفر متفاوت (۱-۲).</w:t>
      </w:r>
    </w:p>
    <w:p>
      <w:pPr>
        <w:bidi/>
      </w:pPr>
      <w:r>
        <w:rPr>
          <w:rFonts w:ascii="Tahoma" w:hAnsi="Tahoma" w:cs="Tahoma"/>
          <w:rtl/>
        </w:rPr>
        <w:t xml:space="preserve">•  </w:t>
      </w:r>
      <w:r>
        <w:rPr>
          <w:rFonts w:ascii="Tahoma" w:hAnsi="Tahoma" w:cs="Tahoma"/>
          <w:rtl/>
        </w:rPr>
        <w:t>دبیر: اجرای مصوبات، نمایندگی، مجوزها، پیگیری شرایط اعضا.</w:t>
      </w:r>
    </w:p>
    <w:p>
      <w:pPr>
        <w:bidi/>
      </w:pPr>
      <w:r>
        <w:rPr>
          <w:rFonts w:ascii="Tahoma" w:hAnsi="Tahoma" w:cs="Tahoma"/>
          <w:rtl/>
        </w:rPr>
        <w:t xml:space="preserve">•  </w:t>
      </w:r>
      <w:r>
        <w:rPr>
          <w:rFonts w:ascii="Tahoma" w:hAnsi="Tahoma" w:cs="Tahoma"/>
          <w:rtl/>
        </w:rPr>
        <w:t>نائب دبیر: دعوت و دستور جلسه، صورت‌جلسه، امضای جایگزین.</w:t>
      </w:r>
    </w:p>
    <w:p>
      <w:pPr>
        <w:bidi/>
      </w:pPr>
      <w:r>
        <w:rPr>
          <w:rFonts w:ascii="Tahoma" w:hAnsi="Tahoma" w:cs="Tahoma"/>
          <w:rtl/>
        </w:rPr>
        <w:t xml:space="preserve">•  </w:t>
      </w:r>
      <w:r>
        <w:rPr>
          <w:rFonts w:ascii="Tahoma" w:hAnsi="Tahoma" w:cs="Tahoma"/>
          <w:rtl/>
        </w:rPr>
        <w:t>مسئول مالی و دبیر: دو امضای هر پرداخت؛ نائب دبیر وقتی یکی از آن دو طرف پرداخت است یا در دسترس نیست.</w:t>
      </w:r>
    </w:p>
    <w:p>
      <w:pPr>
        <w:bidi/>
      </w:pPr>
      <w:r>
        <w:rPr>
          <w:rFonts w:ascii="Tahoma" w:hAnsi="Tahoma" w:cs="Tahoma"/>
          <w:rtl/>
        </w:rPr>
        <w:t xml:space="preserve">•  </w:t>
      </w:r>
      <w:r>
        <w:rPr>
          <w:rFonts w:ascii="Tahoma" w:hAnsi="Tahoma" w:cs="Tahoma"/>
          <w:rtl/>
        </w:rPr>
        <w:t>رابط مجمع: مسیر پاسخ ۱۰ روزه و حضور ماهانه در چای؛ تا تعیین او یا در نبودش، دبیر (۶-۴).</w:t>
      </w:r>
    </w:p>
    <w:p>
      <w:pPr>
        <w:bidi/>
      </w:pPr>
      <w:r>
        <w:rPr>
          <w:rFonts w:ascii="Tahoma" w:hAnsi="Tahoma" w:cs="Tahoma"/>
          <w:rtl/>
        </w:rPr>
        <w:t xml:space="preserve">•  </w:t>
      </w:r>
      <w:r>
        <w:rPr>
          <w:rFonts w:ascii="Tahoma" w:hAnsi="Tahoma" w:cs="Tahoma"/>
          <w:rtl/>
        </w:rPr>
        <w:t>کمیته انتخابات: اجرای انتخابات و ثبت تفکیکی آرا.</w:t>
      </w:r>
    </w:p>
    <w:p>
      <w:pPr>
        <w:bidi/>
      </w:pPr>
      <w:r>
        <w:rPr>
          <w:rFonts w:ascii="Tahoma" w:hAnsi="Tahoma" w:cs="Tahoma"/>
          <w:rtl/>
        </w:rPr>
        <w:t xml:space="preserve">•  </w:t>
      </w:r>
      <w:r>
        <w:rPr>
          <w:rFonts w:ascii="Tahoma" w:hAnsi="Tahoma" w:cs="Tahoma"/>
          <w:rtl/>
        </w:rPr>
        <w:t>استاد مشاور: نخستین مرحله مجوز و آخرین مرحله داخلی حل اختلاف.</w:t>
      </w:r>
    </w:p>
    <w:p>
      <w:pPr>
        <w:bidi/>
      </w:pPr>
      <w:r>
        <w:rPr>
          <w:rFonts w:ascii="Tahoma" w:hAnsi="Tahoma" w:cs="Tahoma"/>
          <w:b/>
          <w:bCs/>
          <w:sz w:val="26"/>
          <w:szCs w:val="26"/>
          <w:rtl/>
        </w:rPr>
        <w:t>پیوست ب — چک‌لیست رویداد</w:t>
      </w:r>
    </w:p>
    <w:p>
      <w:pPr>
        <w:bidi/>
      </w:pPr>
      <w:r>
        <w:rPr>
          <w:rFonts w:ascii="Tahoma" w:hAnsi="Tahoma" w:cs="Tahoma"/>
          <w:rtl/>
        </w:rPr>
        <w:t>نسخه ۱٫۰ — پیش‌نویس | تاریخ به‌روزرسانی: —</w:t>
      </w:r>
    </w:p>
    <w:p>
      <w:pPr>
        <w:bidi/>
      </w:pPr>
      <w:r>
        <w:rPr>
          <w:rFonts w:ascii="Tahoma" w:hAnsi="Tahoma" w:cs="Tahoma"/>
          <w:rtl/>
        </w:rPr>
        <w:t>این سه فهرست را برای هر رویداد کپی کنید و تیک بزنید. فهرست‌ها از چک‌لیست‌های عملیاتی راهنمای حقوقی انجمن اقتباس شده و با فصل‌های ۳ و ۴ هماهنگ‌اند.</w:t>
      </w:r>
    </w:p>
    <w:p>
      <w:pPr>
        <w:bidi/>
      </w:pPr>
      <w:r>
        <w:rPr>
          <w:rFonts w:ascii="Tahoma" w:hAnsi="Tahoma" w:cs="Tahoma"/>
          <w:b/>
          <w:bCs/>
          <w:sz w:val="24"/>
          <w:szCs w:val="24"/>
          <w:rtl/>
        </w:rPr>
        <w:t>پیش از اعلام</w:t>
      </w:r>
    </w:p>
    <w:p>
      <w:pPr>
        <w:bidi/>
      </w:pPr>
      <w:r>
        <w:rPr>
          <w:rFonts w:ascii="Tahoma" w:hAnsi="Tahoma" w:cs="Tahoma"/>
          <w:rtl/>
        </w:rPr>
        <w:t xml:space="preserve">•  </w:t>
      </w:r>
      <w:r>
        <w:rPr>
          <w:rFonts w:ascii="Tahoma" w:hAnsi="Tahoma" w:cs="Tahoma"/>
          <w:rtl/>
        </w:rPr>
        <w:t>تعریف یک‌صفحه‌ای با فهرست نام‌دار تیم و نقش‌ها آماده است و تیم حداقل‌های ۴-۲ را دارد.</w:t>
      </w:r>
    </w:p>
    <w:p>
      <w:pPr>
        <w:bidi/>
      </w:pPr>
      <w:r>
        <w:rPr>
          <w:rFonts w:ascii="Tahoma" w:hAnsi="Tahoma" w:cs="Tahoma"/>
          <w:rtl/>
        </w:rPr>
        <w:t xml:space="preserve">•  </w:t>
      </w:r>
      <w:r>
        <w:rPr>
          <w:rFonts w:ascii="Tahoma" w:hAnsi="Tahoma" w:cs="Tahoma"/>
          <w:rtl/>
        </w:rPr>
        <w:t>طرح برنامه با رده درست در شورا تصویب و در صورت‌جلسه ثبت شده است.</w:t>
      </w:r>
    </w:p>
    <w:p>
      <w:pPr>
        <w:bidi/>
      </w:pPr>
      <w:r>
        <w:rPr>
          <w:rFonts w:ascii="Tahoma" w:hAnsi="Tahoma" w:cs="Tahoma"/>
          <w:rtl/>
        </w:rPr>
        <w:t xml:space="preserve">•  </w:t>
      </w:r>
      <w:r>
        <w:rPr>
          <w:rFonts w:ascii="Tahoma" w:hAnsi="Tahoma" w:cs="Tahoma"/>
          <w:rtl/>
        </w:rPr>
        <w:t>سطح برنامه (دانشکده‌ای، دانشگاهی یا فرادانشگاهی) مشخص است.</w:t>
      </w:r>
    </w:p>
    <w:p>
      <w:pPr>
        <w:bidi/>
      </w:pPr>
      <w:r>
        <w:rPr>
          <w:rFonts w:ascii="Tahoma" w:hAnsi="Tahoma" w:cs="Tahoma"/>
          <w:rtl/>
        </w:rPr>
        <w:t xml:space="preserve">•  </w:t>
      </w:r>
      <w:r>
        <w:rPr>
          <w:rFonts w:ascii="Tahoma" w:hAnsi="Tahoma" w:cs="Tahoma"/>
          <w:rtl/>
        </w:rPr>
        <w:t>تأیید استاد مشاور گرفته شده است.</w:t>
      </w:r>
    </w:p>
    <w:p>
      <w:pPr>
        <w:bidi/>
      </w:pPr>
      <w:r>
        <w:rPr>
          <w:rFonts w:ascii="Tahoma" w:hAnsi="Tahoma" w:cs="Tahoma"/>
          <w:rtl/>
        </w:rPr>
        <w:t xml:space="preserve">•  </w:t>
      </w:r>
      <w:r>
        <w:rPr>
          <w:rFonts w:ascii="Tahoma" w:hAnsi="Tahoma" w:cs="Tahoma"/>
          <w:rtl/>
        </w:rPr>
        <w:t>درخواست مجوز عنوان، هدف علمی، زمان، مکان یا بستر برخط، مخاطب و ظرفیت، مدرسان و سخنرانان، هزینه ثبت‌نام، برآورد بودجه، حامیان و وضعیت گواهی را دارد.</w:t>
      </w:r>
    </w:p>
    <w:p>
      <w:pPr>
        <w:bidi/>
      </w:pPr>
      <w:r>
        <w:rPr>
          <w:rFonts w:ascii="Tahoma" w:hAnsi="Tahoma" w:cs="Tahoma"/>
          <w:rtl/>
        </w:rPr>
        <w:t xml:space="preserve">•  </w:t>
      </w:r>
      <w:r>
        <w:rPr>
          <w:rFonts w:ascii="Tahoma" w:hAnsi="Tahoma" w:cs="Tahoma"/>
          <w:rtl/>
        </w:rPr>
        <w:t>مجوز کتبی مرجع همان سطح گرفته شده و نام همه مدرسان و سخنرانان در آن آمده است.</w:t>
      </w:r>
    </w:p>
    <w:p>
      <w:pPr>
        <w:bidi/>
      </w:pPr>
      <w:r>
        <w:rPr>
          <w:rFonts w:ascii="Tahoma" w:hAnsi="Tahoma" w:cs="Tahoma"/>
          <w:rtl/>
        </w:rPr>
        <w:t xml:space="preserve">•  </w:t>
      </w:r>
      <w:r>
        <w:rPr>
          <w:rFonts w:ascii="Tahoma" w:hAnsi="Tahoma" w:cs="Tahoma"/>
          <w:rtl/>
        </w:rPr>
        <w:t>اگر نام، لوگو یا گواهی دانشگاه به کار می‌رود، مجوز برند و مدیریت آموزش‌های تخصصی گرفته شده است.</w:t>
      </w:r>
    </w:p>
    <w:p>
      <w:pPr>
        <w:bidi/>
      </w:pPr>
      <w:r>
        <w:rPr>
          <w:rFonts w:ascii="Tahoma" w:hAnsi="Tahoma" w:cs="Tahoma"/>
          <w:rtl/>
        </w:rPr>
        <w:t xml:space="preserve">•  </w:t>
      </w:r>
      <w:r>
        <w:rPr>
          <w:rFonts w:ascii="Tahoma" w:hAnsi="Tahoma" w:cs="Tahoma"/>
          <w:rtl/>
        </w:rPr>
        <w:t>بودجه با ردیف سقف‌دار پذیرایی و تقدیر از عوامل، قیمت و جدول تخفیف، و مسیر رسمی دریافت وجه تأیید شده است.</w:t>
      </w:r>
    </w:p>
    <w:p>
      <w:pPr>
        <w:bidi/>
      </w:pPr>
      <w:r>
        <w:rPr>
          <w:rFonts w:ascii="Tahoma" w:hAnsi="Tahoma" w:cs="Tahoma"/>
          <w:rtl/>
        </w:rPr>
        <w:t xml:space="preserve">•  </w:t>
      </w:r>
      <w:r>
        <w:rPr>
          <w:rFonts w:ascii="Tahoma" w:hAnsi="Tahoma" w:cs="Tahoma"/>
          <w:rtl/>
        </w:rPr>
        <w:t>قرارداد یا توافق کتبی با مدرسان و حامیان از مسیر دانشگاه تنظیم شده است.</w:t>
      </w:r>
    </w:p>
    <w:p>
      <w:pPr>
        <w:bidi/>
      </w:pPr>
      <w:r>
        <w:rPr>
          <w:rFonts w:ascii="Tahoma" w:hAnsi="Tahoma" w:cs="Tahoma"/>
          <w:rtl/>
        </w:rPr>
        <w:t xml:space="preserve">•  </w:t>
      </w:r>
      <w:r>
        <w:rPr>
          <w:rFonts w:ascii="Tahoma" w:hAnsi="Tahoma" w:cs="Tahoma"/>
          <w:rtl/>
        </w:rPr>
        <w:t>صفحه ثبت‌نام برگزارکننده، مدرس، زمان، ظرفیت، قیمت، گواهی و شرایط انصراف ۷ روز کاری را نوشته و صفحه حریم خصوصی دارد.</w:t>
      </w:r>
    </w:p>
    <w:p>
      <w:pPr>
        <w:bidi/>
      </w:pPr>
      <w:r>
        <w:rPr>
          <w:rFonts w:ascii="Tahoma" w:hAnsi="Tahoma" w:cs="Tahoma"/>
          <w:rtl/>
        </w:rPr>
        <w:t xml:space="preserve">•  </w:t>
      </w:r>
      <w:r>
        <w:rPr>
          <w:rFonts w:ascii="Tahoma" w:hAnsi="Tahoma" w:cs="Tahoma"/>
          <w:rtl/>
        </w:rPr>
        <w:t>برای رویداد بزرگ، فراخوان داوطلبان دست‌کم ۲ هفته پیش از رویداد منتشر و پیش‌تولید رسانه‌ای آغاز شده است.</w:t>
      </w:r>
    </w:p>
    <w:p>
      <w:pPr>
        <w:bidi/>
      </w:pPr>
      <w:r>
        <w:rPr>
          <w:rFonts w:ascii="Tahoma" w:hAnsi="Tahoma" w:cs="Tahoma"/>
          <w:rtl/>
        </w:rPr>
        <w:t xml:space="preserve">•  </w:t>
      </w:r>
      <w:r>
        <w:rPr>
          <w:rFonts w:ascii="Tahoma" w:hAnsi="Tahoma" w:cs="Tahoma"/>
          <w:rtl/>
        </w:rPr>
        <w:t>دارندگان نقش‌های کلیدی تعهدنامه را امضا کرده‌اند و دیگر داوطلبان صفحه همراهی را پذیرفته‌اند.</w:t>
      </w:r>
    </w:p>
    <w:p>
      <w:pPr>
        <w:bidi/>
      </w:pPr>
      <w:r>
        <w:rPr>
          <w:rFonts w:ascii="Tahoma" w:hAnsi="Tahoma" w:cs="Tahoma"/>
          <w:b/>
          <w:bCs/>
          <w:sz w:val="24"/>
          <w:szCs w:val="24"/>
          <w:rtl/>
        </w:rPr>
        <w:t>حین برنامه</w:t>
      </w:r>
    </w:p>
    <w:p>
      <w:pPr>
        <w:bidi/>
      </w:pPr>
      <w:r>
        <w:rPr>
          <w:rFonts w:ascii="Tahoma" w:hAnsi="Tahoma" w:cs="Tahoma"/>
          <w:rtl/>
        </w:rPr>
        <w:t xml:space="preserve">•  </w:t>
      </w:r>
      <w:r>
        <w:rPr>
          <w:rFonts w:ascii="Tahoma" w:hAnsi="Tahoma" w:cs="Tahoma"/>
          <w:rtl/>
        </w:rPr>
        <w:t>فهرست حاضران ثبت می‌شود.</w:t>
      </w:r>
    </w:p>
    <w:p>
      <w:pPr>
        <w:bidi/>
      </w:pPr>
      <w:r>
        <w:rPr>
          <w:rFonts w:ascii="Tahoma" w:hAnsi="Tahoma" w:cs="Tahoma"/>
          <w:rtl/>
        </w:rPr>
        <w:t xml:space="preserve">•  </w:t>
      </w:r>
      <w:r>
        <w:rPr>
          <w:rFonts w:ascii="Tahoma" w:hAnsi="Tahoma" w:cs="Tahoma"/>
          <w:rtl/>
        </w:rPr>
        <w:t>درباره عکس و فیلم اطلاع‌رسانی شده است و چهره مخالفان منتشر نمی‌شود.</w:t>
      </w:r>
    </w:p>
    <w:p>
      <w:pPr>
        <w:bidi/>
      </w:pPr>
      <w:r>
        <w:rPr>
          <w:rFonts w:ascii="Tahoma" w:hAnsi="Tahoma" w:cs="Tahoma"/>
          <w:rtl/>
        </w:rPr>
        <w:t xml:space="preserve">•  </w:t>
      </w:r>
      <w:r>
        <w:rPr>
          <w:rFonts w:ascii="Tahoma" w:hAnsi="Tahoma" w:cs="Tahoma"/>
          <w:rtl/>
        </w:rPr>
        <w:t>هر هزینه با فاکتور به نام دانشگاه صنعتی شریف انجام و همان روز با دو امضا ثبت می‌شود.</w:t>
      </w:r>
    </w:p>
    <w:p>
      <w:pPr>
        <w:bidi/>
      </w:pPr>
      <w:r>
        <w:rPr>
          <w:rFonts w:ascii="Tahoma" w:hAnsi="Tahoma" w:cs="Tahoma"/>
          <w:rtl/>
        </w:rPr>
        <w:t xml:space="preserve">•  </w:t>
      </w:r>
      <w:r>
        <w:rPr>
          <w:rFonts w:ascii="Tahoma" w:hAnsi="Tahoma" w:cs="Tahoma"/>
          <w:rtl/>
        </w:rPr>
        <w:t>هر تغییر مدرس، زمان یا مکان کتباً به شرکت‌کنندگان و مرجع مجوز اعلام می‌شود.</w:t>
      </w:r>
    </w:p>
    <w:p>
      <w:pPr>
        <w:bidi/>
      </w:pPr>
      <w:r>
        <w:rPr>
          <w:rFonts w:ascii="Tahoma" w:hAnsi="Tahoma" w:cs="Tahoma"/>
          <w:rtl/>
        </w:rPr>
        <w:t xml:space="preserve">•  </w:t>
      </w:r>
      <w:r>
        <w:rPr>
          <w:rFonts w:ascii="Tahoma" w:hAnsi="Tahoma" w:cs="Tahoma"/>
          <w:rtl/>
        </w:rPr>
        <w:t>رابط شورا و همکار پشتیبان هر نقش کلیدی در دسترس‌اند.</w:t>
      </w:r>
    </w:p>
    <w:p>
      <w:pPr>
        <w:bidi/>
      </w:pPr>
      <w:r>
        <w:rPr>
          <w:rFonts w:ascii="Tahoma" w:hAnsi="Tahoma" w:cs="Tahoma"/>
          <w:b/>
          <w:bCs/>
          <w:sz w:val="24"/>
          <w:szCs w:val="24"/>
          <w:rtl/>
        </w:rPr>
        <w:t>پس از برنامه</w:t>
      </w:r>
    </w:p>
    <w:p>
      <w:pPr>
        <w:bidi/>
      </w:pPr>
      <w:r>
        <w:rPr>
          <w:rFonts w:ascii="Tahoma" w:hAnsi="Tahoma" w:cs="Tahoma"/>
          <w:rtl/>
        </w:rPr>
        <w:t xml:space="preserve">•  </w:t>
      </w:r>
      <w:r>
        <w:rPr>
          <w:rFonts w:ascii="Tahoma" w:hAnsi="Tahoma" w:cs="Tahoma"/>
          <w:rtl/>
        </w:rPr>
        <w:t>درخواست‌های انصراف و بازپرداخت بسته شده است.</w:t>
      </w:r>
    </w:p>
    <w:p>
      <w:pPr>
        <w:bidi/>
      </w:pPr>
      <w:r>
        <w:rPr>
          <w:rFonts w:ascii="Tahoma" w:hAnsi="Tahoma" w:cs="Tahoma"/>
          <w:rtl/>
        </w:rPr>
        <w:t xml:space="preserve">•  </w:t>
      </w:r>
      <w:r>
        <w:rPr>
          <w:rFonts w:ascii="Tahoma" w:hAnsi="Tahoma" w:cs="Tahoma"/>
          <w:rtl/>
        </w:rPr>
        <w:t>تسویه مالی با اسناد حداکثر ۱۴ روز پس از رویداد به معاونت و مسئول مالی تحویل شده است.</w:t>
      </w:r>
    </w:p>
    <w:p>
      <w:pPr>
        <w:bidi/>
      </w:pPr>
      <w:r>
        <w:rPr>
          <w:rFonts w:ascii="Tahoma" w:hAnsi="Tahoma" w:cs="Tahoma"/>
          <w:rtl/>
        </w:rPr>
        <w:t xml:space="preserve">•  </w:t>
      </w:r>
      <w:r>
        <w:rPr>
          <w:rFonts w:ascii="Tahoma" w:hAnsi="Tahoma" w:cs="Tahoma"/>
          <w:rtl/>
        </w:rPr>
        <w:t>گزارش پایانی حداکثر ۱۴ روز پس از رویداد به شورا داده و در آرشیو و در صورت لزوم در سامانه فرنما ثبت شده است.</w:t>
      </w:r>
    </w:p>
    <w:p>
      <w:pPr>
        <w:bidi/>
      </w:pPr>
      <w:r>
        <w:rPr>
          <w:rFonts w:ascii="Tahoma" w:hAnsi="Tahoma" w:cs="Tahoma"/>
          <w:rtl/>
        </w:rPr>
        <w:t xml:space="preserve">•  </w:t>
      </w:r>
      <w:r>
        <w:rPr>
          <w:rFonts w:ascii="Tahoma" w:hAnsi="Tahoma" w:cs="Tahoma"/>
          <w:rtl/>
        </w:rPr>
        <w:t>حق‌الزحمه مدرسان از مسیر رسمی دانشگاه پرداخت شده است.</w:t>
      </w:r>
    </w:p>
    <w:p>
      <w:pPr>
        <w:bidi/>
      </w:pPr>
      <w:r>
        <w:rPr>
          <w:rFonts w:ascii="Tahoma" w:hAnsi="Tahoma" w:cs="Tahoma"/>
          <w:rtl/>
        </w:rPr>
        <w:t xml:space="preserve">•  </w:t>
      </w:r>
      <w:r>
        <w:rPr>
          <w:rFonts w:ascii="Tahoma" w:hAnsi="Tahoma" w:cs="Tahoma"/>
          <w:rtl/>
        </w:rPr>
        <w:t>دسترسی‌های موقت به سامانه‌ها، گروه‌ها و کانال‌ها بسته شده است.</w:t>
      </w:r>
    </w:p>
    <w:p>
      <w:pPr>
        <w:bidi/>
      </w:pPr>
      <w:r>
        <w:rPr>
          <w:rFonts w:ascii="Tahoma" w:hAnsi="Tahoma" w:cs="Tahoma"/>
          <w:rtl/>
        </w:rPr>
        <w:t xml:space="preserve">•  </w:t>
      </w:r>
      <w:r>
        <w:rPr>
          <w:rFonts w:ascii="Tahoma" w:hAnsi="Tahoma" w:cs="Tahoma"/>
          <w:rtl/>
        </w:rPr>
        <w:t>از داوطلبان قدردانی شده، فهرست عوامل ثبت شده و راه ادامه همکاری پیشنهاد شده است.</w:t>
      </w:r>
    </w:p>
    <w:p>
      <w:pPr>
        <w:bidi/>
      </w:pPr>
      <w:r>
        <w:rPr>
          <w:rFonts w:ascii="Tahoma" w:hAnsi="Tahoma" w:cs="Tahoma"/>
          <w:rtl/>
        </w:rPr>
        <w:t xml:space="preserve">•  </w:t>
      </w:r>
      <w:r>
        <w:rPr>
          <w:rFonts w:ascii="Tahoma" w:hAnsi="Tahoma" w:cs="Tahoma"/>
          <w:rtl/>
        </w:rPr>
        <w:t>مازاد در گزارش مالی اعلام شده و پیشنهاد مصرف آن به شورا رفته است.</w:t>
      </w:r>
    </w:p>
    <w:p>
      <w:pPr>
        <w:bidi/>
      </w:pPr>
      <w:r>
        <w:rPr>
          <w:rFonts w:ascii="Tahoma" w:hAnsi="Tahoma" w:cs="Tahoma"/>
          <w:rtl/>
        </w:rPr>
        <w:t xml:space="preserve">•  </w:t>
      </w:r>
      <w:r>
        <w:rPr>
          <w:rFonts w:ascii="Tahoma" w:hAnsi="Tahoma" w:cs="Tahoma"/>
          <w:rtl/>
        </w:rPr>
        <w:t>سند انتقال تجربه رویداد (۷-۵) نوشته و در آرشیو ثبت شده است.</w:t>
      </w:r>
    </w:p>
    <w:p>
      <w:pPr>
        <w:bidi/>
      </w:pPr>
      <w:r>
        <w:rPr>
          <w:rFonts w:ascii="Tahoma" w:hAnsi="Tahoma" w:cs="Tahoma"/>
          <w:b/>
          <w:bCs/>
          <w:sz w:val="26"/>
          <w:szCs w:val="26"/>
          <w:rtl/>
        </w:rPr>
        <w:t>پیوست ج — تقویم سالانه</w:t>
      </w:r>
    </w:p>
    <w:p>
      <w:pPr>
        <w:bidi/>
      </w:pPr>
      <w:r>
        <w:rPr>
          <w:rFonts w:ascii="Tahoma" w:hAnsi="Tahoma" w:cs="Tahoma"/>
          <w:rtl/>
        </w:rPr>
        <w:t>نسخه ۱٫۰ — پیش‌نویس | تاریخ به‌روزرسانی: —</w:t>
      </w:r>
    </w:p>
    <w:p>
      <w:pPr>
        <w:bidi/>
      </w:pPr>
      <w:r>
        <w:rPr>
          <w:rFonts w:ascii="Tahoma" w:hAnsi="Tahoma" w:cs="Tahoma"/>
          <w:rtl/>
        </w:rPr>
        <w:t>این تقویم سال کاری شورا را از آغاز دوره نشان می‌دهد. تاریخ دقیق جلسه عمومی سالانه و رویدادهای سال در ماه نخست هر دوره در آن نوشته می‌شود.</w:t>
      </w:r>
    </w:p>
    <w:p>
      <w:pPr>
        <w:bidi/>
      </w:pPr>
      <w:r>
        <w:rPr>
          <w:rFonts w:ascii="Tahoma" w:hAnsi="Tahoma" w:cs="Tahoma"/>
          <w:rtl/>
        </w:rPr>
        <w:t xml:space="preserve">•  </w:t>
      </w:r>
      <w:r>
        <w:rPr>
          <w:rFonts w:ascii="Tahoma" w:hAnsi="Tahoma" w:cs="Tahoma"/>
          <w:rtl/>
        </w:rPr>
        <w:t>خرداد، آغاز دوره (بی‌درنگ پس از اعلام رسمی نتیجه): جلسه مشترک و تحویل بسته انتقال؛ انتخاب دبیر؛ تقسیم حوزه‌ها و تعیین رابط مجمع؛ امضای تعهدنامه‌ها؛ تغییر رمزهای مشترک در هفته نخست (۷-۴ و ۷-۱۱).</w:t>
      </w:r>
    </w:p>
    <w:p>
      <w:pPr>
        <w:bidi/>
      </w:pPr>
      <w:r>
        <w:rPr>
          <w:rFonts w:ascii="Tahoma" w:hAnsi="Tahoma" w:cs="Tahoma"/>
          <w:rtl/>
        </w:rPr>
        <w:t xml:space="preserve">•  </w:t>
      </w:r>
      <w:r>
        <w:rPr>
          <w:rFonts w:ascii="Tahoma" w:hAnsi="Tahoma" w:cs="Tahoma"/>
          <w:rtl/>
        </w:rPr>
        <w:t>ماه نخست دوره: معرفی کتبی به مراجع و پیگیری تمدید حکم استاد مشاور؛ تعیین رهبری مدرسه تابستانه و برنامه‌های جاری؛ به‌روزرسانی آستانه‌ها؛ ارسال پرسش‌های باز معاونت؛ نوشتن تاریخ‌های سال در همین تقویم.</w:t>
      </w:r>
    </w:p>
    <w:p>
      <w:pPr>
        <w:bidi/>
      </w:pPr>
      <w:r>
        <w:rPr>
          <w:rFonts w:ascii="Tahoma" w:hAnsi="Tahoma" w:cs="Tahoma"/>
          <w:rtl/>
        </w:rPr>
        <w:t xml:space="preserve">•  </w:t>
      </w:r>
      <w:r>
        <w:rPr>
          <w:rFonts w:ascii="Tahoma" w:hAnsi="Tahoma" w:cs="Tahoma"/>
          <w:rtl/>
        </w:rPr>
        <w:t>تیر تا شهریور: مدرسه تابستانه و تسویه آن حداکثر ۱۴ روز پس از پایان؛ بررسی شرایط عضویت اعضای شورا پس از اعلام نمرات نیمسال دوم؛ درخواست مجوز رویدادهای مهر؛ آماده‌سازی پشتیبانی معارفه و جشن ورودی و فراخوان داوطلبان دست‌کم ۲ هفته پیش از آن‌ها.</w:t>
      </w:r>
    </w:p>
    <w:p>
      <w:pPr>
        <w:bidi/>
      </w:pPr>
      <w:r>
        <w:rPr>
          <w:rFonts w:ascii="Tahoma" w:hAnsi="Tahoma" w:cs="Tahoma"/>
          <w:rtl/>
        </w:rPr>
        <w:t xml:space="preserve">•  </w:t>
      </w:r>
      <w:r>
        <w:rPr>
          <w:rFonts w:ascii="Tahoma" w:hAnsi="Tahoma" w:cs="Tahoma"/>
          <w:rtl/>
        </w:rPr>
        <w:t>مهر، آغاز نیمسال اول: گرفتن مجوز نیمسالی جلسات باز مجمع (چای)؛ تعیین ساعت ثابت جلسات شورا؛ پیگیری کتبی پرسش‌های باز معاونت تا پایان مهر؛ پشتیبانی معارفه؛ عضوگیری و بازبینی دفتر عضویت.</w:t>
      </w:r>
    </w:p>
    <w:p>
      <w:pPr>
        <w:bidi/>
      </w:pPr>
      <w:r>
        <w:rPr>
          <w:rFonts w:ascii="Tahoma" w:hAnsi="Tahoma" w:cs="Tahoma"/>
          <w:rtl/>
        </w:rPr>
        <w:t xml:space="preserve">•  </w:t>
      </w:r>
      <w:r>
        <w:rPr>
          <w:rFonts w:ascii="Tahoma" w:hAnsi="Tahoma" w:cs="Tahoma"/>
          <w:rtl/>
        </w:rPr>
        <w:t>آبان و آذر: رویدادهای پاییز با گزارش پایانی و تسویه هر کدام؛ پشتیبانی جشن یلدا.</w:t>
      </w:r>
    </w:p>
    <w:p>
      <w:pPr>
        <w:bidi/>
      </w:pPr>
      <w:r>
        <w:rPr>
          <w:rFonts w:ascii="Tahoma" w:hAnsi="Tahoma" w:cs="Tahoma"/>
          <w:rtl/>
        </w:rPr>
        <w:t xml:space="preserve">•  </w:t>
      </w:r>
      <w:r>
        <w:rPr>
          <w:rFonts w:ascii="Tahoma" w:hAnsi="Tahoma" w:cs="Tahoma"/>
          <w:rtl/>
        </w:rPr>
        <w:t>دی: جلسات دوهفتگی شورا در امتحانات با مصوبه؛ تسویه رویدادهای پاییز.</w:t>
      </w:r>
    </w:p>
    <w:p>
      <w:pPr>
        <w:bidi/>
      </w:pPr>
      <w:r>
        <w:rPr>
          <w:rFonts w:ascii="Tahoma" w:hAnsi="Tahoma" w:cs="Tahoma"/>
          <w:rtl/>
        </w:rPr>
        <w:t xml:space="preserve">•  </w:t>
      </w:r>
      <w:r>
        <w:rPr>
          <w:rFonts w:ascii="Tahoma" w:hAnsi="Tahoma" w:cs="Tahoma"/>
          <w:rtl/>
        </w:rPr>
        <w:t>بهمن، آغاز نیمسال دوم: گرفتن مجوز نیمسالی جلسات باز مجمع (چای)؛ تعیین ساعت جلسات نیمسال؛ بررسی شرایط عضویت اعضای شورا پس از اعلام نمرات نیمسال اول؛ تغییر رمزهای مشترک.</w:t>
      </w:r>
    </w:p>
    <w:p>
      <w:pPr>
        <w:bidi/>
      </w:pPr>
      <w:r>
        <w:rPr>
          <w:rFonts w:ascii="Tahoma" w:hAnsi="Tahoma" w:cs="Tahoma"/>
          <w:rtl/>
        </w:rPr>
        <w:t xml:space="preserve">•  </w:t>
      </w:r>
      <w:r>
        <w:rPr>
          <w:rFonts w:ascii="Tahoma" w:hAnsi="Tahoma" w:cs="Tahoma"/>
          <w:rtl/>
        </w:rPr>
        <w:t>اسفند: پشتیبانی جشن نوروز؛ تعیین تاریخ جلسه عمومی سالانه؛ تشکیل کمیته انتخابات و اعلام ترکیب آن به معاونت.</w:t>
      </w:r>
    </w:p>
    <w:p>
      <w:pPr>
        <w:bidi/>
      </w:pPr>
      <w:r>
        <w:rPr>
          <w:rFonts w:ascii="Tahoma" w:hAnsi="Tahoma" w:cs="Tahoma"/>
          <w:rtl/>
        </w:rPr>
        <w:t xml:space="preserve">•  </w:t>
      </w:r>
      <w:r>
        <w:rPr>
          <w:rFonts w:ascii="Tahoma" w:hAnsi="Tahoma" w:cs="Tahoma"/>
          <w:rtl/>
        </w:rPr>
        <w:t>فروردین: تهیه گزارش عملکرد و گزارش مالی سالانه و انتشار آن‌ها در گروه مجمع دست‌کم یک هفته پیش از جلسه عمومی (۷-۲)؛ اطلاع‌رسانی جلسه عمومی دست‌کم دو هفته پیش از برگزاری، با ذکر زمان نوبت دوم در همان دعوت (۷-۲)؛ فراخوان نامزدی کمیته انتخابات.</w:t>
      </w:r>
    </w:p>
    <w:p>
      <w:pPr>
        <w:bidi/>
      </w:pPr>
      <w:r>
        <w:rPr>
          <w:rFonts w:ascii="Tahoma" w:hAnsi="Tahoma" w:cs="Tahoma"/>
          <w:rtl/>
        </w:rPr>
        <w:t xml:space="preserve">•  </w:t>
      </w:r>
      <w:r>
        <w:rPr>
          <w:rFonts w:ascii="Tahoma" w:hAnsi="Tahoma" w:cs="Tahoma"/>
          <w:rtl/>
        </w:rPr>
        <w:t>اردیبهشت: جلسه عمومی سالانه با گزارش عملکرد، گزارش مالی، پرسش و پاسخ و گزارش کمیته انتخابات، و اگر نوبت نخست به نصاب نرسد، نوبت دوم در زمانی که در دعوت آمده است؛ آغاز پنجره انتخابات در ۱۰ اردیبهشت؛ بستن دفتر کل و تسویه پیش از تحویل؛ کامل کردن دفترچه انتقال و فهرست‌های اموال و دسترسی‌ها.</w:t>
      </w:r>
    </w:p>
    <w:p>
      <w:pPr>
        <w:bidi/>
      </w:pPr>
      <w:r>
        <w:rPr>
          <w:rFonts w:ascii="Tahoma" w:hAnsi="Tahoma" w:cs="Tahoma"/>
          <w:rtl/>
        </w:rPr>
        <w:t xml:space="preserve">•  </w:t>
      </w:r>
      <w:r>
        <w:rPr>
          <w:rFonts w:ascii="Tahoma" w:hAnsi="Tahoma" w:cs="Tahoma"/>
          <w:rtl/>
        </w:rPr>
        <w:t>خرداد، پایان دوره: پایان پنجره انتخابات در ۱۰ خرداد؛ اعلام نتیجه به معاونت و ثبت تفکیکی آرا؛ دعوت بی‌درنگ به جلسه مشترک؛ در کمبود نامزد، انتخابات تکمیلی حداکثر ظرف یک ماه (۷-۱۲). اگر انتخابات تا یک ماه پس از پایان دوره برگزار نشود، انجمن باید از نو تأسیس شود.</w:t>
      </w:r>
    </w:p>
    <w:p>
      <w:pPr>
        <w:bidi/>
      </w:pPr>
      <w:r>
        <w:rPr>
          <w:rFonts w:ascii="Tahoma" w:hAnsi="Tahoma" w:cs="Tahoma"/>
          <w:rtl/>
        </w:rPr>
        <w:t xml:space="preserve">•  </w:t>
      </w:r>
      <w:r>
        <w:rPr>
          <w:rFonts w:ascii="Tahoma" w:hAnsi="Tahoma" w:cs="Tahoma"/>
          <w:rtl/>
        </w:rPr>
        <w:t>هر هفته: جلسه منظم شورا؛ به‌روزرسانی دفتر کل؛ گزارش پروژه‌های راهبردی به دبیر.</w:t>
      </w:r>
    </w:p>
    <w:p>
      <w:pPr>
        <w:bidi/>
      </w:pPr>
      <w:r>
        <w:rPr>
          <w:rFonts w:ascii="Tahoma" w:hAnsi="Tahoma" w:cs="Tahoma"/>
          <w:rtl/>
        </w:rPr>
        <w:t xml:space="preserve">•  </w:t>
      </w:r>
      <w:r>
        <w:rPr>
          <w:rFonts w:ascii="Tahoma" w:hAnsi="Tahoma" w:cs="Tahoma"/>
          <w:rtl/>
        </w:rPr>
        <w:t>هر دو هفته: جلسه هماهنگی زیرگروه‌ها و حلقه‌ها.</w:t>
      </w:r>
    </w:p>
    <w:p>
      <w:pPr>
        <w:bidi/>
      </w:pPr>
      <w:r>
        <w:rPr>
          <w:rFonts w:ascii="Tahoma" w:hAnsi="Tahoma" w:cs="Tahoma"/>
          <w:rtl/>
        </w:rPr>
        <w:t xml:space="preserve">•  </w:t>
      </w:r>
      <w:r>
        <w:rPr>
          <w:rFonts w:ascii="Tahoma" w:hAnsi="Tahoma" w:cs="Tahoma"/>
          <w:rtl/>
        </w:rPr>
        <w:t>هر ماه: گزارش مالی در جلسه شورا با تطبیق دفتر کل و شمارش نقد؛ خلاصه مصوبات برای مجمع؛ حضور رابط مجمع در چای؛ ثبت آمار رسانه.</w:t>
      </w:r>
    </w:p>
    <w:p>
      <w:pPr>
        <w:bidi/>
      </w:pPr>
      <w:r>
        <w:rPr>
          <w:rFonts w:ascii="Tahoma" w:hAnsi="Tahoma" w:cs="Tahoma"/>
          <w:rtl/>
        </w:rPr>
        <w:t xml:space="preserve">•  </w:t>
      </w:r>
      <w:r>
        <w:rPr>
          <w:rFonts w:ascii="Tahoma" w:hAnsi="Tahoma" w:cs="Tahoma"/>
          <w:rtl/>
        </w:rPr>
        <w:t>هر سه ماه: گزارش تجمیعی مالی برای دبیر که در صورت درخواست معاونت ارائه می‌شود (۳-۶).</w:t>
      </w:r>
    </w:p>
    <w:p>
      <w:pPr>
        <w:bidi/>
      </w:pPr>
      <w:r>
        <w:rPr>
          <w:rFonts w:ascii="Tahoma" w:hAnsi="Tahoma" w:cs="Tahoma"/>
          <w:rtl/>
        </w:rPr>
        <w:t xml:space="preserve">•  </w:t>
      </w:r>
      <w:r>
        <w:rPr>
          <w:rFonts w:ascii="Tahoma" w:hAnsi="Tahoma" w:cs="Tahoma"/>
          <w:rtl/>
        </w:rPr>
        <w:t>پس از اعلام نمرات هر نیمسال: بررسی شرایط عضویت اعضای شورا (۷-۲).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شیوه‌نامه داخلی شورای مرکزی انجمن علمی دانشکده فیزیک دانشگاه صنعتی شریف</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