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B001C6" w:rsidRDefault="00B001C6" w14:paraId="47C275FE" w14:textId="51BC3C24">
      <w:pPr>
        <w:rPr>
          <w:sz w:val="144"/>
          <w:szCs w:val="144"/>
          <w:lang w:val="en-US"/>
        </w:rPr>
      </w:pPr>
    </w:p>
    <w:p w:rsidR="00816B56" w:rsidRDefault="00816B56" w14:paraId="6BB921E8" w14:textId="271FBC7A">
      <w:pPr>
        <w:rPr>
          <w:sz w:val="144"/>
          <w:szCs w:val="144"/>
          <w:u w:val="single"/>
          <w:lang w:val="en-US"/>
        </w:rPr>
      </w:pPr>
      <w:r>
        <w:rPr>
          <w:noProof/>
        </w:rPr>
        <w:drawing>
          <wp:inline distT="0" distB="0" distL="0" distR="0" wp14:anchorId="078E6911" wp14:editId="5DA3FBC9">
            <wp:extent cx="5671353" cy="1976755"/>
            <wp:effectExtent l="0" t="0" r="5715" b="4445"/>
            <wp:docPr id="161796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711" cy="2051818"/>
                    </a:xfrm>
                    <a:prstGeom prst="rect">
                      <a:avLst/>
                    </a:prstGeom>
                    <a:noFill/>
                    <a:ln>
                      <a:noFill/>
                    </a:ln>
                  </pic:spPr>
                </pic:pic>
              </a:graphicData>
            </a:graphic>
          </wp:inline>
        </w:drawing>
      </w:r>
    </w:p>
    <w:p w:rsidRPr="008A76BA" w:rsidR="00AB6F6B" w:rsidRDefault="00B001C6" w14:paraId="68404228" w14:textId="7014DEED">
      <w:pPr>
        <w:rPr>
          <w:rFonts w:ascii="Times New Roman" w:hAnsi="Times New Roman" w:cs="Times New Roman"/>
          <w:sz w:val="144"/>
          <w:szCs w:val="144"/>
          <w:u w:val="single"/>
          <w:lang w:val="en-US"/>
        </w:rPr>
      </w:pPr>
      <w:r w:rsidRPr="008A76BA">
        <w:rPr>
          <w:rFonts w:ascii="Times New Roman" w:hAnsi="Times New Roman" w:cs="Times New Roman"/>
          <w:sz w:val="144"/>
          <w:szCs w:val="144"/>
          <w:u w:val="single"/>
          <w:lang w:val="en-US"/>
        </w:rPr>
        <w:t>FOOD CONNECT</w:t>
      </w:r>
    </w:p>
    <w:p w:rsidRPr="008A76BA" w:rsidR="00B001C6" w:rsidRDefault="00B001C6" w14:paraId="1724012D" w14:textId="6F61FF08">
      <w:pPr>
        <w:rPr>
          <w:rFonts w:ascii="Times New Roman" w:hAnsi="Times New Roman" w:cs="Times New Roman"/>
          <w:color w:val="002060"/>
          <w:sz w:val="44"/>
          <w:szCs w:val="44"/>
          <w:lang w:val="en-US"/>
        </w:rPr>
      </w:pPr>
      <w:r w:rsidRPr="008A76BA">
        <w:rPr>
          <w:rFonts w:ascii="Times New Roman" w:hAnsi="Times New Roman" w:cs="Times New Roman"/>
          <w:color w:val="002060"/>
          <w:sz w:val="44"/>
          <w:szCs w:val="44"/>
          <w:lang w:val="en-US"/>
        </w:rPr>
        <w:t>TO SUPPLY LEFTOVER FOOD TO THE POOR</w:t>
      </w:r>
    </w:p>
    <w:p w:rsidRPr="008A76BA" w:rsidR="00B001C6" w:rsidRDefault="00B001C6" w14:paraId="2C8AC88E" w14:textId="77777777">
      <w:pPr>
        <w:rPr>
          <w:rFonts w:ascii="Times New Roman" w:hAnsi="Times New Roman" w:cs="Times New Roman"/>
          <w:color w:val="002060"/>
          <w:sz w:val="52"/>
          <w:szCs w:val="52"/>
          <w:lang w:val="en-US"/>
        </w:rPr>
      </w:pPr>
    </w:p>
    <w:p w:rsidR="00816B56" w:rsidRDefault="00816B56" w14:paraId="3713244D" w14:textId="77777777">
      <w:pPr>
        <w:rPr>
          <w:color w:val="002060"/>
          <w:sz w:val="52"/>
          <w:szCs w:val="52"/>
          <w:lang w:val="en-US"/>
        </w:rPr>
      </w:pPr>
    </w:p>
    <w:p w:rsidRPr="00B001C6" w:rsidR="00816B56" w:rsidRDefault="00816B56" w14:paraId="4A305C72" w14:textId="77777777">
      <w:pPr>
        <w:rPr>
          <w:color w:val="002060"/>
          <w:sz w:val="52"/>
          <w:szCs w:val="52"/>
          <w:lang w:val="en-US"/>
        </w:rPr>
      </w:pPr>
    </w:p>
    <w:p w:rsidR="00816B56" w:rsidRDefault="00816B56" w14:paraId="7C7B133E" w14:textId="77777777">
      <w:pPr>
        <w:rPr>
          <w:sz w:val="52"/>
          <w:szCs w:val="52"/>
          <w:lang w:val="en-US"/>
        </w:rPr>
      </w:pPr>
    </w:p>
    <w:p w:rsidR="008A76BA" w:rsidP="00F86349" w:rsidRDefault="008A76BA" w14:paraId="2234713C" w14:textId="77777777">
      <w:pPr>
        <w:rPr>
          <w:b/>
          <w:bCs/>
          <w:sz w:val="52"/>
          <w:szCs w:val="52"/>
          <w:u w:val="single"/>
          <w:lang w:val="en-US"/>
        </w:rPr>
      </w:pPr>
    </w:p>
    <w:p w:rsidR="00816B56" w:rsidP="00816B56" w:rsidRDefault="00816B56" w14:paraId="1F75E7A5" w14:textId="63EED07D">
      <w:pPr>
        <w:rPr>
          <w:rFonts w:ascii="Times New Roman" w:hAnsi="Times New Roman" w:cs="Times New Roman"/>
          <w:b/>
          <w:bCs/>
          <w:sz w:val="52"/>
          <w:szCs w:val="52"/>
          <w:u w:val="single"/>
          <w:lang w:val="en-US"/>
        </w:rPr>
      </w:pPr>
      <w:r w:rsidRPr="008A76BA">
        <w:rPr>
          <w:rFonts w:ascii="Times New Roman" w:hAnsi="Times New Roman" w:cs="Times New Roman"/>
          <w:b/>
          <w:bCs/>
          <w:sz w:val="52"/>
          <w:szCs w:val="52"/>
          <w:u w:val="single"/>
          <w:lang w:val="en-US"/>
        </w:rPr>
        <w:lastRenderedPageBreak/>
        <w:t xml:space="preserve">INTRODUCTION </w:t>
      </w:r>
    </w:p>
    <w:p w:rsidRPr="006218ED" w:rsidR="008A76BA" w:rsidP="00816B56" w:rsidRDefault="008A76BA" w14:paraId="3C525C63" w14:textId="77777777">
      <w:pPr>
        <w:rPr>
          <w:rFonts w:ascii="Times New Roman" w:hAnsi="Times New Roman" w:cs="Times New Roman"/>
          <w:b/>
          <w:bCs/>
          <w:sz w:val="28"/>
          <w:szCs w:val="28"/>
          <w:u w:val="single"/>
          <w:lang w:val="en-US"/>
        </w:rPr>
      </w:pPr>
    </w:p>
    <w:p w:rsidR="00F86349" w:rsidP="00F86349" w:rsidRDefault="00F86349" w14:paraId="42BDC0A1" w14:textId="7561961A">
      <w:pPr>
        <w:rPr>
          <w:rFonts w:ascii="Times New Roman" w:hAnsi="Times New Roman" w:cs="Times New Roman"/>
          <w:b w:val="1"/>
          <w:bCs w:val="1"/>
          <w:sz w:val="28"/>
          <w:szCs w:val="28"/>
          <w:lang w:val="en-US"/>
        </w:rPr>
      </w:pPr>
      <w:r w:rsidRPr="334FD2FD" w:rsidR="1C7D453F">
        <w:rPr>
          <w:rFonts w:ascii="Times New Roman" w:hAnsi="Times New Roman" w:cs="Times New Roman"/>
          <w:sz w:val="28"/>
          <w:szCs w:val="28"/>
          <w:lang w:val="en-US"/>
        </w:rPr>
        <w:t>Name -</w:t>
      </w:r>
      <w:r w:rsidRPr="334FD2FD" w:rsidR="00F86349">
        <w:rPr>
          <w:rFonts w:ascii="Times New Roman" w:hAnsi="Times New Roman" w:cs="Times New Roman"/>
          <w:sz w:val="28"/>
          <w:szCs w:val="28"/>
          <w:lang w:val="en-US"/>
        </w:rPr>
        <w:t xml:space="preserve"> </w:t>
      </w:r>
      <w:r w:rsidRPr="334FD2FD" w:rsidR="00F86349">
        <w:rPr>
          <w:rFonts w:ascii="Times New Roman" w:hAnsi="Times New Roman" w:cs="Times New Roman"/>
          <w:b w:val="1"/>
          <w:bCs w:val="1"/>
          <w:sz w:val="28"/>
          <w:szCs w:val="28"/>
          <w:lang w:val="en-US"/>
        </w:rPr>
        <w:t>S</w:t>
      </w:r>
      <w:r w:rsidRPr="334FD2FD" w:rsidR="00F86349">
        <w:rPr>
          <w:rFonts w:ascii="Times New Roman" w:hAnsi="Times New Roman" w:cs="Times New Roman"/>
          <w:b w:val="1"/>
          <w:bCs w:val="1"/>
          <w:sz w:val="28"/>
          <w:szCs w:val="28"/>
          <w:lang w:val="en-US"/>
        </w:rPr>
        <w:t>IREESHA</w:t>
      </w:r>
      <w:r w:rsidRPr="334FD2FD" w:rsidR="00F86349">
        <w:rPr>
          <w:rFonts w:ascii="Times New Roman" w:hAnsi="Times New Roman" w:cs="Times New Roman"/>
          <w:b w:val="1"/>
          <w:bCs w:val="1"/>
          <w:sz w:val="28"/>
          <w:szCs w:val="28"/>
          <w:lang w:val="en-US"/>
        </w:rPr>
        <w:t xml:space="preserve"> G</w:t>
      </w:r>
    </w:p>
    <w:p w:rsidRPr="006218ED" w:rsidR="00317F84" w:rsidP="00F86349" w:rsidRDefault="00317F84" w14:paraId="79D6D42C" w14:textId="27BAA5B1">
      <w:pPr>
        <w:rPr>
          <w:rFonts w:ascii="Times New Roman" w:hAnsi="Times New Roman" w:cs="Times New Roman"/>
          <w:sz w:val="28"/>
          <w:szCs w:val="28"/>
          <w:lang w:val="en-US"/>
        </w:rPr>
      </w:pPr>
      <w:r w:rsidRPr="334FD2FD" w:rsidR="00317F84">
        <w:rPr>
          <w:rFonts w:ascii="Times New Roman" w:hAnsi="Times New Roman" w:cs="Times New Roman"/>
          <w:sz w:val="28"/>
          <w:szCs w:val="28"/>
          <w:lang w:val="en-US"/>
        </w:rPr>
        <w:t>Branch</w:t>
      </w:r>
      <w:r w:rsidRPr="334FD2FD" w:rsidR="42DE02A2">
        <w:rPr>
          <w:rFonts w:ascii="Times New Roman" w:hAnsi="Times New Roman" w:cs="Times New Roman"/>
          <w:sz w:val="28"/>
          <w:szCs w:val="28"/>
          <w:lang w:val="en-US"/>
        </w:rPr>
        <w:t xml:space="preserve"> – </w:t>
      </w:r>
      <w:r w:rsidRPr="334FD2FD" w:rsidR="00317F84">
        <w:rPr>
          <w:rFonts w:ascii="Times New Roman" w:hAnsi="Times New Roman" w:cs="Times New Roman"/>
          <w:b w:val="1"/>
          <w:bCs w:val="1"/>
          <w:sz w:val="28"/>
          <w:szCs w:val="28"/>
          <w:lang w:val="en-US"/>
        </w:rPr>
        <w:t>CSE</w:t>
      </w:r>
    </w:p>
    <w:p w:rsidR="152E29E0" w:rsidP="334FD2FD" w:rsidRDefault="152E29E0" w14:paraId="78709C36" w14:textId="539D145B">
      <w:pPr>
        <w:rPr>
          <w:rFonts w:ascii="Times New Roman" w:hAnsi="Times New Roman" w:cs="Times New Roman"/>
          <w:b w:val="1"/>
          <w:bCs w:val="1"/>
          <w:sz w:val="28"/>
          <w:szCs w:val="28"/>
          <w:lang w:val="en-US"/>
        </w:rPr>
      </w:pPr>
      <w:r w:rsidRPr="334FD2FD" w:rsidR="152E29E0">
        <w:rPr>
          <w:rFonts w:ascii="Times New Roman" w:hAnsi="Times New Roman" w:cs="Times New Roman"/>
          <w:b w:val="0"/>
          <w:bCs w:val="0"/>
          <w:sz w:val="28"/>
          <w:szCs w:val="28"/>
          <w:lang w:val="en-US"/>
        </w:rPr>
        <w:t>Email</w:t>
      </w:r>
      <w:r w:rsidRPr="334FD2FD" w:rsidR="152E29E0">
        <w:rPr>
          <w:rFonts w:ascii="Times New Roman" w:hAnsi="Times New Roman" w:cs="Times New Roman"/>
          <w:b w:val="1"/>
          <w:bCs w:val="1"/>
          <w:sz w:val="28"/>
          <w:szCs w:val="28"/>
          <w:lang w:val="en-US"/>
        </w:rPr>
        <w:t xml:space="preserve"> – greatgk2020@gmail.com</w:t>
      </w:r>
    </w:p>
    <w:p w:rsidRPr="006218ED" w:rsidR="00F86349" w:rsidP="334FD2FD" w:rsidRDefault="00F86349" w14:paraId="1FC04B69" w14:textId="6D50B58D">
      <w:pPr>
        <w:rPr>
          <w:rFonts w:ascii="Times New Roman" w:hAnsi="Times New Roman" w:cs="Times New Roman"/>
          <w:b w:val="1"/>
          <w:bCs w:val="1"/>
          <w:sz w:val="28"/>
          <w:szCs w:val="28"/>
          <w:lang w:val="en-US"/>
        </w:rPr>
      </w:pPr>
      <w:r w:rsidRPr="334FD2FD" w:rsidR="58F8C31F">
        <w:rPr>
          <w:rFonts w:ascii="Times New Roman" w:hAnsi="Times New Roman" w:cs="Times New Roman"/>
          <w:sz w:val="28"/>
          <w:szCs w:val="28"/>
          <w:lang w:val="en-US"/>
        </w:rPr>
        <w:t xml:space="preserve">College - </w:t>
      </w:r>
      <w:r w:rsidRPr="334FD2FD" w:rsidR="00F86349">
        <w:rPr>
          <w:rFonts w:ascii="Times New Roman" w:hAnsi="Times New Roman" w:cs="Times New Roman"/>
          <w:b w:val="1"/>
          <w:bCs w:val="1"/>
          <w:sz w:val="28"/>
          <w:szCs w:val="28"/>
          <w:lang w:val="en-US"/>
        </w:rPr>
        <w:t>Annamacharya</w:t>
      </w:r>
      <w:r w:rsidRPr="334FD2FD" w:rsidR="00F86349">
        <w:rPr>
          <w:rFonts w:ascii="Times New Roman" w:hAnsi="Times New Roman" w:cs="Times New Roman"/>
          <w:b w:val="1"/>
          <w:bCs w:val="1"/>
          <w:sz w:val="28"/>
          <w:szCs w:val="28"/>
          <w:lang w:val="en-US"/>
        </w:rPr>
        <w:t xml:space="preserve"> Institute of Technology and Sciences (AITS)</w:t>
      </w:r>
      <w:r w:rsidRPr="334FD2FD" w:rsidR="00317F84">
        <w:rPr>
          <w:rFonts w:ascii="Times New Roman" w:hAnsi="Times New Roman" w:cs="Times New Roman"/>
          <w:b w:val="1"/>
          <w:bCs w:val="1"/>
          <w:sz w:val="28"/>
          <w:szCs w:val="28"/>
          <w:lang w:val="en-US"/>
        </w:rPr>
        <w:t xml:space="preserve">, </w:t>
      </w:r>
      <w:r w:rsidRPr="334FD2FD" w:rsidR="00317F84">
        <w:rPr>
          <w:rFonts w:ascii="Times New Roman" w:hAnsi="Times New Roman" w:cs="Times New Roman"/>
          <w:b w:val="1"/>
          <w:bCs w:val="1"/>
          <w:sz w:val="28"/>
          <w:szCs w:val="28"/>
          <w:lang w:val="en-US"/>
        </w:rPr>
        <w:t>Rajampet</w:t>
      </w:r>
      <w:r w:rsidRPr="334FD2FD" w:rsidR="00317F84">
        <w:rPr>
          <w:rFonts w:ascii="Times New Roman" w:hAnsi="Times New Roman" w:cs="Times New Roman"/>
          <w:b w:val="1"/>
          <w:bCs w:val="1"/>
          <w:sz w:val="28"/>
          <w:szCs w:val="28"/>
          <w:lang w:val="en-US"/>
        </w:rPr>
        <w:t>.</w:t>
      </w:r>
    </w:p>
    <w:p w:rsidRPr="006218ED" w:rsidR="00F86349" w:rsidP="00F86349" w:rsidRDefault="00F86349" w14:paraId="750D3CF3" w14:textId="5BFBDFD6">
      <w:pPr>
        <w:rPr>
          <w:rFonts w:ascii="Times New Roman" w:hAnsi="Times New Roman" w:cs="Times New Roman"/>
          <w:sz w:val="28"/>
          <w:szCs w:val="28"/>
          <w:lang w:val="en-US"/>
        </w:rPr>
      </w:pPr>
      <w:r w:rsidRPr="006218ED">
        <w:rPr>
          <w:rFonts w:ascii="Times New Roman" w:hAnsi="Times New Roman" w:cs="Times New Roman"/>
          <w:sz w:val="28"/>
          <w:szCs w:val="28"/>
          <w:lang w:val="en-US"/>
        </w:rPr>
        <w:t xml:space="preserve"> I have gained experience in Salesforce CRM, including creating apps, automations, and custom solutions</w:t>
      </w:r>
      <w:r w:rsidRPr="006218ED" w:rsidR="008A76BA">
        <w:rPr>
          <w:rFonts w:ascii="Times New Roman" w:hAnsi="Times New Roman" w:cs="Times New Roman"/>
          <w:sz w:val="28"/>
          <w:szCs w:val="28"/>
          <w:lang w:val="en-US"/>
        </w:rPr>
        <w:t>.</w:t>
      </w:r>
    </w:p>
    <w:p w:rsidRPr="006218ED" w:rsidR="00F86349" w:rsidP="00F86349" w:rsidRDefault="00F86349" w14:paraId="78DEF47F" w14:textId="68C70EF3">
      <w:pPr>
        <w:rPr>
          <w:rFonts w:ascii="Times New Roman" w:hAnsi="Times New Roman" w:cs="Times New Roman"/>
          <w:sz w:val="28"/>
          <w:szCs w:val="28"/>
          <w:lang w:val="en-US"/>
        </w:rPr>
      </w:pPr>
      <w:r w:rsidRPr="006218ED">
        <w:rPr>
          <w:rFonts w:ascii="Times New Roman" w:hAnsi="Times New Roman" w:cs="Times New Roman"/>
          <w:sz w:val="28"/>
          <w:szCs w:val="28"/>
          <w:lang w:val="en-US"/>
        </w:rPr>
        <w:t>This project, "Food Connect", is a reflection of my interest in social innovation and technical development</w:t>
      </w:r>
      <w:r w:rsidRPr="006218ED" w:rsidR="008A76BA">
        <w:rPr>
          <w:rFonts w:ascii="Times New Roman" w:hAnsi="Times New Roman" w:cs="Times New Roman"/>
          <w:sz w:val="28"/>
          <w:szCs w:val="28"/>
          <w:lang w:val="en-US"/>
        </w:rPr>
        <w:t>.</w:t>
      </w:r>
    </w:p>
    <w:p w:rsidRPr="006218ED" w:rsidR="00F86349" w:rsidP="00F86349" w:rsidRDefault="00F86349" w14:paraId="7BB33224" w14:textId="379563EF">
      <w:pPr>
        <w:rPr>
          <w:rFonts w:ascii="Times New Roman" w:hAnsi="Times New Roman" w:cs="Times New Roman"/>
          <w:sz w:val="28"/>
          <w:szCs w:val="28"/>
          <w:lang w:val="en-US"/>
        </w:rPr>
      </w:pPr>
      <w:r w:rsidRPr="006218ED">
        <w:rPr>
          <w:rFonts w:ascii="Times New Roman" w:hAnsi="Times New Roman" w:cs="Times New Roman"/>
          <w:sz w:val="28"/>
          <w:szCs w:val="28"/>
          <w:lang w:val="en-US"/>
        </w:rPr>
        <w:t>Purpose: Reduce food wastage and supply leftover food to the poor</w:t>
      </w:r>
      <w:r w:rsidRPr="006218ED" w:rsidR="008A76BA">
        <w:rPr>
          <w:rFonts w:ascii="Times New Roman" w:hAnsi="Times New Roman" w:cs="Times New Roman"/>
          <w:sz w:val="28"/>
          <w:szCs w:val="28"/>
          <w:lang w:val="en-US"/>
        </w:rPr>
        <w:t>.</w:t>
      </w:r>
    </w:p>
    <w:p w:rsidRPr="006218ED" w:rsidR="008A76BA" w:rsidP="00F86349" w:rsidRDefault="008A76BA" w14:paraId="7E0AA41A" w14:textId="77777777">
      <w:pPr>
        <w:rPr>
          <w:rFonts w:ascii="Times New Roman" w:hAnsi="Times New Roman" w:cs="Times New Roman"/>
          <w:sz w:val="28"/>
          <w:szCs w:val="28"/>
          <w:lang w:val="en-US"/>
        </w:rPr>
      </w:pPr>
    </w:p>
    <w:p w:rsidRPr="00F1130A" w:rsidR="008A76BA" w:rsidP="00F86349" w:rsidRDefault="008A76BA" w14:paraId="1F93289B" w14:textId="77777777">
      <w:pPr>
        <w:rPr>
          <w:rFonts w:ascii="Times New Roman" w:hAnsi="Times New Roman" w:cs="Times New Roman"/>
          <w:sz w:val="40"/>
          <w:szCs w:val="40"/>
          <w:lang w:val="en-US"/>
        </w:rPr>
      </w:pPr>
    </w:p>
    <w:p w:rsidR="008A76BA" w:rsidP="00F86349" w:rsidRDefault="008A76BA" w14:paraId="161ED32C" w14:textId="77777777">
      <w:pPr>
        <w:rPr>
          <w:rFonts w:ascii="Times New Roman" w:hAnsi="Times New Roman" w:cs="Times New Roman"/>
          <w:sz w:val="40"/>
          <w:szCs w:val="40"/>
          <w:lang w:val="en-US"/>
        </w:rPr>
      </w:pPr>
    </w:p>
    <w:p w:rsidR="00F1130A" w:rsidP="00F86349" w:rsidRDefault="00F1130A" w14:paraId="23BB5C71" w14:textId="77777777">
      <w:pPr>
        <w:rPr>
          <w:rFonts w:ascii="Times New Roman" w:hAnsi="Times New Roman" w:cs="Times New Roman"/>
          <w:sz w:val="40"/>
          <w:szCs w:val="40"/>
          <w:lang w:val="en-US"/>
        </w:rPr>
      </w:pPr>
    </w:p>
    <w:p w:rsidR="00F1130A" w:rsidP="00F86349" w:rsidRDefault="00F1130A" w14:paraId="601D8108" w14:textId="77777777">
      <w:pPr>
        <w:rPr>
          <w:rFonts w:ascii="Times New Roman" w:hAnsi="Times New Roman" w:cs="Times New Roman"/>
          <w:sz w:val="40"/>
          <w:szCs w:val="40"/>
          <w:lang w:val="en-US"/>
        </w:rPr>
      </w:pPr>
    </w:p>
    <w:p w:rsidR="00F1130A" w:rsidP="00F86349" w:rsidRDefault="00F1130A" w14:paraId="06DA0EE0" w14:textId="77777777">
      <w:pPr>
        <w:rPr>
          <w:rFonts w:ascii="Times New Roman" w:hAnsi="Times New Roman" w:cs="Times New Roman"/>
          <w:sz w:val="40"/>
          <w:szCs w:val="40"/>
          <w:lang w:val="en-US"/>
        </w:rPr>
      </w:pPr>
    </w:p>
    <w:p w:rsidR="00F1130A" w:rsidP="00F86349" w:rsidRDefault="00F1130A" w14:paraId="2B25F1C5" w14:textId="77777777">
      <w:pPr>
        <w:rPr>
          <w:rFonts w:ascii="Times New Roman" w:hAnsi="Times New Roman" w:cs="Times New Roman"/>
          <w:sz w:val="40"/>
          <w:szCs w:val="40"/>
          <w:lang w:val="en-US"/>
        </w:rPr>
      </w:pPr>
    </w:p>
    <w:p w:rsidR="00F1130A" w:rsidP="00F86349" w:rsidRDefault="00F1130A" w14:paraId="7549AF59" w14:textId="77777777">
      <w:pPr>
        <w:rPr>
          <w:rFonts w:ascii="Times New Roman" w:hAnsi="Times New Roman" w:cs="Times New Roman"/>
          <w:sz w:val="40"/>
          <w:szCs w:val="40"/>
          <w:lang w:val="en-US"/>
        </w:rPr>
      </w:pPr>
    </w:p>
    <w:p w:rsidR="00F1130A" w:rsidP="00F86349" w:rsidRDefault="00F1130A" w14:paraId="69C6470D" w14:textId="77777777">
      <w:pPr>
        <w:rPr>
          <w:rFonts w:ascii="Times New Roman" w:hAnsi="Times New Roman" w:cs="Times New Roman"/>
          <w:sz w:val="40"/>
          <w:szCs w:val="40"/>
          <w:lang w:val="en-US"/>
        </w:rPr>
      </w:pPr>
    </w:p>
    <w:p w:rsidR="00F1130A" w:rsidP="00F86349" w:rsidRDefault="00F1130A" w14:paraId="0B618FCA" w14:textId="77777777">
      <w:pPr>
        <w:rPr>
          <w:rFonts w:ascii="Times New Roman" w:hAnsi="Times New Roman" w:cs="Times New Roman"/>
          <w:sz w:val="40"/>
          <w:szCs w:val="40"/>
          <w:lang w:val="en-US"/>
        </w:rPr>
      </w:pPr>
    </w:p>
    <w:p w:rsidR="00F1130A" w:rsidP="00F86349" w:rsidRDefault="00F1130A" w14:paraId="00113C41" w14:textId="77777777">
      <w:pPr>
        <w:rPr>
          <w:rFonts w:ascii="Times New Roman" w:hAnsi="Times New Roman" w:cs="Times New Roman"/>
          <w:sz w:val="40"/>
          <w:szCs w:val="40"/>
          <w:lang w:val="en-US"/>
        </w:rPr>
      </w:pPr>
    </w:p>
    <w:p w:rsidR="006218ED" w:rsidP="00F86349" w:rsidRDefault="006218ED" w14:paraId="29735136" w14:textId="77777777">
      <w:pPr>
        <w:rPr>
          <w:rFonts w:ascii="Times New Roman" w:hAnsi="Times New Roman" w:cs="Times New Roman"/>
          <w:sz w:val="40"/>
          <w:szCs w:val="40"/>
          <w:lang w:val="en-US"/>
        </w:rPr>
      </w:pPr>
    </w:p>
    <w:p w:rsidR="006218ED" w:rsidP="00F86349" w:rsidRDefault="006218ED" w14:paraId="2A956327" w14:textId="77777777">
      <w:pPr>
        <w:rPr>
          <w:rFonts w:ascii="Times New Roman" w:hAnsi="Times New Roman" w:cs="Times New Roman"/>
          <w:sz w:val="40"/>
          <w:szCs w:val="40"/>
          <w:lang w:val="en-US"/>
        </w:rPr>
      </w:pPr>
    </w:p>
    <w:p w:rsidR="006218ED" w:rsidP="00F86349" w:rsidRDefault="006218ED" w14:paraId="4A894739" w14:textId="77777777">
      <w:pPr>
        <w:rPr>
          <w:rFonts w:ascii="Times New Roman" w:hAnsi="Times New Roman" w:cs="Times New Roman"/>
          <w:sz w:val="40"/>
          <w:szCs w:val="40"/>
          <w:lang w:val="en-US"/>
        </w:rPr>
      </w:pPr>
    </w:p>
    <w:p w:rsidRPr="006218ED" w:rsidR="006218ED" w:rsidP="006218ED" w:rsidRDefault="006218ED" w14:paraId="5041CC35"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lang w:eastAsia="en-IN"/>
          <w14:ligatures w14:val="none"/>
        </w:rPr>
      </w:pPr>
      <w:r w:rsidRPr="006218ED">
        <w:rPr>
          <w:rFonts w:ascii="Times New Roman" w:hAnsi="Times New Roman" w:eastAsia="Times New Roman" w:cs="Times New Roman"/>
          <w:b/>
          <w:bCs/>
          <w:kern w:val="0"/>
          <w:sz w:val="36"/>
          <w:szCs w:val="36"/>
          <w:lang w:eastAsia="en-IN"/>
          <w14:ligatures w14:val="none"/>
        </w:rPr>
        <w:t>Project Overview</w:t>
      </w:r>
    </w:p>
    <w:p w:rsidRPr="006218ED" w:rsidR="006218ED" w:rsidP="006218ED" w:rsidRDefault="006218ED" w14:paraId="0743ECCB"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sidRPr="006218ED">
        <w:rPr>
          <w:rFonts w:ascii="Times New Roman" w:hAnsi="Times New Roman" w:eastAsia="Times New Roman" w:cs="Times New Roman"/>
          <w:b/>
          <w:bCs/>
          <w:kern w:val="0"/>
          <w:sz w:val="27"/>
          <w:szCs w:val="27"/>
          <w:lang w:eastAsia="en-IN"/>
          <w14:ligatures w14:val="none"/>
        </w:rPr>
        <w:t>CRM System for Leftover Food Distribution to the Needy – FOODCONNECT CRM</w:t>
      </w:r>
    </w:p>
    <w:p w:rsidRPr="006218ED" w:rsidR="006218ED" w:rsidP="006218ED" w:rsidRDefault="006218ED" w14:paraId="53DFCB90" w14:textId="77777777">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 xml:space="preserve">The </w:t>
      </w:r>
      <w:r w:rsidRPr="006218ED">
        <w:rPr>
          <w:rFonts w:ascii="Times New Roman" w:hAnsi="Times New Roman" w:eastAsia="Times New Roman" w:cs="Times New Roman"/>
          <w:b/>
          <w:bCs/>
          <w:kern w:val="0"/>
          <w:sz w:val="24"/>
          <w:szCs w:val="24"/>
          <w:lang w:eastAsia="en-IN"/>
          <w14:ligatures w14:val="none"/>
        </w:rPr>
        <w:t>FOODCONNECT CRM</w:t>
      </w:r>
      <w:r w:rsidRPr="006218ED">
        <w:rPr>
          <w:rFonts w:ascii="Times New Roman" w:hAnsi="Times New Roman" w:eastAsia="Times New Roman" w:cs="Times New Roman"/>
          <w:kern w:val="0"/>
          <w:sz w:val="24"/>
          <w:szCs w:val="24"/>
          <w:lang w:eastAsia="en-IN"/>
          <w14:ligatures w14:val="none"/>
        </w:rPr>
        <w:t xml:space="preserve"> initiative aims to develop a centralized, technology-driven platform that facilitates the redistribution of surplus food from donors—such as restaurants, food businesses, hotels, event organizers, and households—to charitable organizations and individuals in need. The primary goal is to reduce food waste while addressing food insecurity within underserved communities.</w:t>
      </w:r>
    </w:p>
    <w:p w:rsidRPr="006218ED" w:rsidR="006218ED" w:rsidP="006218ED" w:rsidRDefault="006218ED" w14:paraId="4B912668" w14:textId="77777777">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This Salesforce-based CRM system will manage the end-to-end lifecycle of food donations, including donor registration, donation tracking, logistics coordination, and impact reporting. It will streamline processes that are traditionally manual and fragmented, ensuring timely and equitable food distribution.</w:t>
      </w:r>
    </w:p>
    <w:p w:rsidRPr="006218ED" w:rsidR="006218ED" w:rsidP="006218ED" w:rsidRDefault="006218ED" w14:paraId="1A7B4E7B"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sidRPr="006218ED">
        <w:rPr>
          <w:rFonts w:ascii="Times New Roman" w:hAnsi="Times New Roman" w:eastAsia="Times New Roman" w:cs="Times New Roman"/>
          <w:b/>
          <w:bCs/>
          <w:kern w:val="0"/>
          <w:sz w:val="27"/>
          <w:szCs w:val="27"/>
          <w:lang w:eastAsia="en-IN"/>
          <w14:ligatures w14:val="none"/>
        </w:rPr>
        <w:t>Key Features</w:t>
      </w:r>
    </w:p>
    <w:p w:rsidRPr="006218ED" w:rsidR="006218ED" w:rsidP="006218ED" w:rsidRDefault="006218ED" w14:paraId="077E9157" w14:textId="77777777">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Donation Management</w:t>
      </w:r>
      <w:r w:rsidRPr="006218ED">
        <w:rPr>
          <w:rFonts w:ascii="Times New Roman" w:hAnsi="Times New Roman" w:eastAsia="Times New Roman" w:cs="Times New Roman"/>
          <w:kern w:val="0"/>
          <w:sz w:val="24"/>
          <w:szCs w:val="24"/>
          <w:lang w:eastAsia="en-IN"/>
          <w14:ligatures w14:val="none"/>
        </w:rPr>
        <w:t>: Comprehensive tracking of food donations, including donor details, food types, quantities, expiration dates, and availability.</w:t>
      </w:r>
    </w:p>
    <w:p w:rsidRPr="006218ED" w:rsidR="006218ED" w:rsidP="006218ED" w:rsidRDefault="006218ED" w14:paraId="1D9A631E" w14:textId="77777777">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Recipient Coordination</w:t>
      </w:r>
      <w:r w:rsidRPr="006218ED">
        <w:rPr>
          <w:rFonts w:ascii="Times New Roman" w:hAnsi="Times New Roman" w:eastAsia="Times New Roman" w:cs="Times New Roman"/>
          <w:kern w:val="0"/>
          <w:sz w:val="24"/>
          <w:szCs w:val="24"/>
          <w:lang w:eastAsia="en-IN"/>
          <w14:ligatures w14:val="none"/>
        </w:rPr>
        <w:t>: A structured database for managing and categorizing recipient organizations (e.g., NGOs, shelters, food banks) and individual beneficiaries to ensure fair and need-based distribution.</w:t>
      </w:r>
    </w:p>
    <w:p w:rsidRPr="006218ED" w:rsidR="006218ED" w:rsidP="006218ED" w:rsidRDefault="006218ED" w14:paraId="46D92554" w14:textId="77777777">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Delivery Logistics</w:t>
      </w:r>
      <w:r w:rsidRPr="006218ED">
        <w:rPr>
          <w:rFonts w:ascii="Times New Roman" w:hAnsi="Times New Roman" w:eastAsia="Times New Roman" w:cs="Times New Roman"/>
          <w:kern w:val="0"/>
          <w:sz w:val="24"/>
          <w:szCs w:val="24"/>
          <w:lang w:eastAsia="en-IN"/>
          <w14:ligatures w14:val="none"/>
        </w:rPr>
        <w:t>: Integrated scheduling and route optimization for food pickups and deliveries to minimize delays and prevent spoilage.</w:t>
      </w:r>
    </w:p>
    <w:p w:rsidRPr="006218ED" w:rsidR="006218ED" w:rsidP="006218ED" w:rsidRDefault="006218ED" w14:paraId="1379E089" w14:textId="77777777">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Volunteer and Resource Management</w:t>
      </w:r>
      <w:r w:rsidRPr="006218ED">
        <w:rPr>
          <w:rFonts w:ascii="Times New Roman" w:hAnsi="Times New Roman" w:eastAsia="Times New Roman" w:cs="Times New Roman"/>
          <w:kern w:val="0"/>
          <w:sz w:val="24"/>
          <w:szCs w:val="24"/>
          <w:lang w:eastAsia="en-IN"/>
          <w14:ligatures w14:val="none"/>
        </w:rPr>
        <w:t>: Tools to onboard, assign, and manage volunteers involved in collection, packaging, and distribution operations.</w:t>
      </w:r>
    </w:p>
    <w:p w:rsidRPr="006218ED" w:rsidR="006218ED" w:rsidP="006218ED" w:rsidRDefault="006218ED" w14:paraId="45A79327" w14:textId="77777777">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Impact Tracking and Reporting</w:t>
      </w:r>
      <w:r w:rsidRPr="006218ED">
        <w:rPr>
          <w:rFonts w:ascii="Times New Roman" w:hAnsi="Times New Roman" w:eastAsia="Times New Roman" w:cs="Times New Roman"/>
          <w:kern w:val="0"/>
          <w:sz w:val="24"/>
          <w:szCs w:val="24"/>
          <w:lang w:eastAsia="en-IN"/>
          <w14:ligatures w14:val="none"/>
        </w:rPr>
        <w:t>: Real-time dashboards and analytics to measure the volume of food redistributed, number of people served, geographic coverage, and donor/partner engagement.</w:t>
      </w:r>
    </w:p>
    <w:p w:rsidRPr="006218ED" w:rsidR="006218ED" w:rsidP="006218ED" w:rsidRDefault="006218ED" w14:paraId="48C51F87"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sidRPr="006218ED">
        <w:rPr>
          <w:rFonts w:ascii="Times New Roman" w:hAnsi="Times New Roman" w:eastAsia="Times New Roman" w:cs="Times New Roman"/>
          <w:b/>
          <w:bCs/>
          <w:kern w:val="0"/>
          <w:sz w:val="27"/>
          <w:szCs w:val="27"/>
          <w:lang w:eastAsia="en-IN"/>
          <w14:ligatures w14:val="none"/>
        </w:rPr>
        <w:t>Business Value</w:t>
      </w:r>
    </w:p>
    <w:p w:rsidRPr="006218ED" w:rsidR="006218ED" w:rsidP="006218ED" w:rsidRDefault="006218ED" w14:paraId="4D574826" w14:textId="77777777">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The FOODCONNECT CRM addresses key social and operational challenges:</w:t>
      </w:r>
    </w:p>
    <w:p w:rsidRPr="006218ED" w:rsidR="006218ED" w:rsidP="006218ED" w:rsidRDefault="006218ED" w14:paraId="2877A5EF" w14:textId="77777777">
      <w:pPr>
        <w:numPr>
          <w:ilvl w:val="0"/>
          <w:numId w:val="1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Reduces food waste by capturing and redistributing surplus food.</w:t>
      </w:r>
    </w:p>
    <w:p w:rsidRPr="006218ED" w:rsidR="006218ED" w:rsidP="006218ED" w:rsidRDefault="006218ED" w14:paraId="11258A48" w14:textId="77777777">
      <w:pPr>
        <w:numPr>
          <w:ilvl w:val="0"/>
          <w:numId w:val="1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Supports underprivileged communities with consistent food access.</w:t>
      </w:r>
    </w:p>
    <w:p w:rsidRPr="006218ED" w:rsidR="006218ED" w:rsidP="006218ED" w:rsidRDefault="006218ED" w14:paraId="6836B86E" w14:textId="77777777">
      <w:pPr>
        <w:numPr>
          <w:ilvl w:val="0"/>
          <w:numId w:val="1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Enhances operational efficiency for NGOs and volunteer groups.</w:t>
      </w:r>
    </w:p>
    <w:p w:rsidRPr="006218ED" w:rsidR="006218ED" w:rsidP="006218ED" w:rsidRDefault="006218ED" w14:paraId="164E50B8" w14:textId="77777777">
      <w:pPr>
        <w:numPr>
          <w:ilvl w:val="0"/>
          <w:numId w:val="1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Builds trust and transparency with all stakeholders through real-time reporting.</w:t>
      </w:r>
    </w:p>
    <w:p w:rsidRPr="006218ED" w:rsidR="006218ED" w:rsidP="006218ED" w:rsidRDefault="006218ED" w14:paraId="557B66E1" w14:textId="77777777">
      <w:pPr>
        <w:numPr>
          <w:ilvl w:val="0"/>
          <w:numId w:val="1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Encourages donor engagement through automated acknowledgments and impact visibility.</w:t>
      </w:r>
    </w:p>
    <w:p w:rsidRPr="006218ED" w:rsidR="006218ED" w:rsidP="006218ED" w:rsidRDefault="006218ED" w14:paraId="7A269CE0" w14:textId="77777777">
      <w:pPr>
        <w:spacing w:after="0"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pict w14:anchorId="4A1B6198">
          <v:rect id="_x0000_i1051" style="width:0;height:1.5pt" o:hr="t" o:hrstd="t" o:hralign="center" fillcolor="#a0a0a0" stroked="f"/>
        </w:pict>
      </w:r>
    </w:p>
    <w:p w:rsidRPr="006218ED" w:rsidR="006218ED" w:rsidP="006218ED" w:rsidRDefault="006218ED" w14:paraId="365D4718"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lang w:eastAsia="en-IN"/>
          <w14:ligatures w14:val="none"/>
        </w:rPr>
      </w:pPr>
      <w:r w:rsidRPr="006218ED">
        <w:rPr>
          <w:rFonts w:ascii="Times New Roman" w:hAnsi="Times New Roman" w:eastAsia="Times New Roman" w:cs="Times New Roman"/>
          <w:b/>
          <w:bCs/>
          <w:kern w:val="0"/>
          <w:sz w:val="36"/>
          <w:szCs w:val="36"/>
          <w:lang w:eastAsia="en-IN"/>
          <w14:ligatures w14:val="none"/>
        </w:rPr>
        <w:t>Project Objectives</w:t>
      </w:r>
    </w:p>
    <w:p w:rsidRPr="006218ED" w:rsidR="006218ED" w:rsidP="006218ED" w:rsidRDefault="006218ED" w14:paraId="337D382A" w14:textId="77777777">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lastRenderedPageBreak/>
        <w:t>The primary objective is to create a scalable and reliable CRM system using Salesforce that:</w:t>
      </w:r>
    </w:p>
    <w:p w:rsidRPr="006218ED" w:rsidR="006218ED" w:rsidP="006218ED" w:rsidRDefault="006218ED" w14:paraId="65E071EE" w14:textId="77777777">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Enables systematic tracking of food donations and recipients.</w:t>
      </w:r>
    </w:p>
    <w:p w:rsidRPr="006218ED" w:rsidR="006218ED" w:rsidP="006218ED" w:rsidRDefault="006218ED" w14:paraId="6E7FAD05" w14:textId="77777777">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Automates the logistics of food pickup and delivery.</w:t>
      </w:r>
    </w:p>
    <w:p w:rsidRPr="006218ED" w:rsidR="006218ED" w:rsidP="006218ED" w:rsidRDefault="006218ED" w14:paraId="331D98CC" w14:textId="77777777">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Maintains accurate historical data and generates insights.</w:t>
      </w:r>
    </w:p>
    <w:p w:rsidRPr="006218ED" w:rsidR="006218ED" w:rsidP="006218ED" w:rsidRDefault="006218ED" w14:paraId="117B86E1" w14:textId="77777777">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Enhances stakeholder engagement through transparent reporting and communication.</w:t>
      </w:r>
    </w:p>
    <w:p w:rsidRPr="006218ED" w:rsidR="006218ED" w:rsidP="006218ED" w:rsidRDefault="006218ED" w14:paraId="4AF22521" w14:textId="77777777">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Establishes a replicable model that can be expanded to new regions or partners.</w:t>
      </w:r>
    </w:p>
    <w:p w:rsidRPr="006218ED" w:rsidR="006218ED" w:rsidP="006218ED" w:rsidRDefault="006218ED" w14:paraId="46873017" w14:textId="77777777">
      <w:pPr>
        <w:spacing w:after="0"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pict w14:anchorId="177BF0DE">
          <v:rect id="_x0000_i1052" style="width:0;height:1.5pt" o:hr="t" o:hrstd="t" o:hralign="center" fillcolor="#a0a0a0" stroked="f"/>
        </w:pict>
      </w:r>
    </w:p>
    <w:p w:rsidRPr="006218ED" w:rsidR="006218ED" w:rsidP="006218ED" w:rsidRDefault="006218ED" w14:paraId="4B4CB8AC"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lang w:eastAsia="en-IN"/>
          <w14:ligatures w14:val="none"/>
        </w:rPr>
      </w:pPr>
      <w:r w:rsidRPr="006218ED">
        <w:rPr>
          <w:rFonts w:ascii="Times New Roman" w:hAnsi="Times New Roman" w:eastAsia="Times New Roman" w:cs="Times New Roman"/>
          <w:b/>
          <w:bCs/>
          <w:kern w:val="0"/>
          <w:sz w:val="36"/>
          <w:szCs w:val="36"/>
          <w:lang w:eastAsia="en-IN"/>
          <w14:ligatures w14:val="none"/>
        </w:rPr>
        <w:t>Phase 1: Requirement Analysis &amp; Planning</w:t>
      </w:r>
    </w:p>
    <w:p w:rsidRPr="006218ED" w:rsidR="006218ED" w:rsidP="006218ED" w:rsidRDefault="006218ED" w14:paraId="595581EA"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sidRPr="006218ED">
        <w:rPr>
          <w:rFonts w:ascii="Times New Roman" w:hAnsi="Times New Roman" w:eastAsia="Times New Roman" w:cs="Times New Roman"/>
          <w:b/>
          <w:bCs/>
          <w:kern w:val="0"/>
          <w:sz w:val="27"/>
          <w:szCs w:val="27"/>
          <w:lang w:eastAsia="en-IN"/>
          <w14:ligatures w14:val="none"/>
        </w:rPr>
        <w:t>Understanding Business Requirements</w:t>
      </w:r>
    </w:p>
    <w:p w:rsidRPr="006218ED" w:rsidR="006218ED" w:rsidP="006218ED" w:rsidRDefault="006218ED" w14:paraId="4065C945" w14:textId="77777777">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The platform must serve as a bridge between surplus food sources and distribution agents such as NGOs and volunteer networks. Key requirements include:</w:t>
      </w:r>
    </w:p>
    <w:p w:rsidRPr="006218ED" w:rsidR="006218ED" w:rsidP="006218ED" w:rsidRDefault="006218ED" w14:paraId="1BE73F0D" w14:textId="77777777">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Real-time tracking of available food donations and inventory.</w:t>
      </w:r>
    </w:p>
    <w:p w:rsidRPr="006218ED" w:rsidR="006218ED" w:rsidP="006218ED" w:rsidRDefault="006218ED" w14:paraId="116A872E" w14:textId="77777777">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Scheduling mechanisms to ensure timely pickup and delivery.</w:t>
      </w:r>
    </w:p>
    <w:p w:rsidRPr="006218ED" w:rsidR="006218ED" w:rsidP="006218ED" w:rsidRDefault="006218ED" w14:paraId="3ED09EB1" w14:textId="77777777">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Monitoring and logging of delivery completion and recipient reach.</w:t>
      </w:r>
    </w:p>
    <w:p w:rsidRPr="006218ED" w:rsidR="006218ED" w:rsidP="006218ED" w:rsidRDefault="006218ED" w14:paraId="6464C1DE" w14:textId="77777777">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A system that minimizes manual intervention and supports operational transparency.</w:t>
      </w:r>
    </w:p>
    <w:p w:rsidRPr="006218ED" w:rsidR="006218ED" w:rsidP="006218ED" w:rsidRDefault="006218ED" w14:paraId="086E4C20"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sidRPr="006218ED">
        <w:rPr>
          <w:rFonts w:ascii="Times New Roman" w:hAnsi="Times New Roman" w:eastAsia="Times New Roman" w:cs="Times New Roman"/>
          <w:b/>
          <w:bCs/>
          <w:kern w:val="0"/>
          <w:sz w:val="27"/>
          <w:szCs w:val="27"/>
          <w:lang w:eastAsia="en-IN"/>
          <w14:ligatures w14:val="none"/>
        </w:rPr>
        <w:t>Project Scope and Objectives</w:t>
      </w:r>
    </w:p>
    <w:p w:rsidRPr="006218ED" w:rsidR="006218ED" w:rsidP="006218ED" w:rsidRDefault="006218ED" w14:paraId="0A6B1F60" w14:textId="77777777">
      <w:pPr>
        <w:numPr>
          <w:ilvl w:val="0"/>
          <w:numId w:val="1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Develop a custom Salesforce CRM to manage donor and recipient profiles.</w:t>
      </w:r>
    </w:p>
    <w:p w:rsidRPr="006218ED" w:rsidR="006218ED" w:rsidP="006218ED" w:rsidRDefault="006218ED" w14:paraId="4A9F5EBF" w14:textId="77777777">
      <w:pPr>
        <w:numPr>
          <w:ilvl w:val="0"/>
          <w:numId w:val="1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Automate scheduling of pickups based on food type, quantity, and location.</w:t>
      </w:r>
    </w:p>
    <w:p w:rsidRPr="006218ED" w:rsidR="006218ED" w:rsidP="006218ED" w:rsidRDefault="006218ED" w14:paraId="5F029A0E" w14:textId="77777777">
      <w:pPr>
        <w:numPr>
          <w:ilvl w:val="0"/>
          <w:numId w:val="1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Maintain historical records of donations and deliveries for tracking and compliance.</w:t>
      </w:r>
    </w:p>
    <w:p w:rsidRPr="006218ED" w:rsidR="006218ED" w:rsidP="006218ED" w:rsidRDefault="006218ED" w14:paraId="01DCEEAB" w14:textId="77777777">
      <w:pPr>
        <w:numPr>
          <w:ilvl w:val="0"/>
          <w:numId w:val="1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Implement real-time notifications for pickups and automated acknowledgments for donors.</w:t>
      </w:r>
    </w:p>
    <w:p w:rsidRPr="006218ED" w:rsidR="006218ED" w:rsidP="006218ED" w:rsidRDefault="006218ED" w14:paraId="13BCD8F6" w14:textId="77777777">
      <w:pPr>
        <w:numPr>
          <w:ilvl w:val="0"/>
          <w:numId w:val="1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Create dynamic dashboards to visualize impact metrics and donor participation.</w:t>
      </w:r>
    </w:p>
    <w:p w:rsidRPr="006218ED" w:rsidR="006218ED" w:rsidP="006218ED" w:rsidRDefault="006218ED" w14:paraId="4EDC09BE"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sidRPr="006218ED">
        <w:rPr>
          <w:rFonts w:ascii="Times New Roman" w:hAnsi="Times New Roman" w:eastAsia="Times New Roman" w:cs="Times New Roman"/>
          <w:b/>
          <w:bCs/>
          <w:kern w:val="0"/>
          <w:sz w:val="27"/>
          <w:szCs w:val="27"/>
          <w:lang w:eastAsia="en-IN"/>
          <w14:ligatures w14:val="none"/>
        </w:rPr>
        <w:t>Data Model Design</w:t>
      </w:r>
    </w:p>
    <w:p w:rsidRPr="006218ED" w:rsidR="006218ED" w:rsidP="006218ED" w:rsidRDefault="006218ED" w14:paraId="6A6EAD97" w14:textId="77777777">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The data architecture includes the following custom Salesforce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049"/>
      </w:tblGrid>
      <w:tr w:rsidRPr="006218ED" w:rsidR="006218ED" w:rsidTr="006218ED" w14:paraId="1494B5B9" w14:textId="77777777">
        <w:trPr>
          <w:tblHeader/>
          <w:tblCellSpacing w:w="15" w:type="dxa"/>
        </w:trPr>
        <w:tc>
          <w:tcPr>
            <w:tcW w:w="0" w:type="auto"/>
            <w:vAlign w:val="center"/>
            <w:hideMark/>
          </w:tcPr>
          <w:p w:rsidRPr="006218ED" w:rsidR="006218ED" w:rsidP="006218ED" w:rsidRDefault="006218ED" w14:paraId="33066574" w14:textId="77777777">
            <w:pPr>
              <w:spacing w:after="0" w:line="240" w:lineRule="auto"/>
              <w:jc w:val="center"/>
              <w:rPr>
                <w:rFonts w:ascii="Times New Roman" w:hAnsi="Times New Roman" w:eastAsia="Times New Roman" w:cs="Times New Roman"/>
                <w:b/>
                <w:bCs/>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Object</w:t>
            </w:r>
          </w:p>
        </w:tc>
        <w:tc>
          <w:tcPr>
            <w:tcW w:w="0" w:type="auto"/>
            <w:vAlign w:val="center"/>
            <w:hideMark/>
          </w:tcPr>
          <w:p w:rsidRPr="006218ED" w:rsidR="006218ED" w:rsidP="006218ED" w:rsidRDefault="006218ED" w14:paraId="176EE6B0" w14:textId="77777777">
            <w:pPr>
              <w:spacing w:after="0" w:line="240" w:lineRule="auto"/>
              <w:jc w:val="center"/>
              <w:rPr>
                <w:rFonts w:ascii="Times New Roman" w:hAnsi="Times New Roman" w:eastAsia="Times New Roman" w:cs="Times New Roman"/>
                <w:b/>
                <w:bCs/>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Description</w:t>
            </w:r>
          </w:p>
        </w:tc>
      </w:tr>
      <w:tr w:rsidRPr="006218ED" w:rsidR="006218ED" w:rsidTr="006218ED" w14:paraId="5B56199E" w14:textId="77777777">
        <w:trPr>
          <w:tblCellSpacing w:w="15" w:type="dxa"/>
        </w:trPr>
        <w:tc>
          <w:tcPr>
            <w:tcW w:w="0" w:type="auto"/>
            <w:vAlign w:val="center"/>
            <w:hideMark/>
          </w:tcPr>
          <w:p w:rsidRPr="006218ED" w:rsidR="006218ED" w:rsidP="006218ED" w:rsidRDefault="006218ED" w14:paraId="280C2E22" w14:textId="77777777">
            <w:pPr>
              <w:spacing w:after="0"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Donor</w:t>
            </w:r>
          </w:p>
        </w:tc>
        <w:tc>
          <w:tcPr>
            <w:tcW w:w="0" w:type="auto"/>
            <w:vAlign w:val="center"/>
            <w:hideMark/>
          </w:tcPr>
          <w:p w:rsidRPr="006218ED" w:rsidR="006218ED" w:rsidP="006218ED" w:rsidRDefault="006218ED" w14:paraId="7652A378" w14:textId="77777777">
            <w:pPr>
              <w:spacing w:after="0"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Stores information about organizations or individuals contributing food.</w:t>
            </w:r>
          </w:p>
        </w:tc>
      </w:tr>
      <w:tr w:rsidRPr="006218ED" w:rsidR="006218ED" w:rsidTr="006218ED" w14:paraId="7ECCBF58" w14:textId="77777777">
        <w:trPr>
          <w:tblCellSpacing w:w="15" w:type="dxa"/>
        </w:trPr>
        <w:tc>
          <w:tcPr>
            <w:tcW w:w="0" w:type="auto"/>
            <w:vAlign w:val="center"/>
            <w:hideMark/>
          </w:tcPr>
          <w:p w:rsidRPr="006218ED" w:rsidR="006218ED" w:rsidP="006218ED" w:rsidRDefault="006218ED" w14:paraId="1121B950" w14:textId="77777777">
            <w:pPr>
              <w:spacing w:after="0"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Food Donation</w:t>
            </w:r>
          </w:p>
        </w:tc>
        <w:tc>
          <w:tcPr>
            <w:tcW w:w="0" w:type="auto"/>
            <w:vAlign w:val="center"/>
            <w:hideMark/>
          </w:tcPr>
          <w:p w:rsidRPr="006218ED" w:rsidR="006218ED" w:rsidP="006218ED" w:rsidRDefault="006218ED" w14:paraId="55CEEFA7" w14:textId="77777777">
            <w:pPr>
              <w:spacing w:after="0"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Logs details of donated food including quantity, type, preparation and expiration dates.</w:t>
            </w:r>
          </w:p>
        </w:tc>
      </w:tr>
      <w:tr w:rsidRPr="006218ED" w:rsidR="006218ED" w:rsidTr="006218ED" w14:paraId="51A9CD2D" w14:textId="77777777">
        <w:trPr>
          <w:tblCellSpacing w:w="15" w:type="dxa"/>
        </w:trPr>
        <w:tc>
          <w:tcPr>
            <w:tcW w:w="0" w:type="auto"/>
            <w:vAlign w:val="center"/>
            <w:hideMark/>
          </w:tcPr>
          <w:p w:rsidRPr="006218ED" w:rsidR="006218ED" w:rsidP="006218ED" w:rsidRDefault="006218ED" w14:paraId="0FD57F78" w14:textId="77777777">
            <w:pPr>
              <w:spacing w:after="0"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Pickup Schedule</w:t>
            </w:r>
          </w:p>
        </w:tc>
        <w:tc>
          <w:tcPr>
            <w:tcW w:w="0" w:type="auto"/>
            <w:vAlign w:val="center"/>
            <w:hideMark/>
          </w:tcPr>
          <w:p w:rsidRPr="006218ED" w:rsidR="006218ED" w:rsidP="006218ED" w:rsidRDefault="006218ED" w14:paraId="0C87D2AC" w14:textId="77777777">
            <w:pPr>
              <w:spacing w:after="0"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Links food donations with scheduled pickup time, volunteer, and route.</w:t>
            </w:r>
          </w:p>
        </w:tc>
      </w:tr>
      <w:tr w:rsidRPr="006218ED" w:rsidR="006218ED" w:rsidTr="006218ED" w14:paraId="3102C859" w14:textId="77777777">
        <w:trPr>
          <w:tblCellSpacing w:w="15" w:type="dxa"/>
        </w:trPr>
        <w:tc>
          <w:tcPr>
            <w:tcW w:w="0" w:type="auto"/>
            <w:vAlign w:val="center"/>
            <w:hideMark/>
          </w:tcPr>
          <w:p w:rsidRPr="006218ED" w:rsidR="006218ED" w:rsidP="006218ED" w:rsidRDefault="006218ED" w14:paraId="7A311621" w14:textId="77777777">
            <w:pPr>
              <w:spacing w:after="0"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Recipient</w:t>
            </w:r>
          </w:p>
        </w:tc>
        <w:tc>
          <w:tcPr>
            <w:tcW w:w="0" w:type="auto"/>
            <w:vAlign w:val="center"/>
            <w:hideMark/>
          </w:tcPr>
          <w:p w:rsidRPr="006218ED" w:rsidR="006218ED" w:rsidP="006218ED" w:rsidRDefault="006218ED" w14:paraId="482AE793" w14:textId="77777777">
            <w:pPr>
              <w:spacing w:after="0"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Maintains records of NGOs, shelters, or individual beneficiaries.</w:t>
            </w:r>
          </w:p>
        </w:tc>
      </w:tr>
      <w:tr w:rsidRPr="006218ED" w:rsidR="006218ED" w:rsidTr="006218ED" w14:paraId="0E655E45" w14:textId="77777777">
        <w:trPr>
          <w:tblCellSpacing w:w="15" w:type="dxa"/>
        </w:trPr>
        <w:tc>
          <w:tcPr>
            <w:tcW w:w="0" w:type="auto"/>
            <w:vAlign w:val="center"/>
            <w:hideMark/>
          </w:tcPr>
          <w:p w:rsidRPr="006218ED" w:rsidR="006218ED" w:rsidP="006218ED" w:rsidRDefault="006218ED" w14:paraId="52CCBEEB" w14:textId="77777777">
            <w:pPr>
              <w:spacing w:after="0"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Distribution Record</w:t>
            </w:r>
          </w:p>
        </w:tc>
        <w:tc>
          <w:tcPr>
            <w:tcW w:w="0" w:type="auto"/>
            <w:vAlign w:val="center"/>
            <w:hideMark/>
          </w:tcPr>
          <w:p w:rsidRPr="006218ED" w:rsidR="006218ED" w:rsidP="006218ED" w:rsidRDefault="006218ED" w14:paraId="13C52D3E" w14:textId="77777777">
            <w:pPr>
              <w:spacing w:after="0"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Captures delivery details, recipient feedback, and confirmation.</w:t>
            </w:r>
          </w:p>
        </w:tc>
      </w:tr>
    </w:tbl>
    <w:p w:rsidRPr="006218ED" w:rsidR="006218ED" w:rsidP="006218ED" w:rsidRDefault="006218ED" w14:paraId="61DE4020" w14:textId="77777777">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Relationships:</w:t>
      </w:r>
    </w:p>
    <w:p w:rsidRPr="006218ED" w:rsidR="006218ED" w:rsidP="006218ED" w:rsidRDefault="006218ED" w14:paraId="264EFB45" w14:textId="77777777">
      <w:pPr>
        <w:numPr>
          <w:ilvl w:val="0"/>
          <w:numId w:val="1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Donor → Food Donation</w:t>
      </w:r>
      <w:r w:rsidRPr="006218ED">
        <w:rPr>
          <w:rFonts w:ascii="Times New Roman" w:hAnsi="Times New Roman" w:eastAsia="Times New Roman" w:cs="Times New Roman"/>
          <w:kern w:val="0"/>
          <w:sz w:val="24"/>
          <w:szCs w:val="24"/>
          <w:lang w:eastAsia="en-IN"/>
          <w14:ligatures w14:val="none"/>
        </w:rPr>
        <w:t>: One-to-many</w:t>
      </w:r>
    </w:p>
    <w:p w:rsidRPr="006218ED" w:rsidR="006218ED" w:rsidP="006218ED" w:rsidRDefault="006218ED" w14:paraId="3F0A5245" w14:textId="77777777">
      <w:pPr>
        <w:numPr>
          <w:ilvl w:val="0"/>
          <w:numId w:val="1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Food Donation → Pickup Schedule</w:t>
      </w:r>
      <w:r w:rsidRPr="006218ED">
        <w:rPr>
          <w:rFonts w:ascii="Times New Roman" w:hAnsi="Times New Roman" w:eastAsia="Times New Roman" w:cs="Times New Roman"/>
          <w:kern w:val="0"/>
          <w:sz w:val="24"/>
          <w:szCs w:val="24"/>
          <w:lang w:eastAsia="en-IN"/>
          <w14:ligatures w14:val="none"/>
        </w:rPr>
        <w:t>: One-to-one</w:t>
      </w:r>
    </w:p>
    <w:p w:rsidRPr="006218ED" w:rsidR="006218ED" w:rsidP="006218ED" w:rsidRDefault="006218ED" w14:paraId="0A02F07E" w14:textId="77777777">
      <w:pPr>
        <w:numPr>
          <w:ilvl w:val="0"/>
          <w:numId w:val="1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lastRenderedPageBreak/>
        <w:t>Distribution Record → Recipient</w:t>
      </w:r>
      <w:r w:rsidRPr="006218ED">
        <w:rPr>
          <w:rFonts w:ascii="Times New Roman" w:hAnsi="Times New Roman" w:eastAsia="Times New Roman" w:cs="Times New Roman"/>
          <w:kern w:val="0"/>
          <w:sz w:val="24"/>
          <w:szCs w:val="24"/>
          <w:lang w:eastAsia="en-IN"/>
          <w14:ligatures w14:val="none"/>
        </w:rPr>
        <w:t>: Many-to-one</w:t>
      </w:r>
    </w:p>
    <w:p w:rsidRPr="006218ED" w:rsidR="006218ED" w:rsidP="006218ED" w:rsidRDefault="006218ED" w14:paraId="2DD0D9EE"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sidRPr="006218ED">
        <w:rPr>
          <w:rFonts w:ascii="Times New Roman" w:hAnsi="Times New Roman" w:eastAsia="Times New Roman" w:cs="Times New Roman"/>
          <w:b/>
          <w:bCs/>
          <w:kern w:val="0"/>
          <w:sz w:val="27"/>
          <w:szCs w:val="27"/>
          <w:lang w:eastAsia="en-IN"/>
          <w14:ligatures w14:val="none"/>
        </w:rPr>
        <w:t>Security Model Design</w:t>
      </w:r>
    </w:p>
    <w:p w:rsidRPr="006218ED" w:rsidR="006218ED" w:rsidP="006218ED" w:rsidRDefault="006218ED" w14:paraId="4045563A" w14:textId="77777777">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To ensure data confidentiality and role-based access, the following Salesforce security components are implemented:</w:t>
      </w:r>
    </w:p>
    <w:p w:rsidRPr="006218ED" w:rsidR="006218ED" w:rsidP="006218ED" w:rsidRDefault="006218ED" w14:paraId="3F09D5F2" w14:textId="77777777">
      <w:pPr>
        <w:numPr>
          <w:ilvl w:val="0"/>
          <w:numId w:val="1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Profiles and Permission Sets</w:t>
      </w:r>
      <w:r w:rsidRPr="006218ED">
        <w:rPr>
          <w:rFonts w:ascii="Times New Roman" w:hAnsi="Times New Roman" w:eastAsia="Times New Roman" w:cs="Times New Roman"/>
          <w:kern w:val="0"/>
          <w:sz w:val="24"/>
          <w:szCs w:val="24"/>
          <w:lang w:eastAsia="en-IN"/>
          <w14:ligatures w14:val="none"/>
        </w:rPr>
        <w:t>: Define specific access levels based on user roles.</w:t>
      </w:r>
    </w:p>
    <w:p w:rsidRPr="006218ED" w:rsidR="006218ED" w:rsidP="006218ED" w:rsidRDefault="006218ED" w14:paraId="77618DD0" w14:textId="77777777">
      <w:pPr>
        <w:numPr>
          <w:ilvl w:val="0"/>
          <w:numId w:val="1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Role Hierarchies</w:t>
      </w:r>
      <w:r w:rsidRPr="006218ED">
        <w:rPr>
          <w:rFonts w:ascii="Times New Roman" w:hAnsi="Times New Roman" w:eastAsia="Times New Roman" w:cs="Times New Roman"/>
          <w:kern w:val="0"/>
          <w:sz w:val="24"/>
          <w:szCs w:val="24"/>
          <w:lang w:eastAsia="en-IN"/>
          <w14:ligatures w14:val="none"/>
        </w:rPr>
        <w:t>: Allow upper-level users to view subordinate data where applicable.</w:t>
      </w:r>
    </w:p>
    <w:p w:rsidRPr="006218ED" w:rsidR="006218ED" w:rsidP="006218ED" w:rsidRDefault="006218ED" w14:paraId="748A49CA" w14:textId="77777777">
      <w:pPr>
        <w:numPr>
          <w:ilvl w:val="0"/>
          <w:numId w:val="1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Sharing Rules</w:t>
      </w:r>
      <w:r w:rsidRPr="006218ED">
        <w:rPr>
          <w:rFonts w:ascii="Times New Roman" w:hAnsi="Times New Roman" w:eastAsia="Times New Roman" w:cs="Times New Roman"/>
          <w:kern w:val="0"/>
          <w:sz w:val="24"/>
          <w:szCs w:val="24"/>
          <w:lang w:eastAsia="en-IN"/>
          <w14:ligatures w14:val="none"/>
        </w:rPr>
        <w:t>: Enable controlled data visibility across partners when collaboration is required.</w:t>
      </w:r>
    </w:p>
    <w:p w:rsidRPr="006218ED" w:rsidR="006218ED" w:rsidP="006218ED" w:rsidRDefault="006218ED" w14:paraId="783DB381" w14:textId="77777777">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Roles Defined</w:t>
      </w:r>
      <w:r w:rsidRPr="006218ED">
        <w:rPr>
          <w:rFonts w:ascii="Times New Roman" w:hAnsi="Times New Roman" w:eastAsia="Times New Roman" w:cs="Times New Roman"/>
          <w:kern w:val="0"/>
          <w:sz w:val="24"/>
          <w:szCs w:val="24"/>
          <w:lang w:eastAsia="en-IN"/>
          <w14:ligatures w14:val="none"/>
        </w:rPr>
        <w:t>:</w:t>
      </w:r>
    </w:p>
    <w:p w:rsidRPr="006218ED" w:rsidR="006218ED" w:rsidP="006218ED" w:rsidRDefault="006218ED" w14:paraId="721C5612" w14:textId="77777777">
      <w:pPr>
        <w:numPr>
          <w:ilvl w:val="0"/>
          <w:numId w:val="1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Restaurant Managers</w:t>
      </w:r>
      <w:r w:rsidRPr="006218ED">
        <w:rPr>
          <w:rFonts w:ascii="Times New Roman" w:hAnsi="Times New Roman" w:eastAsia="Times New Roman" w:cs="Times New Roman"/>
          <w:kern w:val="0"/>
          <w:sz w:val="24"/>
          <w:szCs w:val="24"/>
          <w:lang w:eastAsia="en-IN"/>
          <w14:ligatures w14:val="none"/>
        </w:rPr>
        <w:t xml:space="preserve"> – Can view and manage their donations.</w:t>
      </w:r>
    </w:p>
    <w:p w:rsidRPr="006218ED" w:rsidR="006218ED" w:rsidP="006218ED" w:rsidRDefault="006218ED" w14:paraId="441ED445" w14:textId="77777777">
      <w:pPr>
        <w:numPr>
          <w:ilvl w:val="0"/>
          <w:numId w:val="1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NGO Coordinators</w:t>
      </w:r>
      <w:r w:rsidRPr="006218ED">
        <w:rPr>
          <w:rFonts w:ascii="Times New Roman" w:hAnsi="Times New Roman" w:eastAsia="Times New Roman" w:cs="Times New Roman"/>
          <w:kern w:val="0"/>
          <w:sz w:val="24"/>
          <w:szCs w:val="24"/>
          <w:lang w:eastAsia="en-IN"/>
          <w14:ligatures w14:val="none"/>
        </w:rPr>
        <w:t xml:space="preserve"> – Can manage deliveries and beneficiary records.</w:t>
      </w:r>
    </w:p>
    <w:p w:rsidRPr="006218ED" w:rsidR="006218ED" w:rsidP="006218ED" w:rsidRDefault="006218ED" w14:paraId="6DC22BE9" w14:textId="77777777">
      <w:pPr>
        <w:numPr>
          <w:ilvl w:val="0"/>
          <w:numId w:val="1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Volunteer Drivers</w:t>
      </w:r>
      <w:r w:rsidRPr="006218ED">
        <w:rPr>
          <w:rFonts w:ascii="Times New Roman" w:hAnsi="Times New Roman" w:eastAsia="Times New Roman" w:cs="Times New Roman"/>
          <w:kern w:val="0"/>
          <w:sz w:val="24"/>
          <w:szCs w:val="24"/>
          <w:lang w:eastAsia="en-IN"/>
          <w14:ligatures w14:val="none"/>
        </w:rPr>
        <w:t xml:space="preserve"> – Can view assigned pickups and update statuses.</w:t>
      </w:r>
    </w:p>
    <w:p w:rsidRPr="006218ED" w:rsidR="006218ED" w:rsidP="006218ED" w:rsidRDefault="006218ED" w14:paraId="4D1B8979" w14:textId="77777777">
      <w:pPr>
        <w:numPr>
          <w:ilvl w:val="0"/>
          <w:numId w:val="1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Admins</w:t>
      </w:r>
      <w:r w:rsidRPr="006218ED">
        <w:rPr>
          <w:rFonts w:ascii="Times New Roman" w:hAnsi="Times New Roman" w:eastAsia="Times New Roman" w:cs="Times New Roman"/>
          <w:kern w:val="0"/>
          <w:sz w:val="24"/>
          <w:szCs w:val="24"/>
          <w:lang w:eastAsia="en-IN"/>
          <w14:ligatures w14:val="none"/>
        </w:rPr>
        <w:t xml:space="preserve"> – Have full system access for configuration and support.</w:t>
      </w:r>
    </w:p>
    <w:p w:rsidRPr="006218ED" w:rsidR="006218ED" w:rsidP="006218ED" w:rsidRDefault="006218ED" w14:paraId="3475BC4D" w14:textId="77777777">
      <w:pPr>
        <w:spacing w:after="0"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pict w14:anchorId="08D436AA">
          <v:rect id="_x0000_i1053" style="width:0;height:1.5pt" o:hr="t" o:hrstd="t" o:hralign="center" fillcolor="#a0a0a0" stroked="f"/>
        </w:pict>
      </w:r>
    </w:p>
    <w:p w:rsidRPr="006218ED" w:rsidR="006218ED" w:rsidP="006218ED" w:rsidRDefault="006218ED" w14:paraId="23C5AB8B"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lang w:eastAsia="en-IN"/>
          <w14:ligatures w14:val="none"/>
        </w:rPr>
      </w:pPr>
      <w:r w:rsidRPr="006218ED">
        <w:rPr>
          <w:rFonts w:ascii="Times New Roman" w:hAnsi="Times New Roman" w:eastAsia="Times New Roman" w:cs="Times New Roman"/>
          <w:b/>
          <w:bCs/>
          <w:kern w:val="0"/>
          <w:sz w:val="36"/>
          <w:szCs w:val="36"/>
          <w:lang w:eastAsia="en-IN"/>
          <w14:ligatures w14:val="none"/>
        </w:rPr>
        <w:t>Phase 2: Salesforce Development – Backend &amp; Configuration</w:t>
      </w:r>
    </w:p>
    <w:p w:rsidRPr="006218ED" w:rsidR="006218ED" w:rsidP="006218ED" w:rsidRDefault="006218ED" w14:paraId="7152B79A"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sidRPr="006218ED">
        <w:rPr>
          <w:rFonts w:ascii="Times New Roman" w:hAnsi="Times New Roman" w:eastAsia="Times New Roman" w:cs="Times New Roman"/>
          <w:b/>
          <w:bCs/>
          <w:kern w:val="0"/>
          <w:sz w:val="27"/>
          <w:szCs w:val="27"/>
          <w:lang w:eastAsia="en-IN"/>
          <w14:ligatures w14:val="none"/>
        </w:rPr>
        <w:t>Environment Setup &amp; DevOps Workflow</w:t>
      </w:r>
    </w:p>
    <w:p w:rsidRPr="006218ED" w:rsidR="006218ED" w:rsidP="006218ED" w:rsidRDefault="006218ED" w14:paraId="0D5A936C" w14:textId="77777777">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 xml:space="preserve">A dedicated </w:t>
      </w:r>
      <w:r w:rsidRPr="006218ED">
        <w:rPr>
          <w:rFonts w:ascii="Times New Roman" w:hAnsi="Times New Roman" w:eastAsia="Times New Roman" w:cs="Times New Roman"/>
          <w:b/>
          <w:bCs/>
          <w:kern w:val="0"/>
          <w:sz w:val="24"/>
          <w:szCs w:val="24"/>
          <w:lang w:eastAsia="en-IN"/>
          <w14:ligatures w14:val="none"/>
        </w:rPr>
        <w:t>Salesforce Sandbox Environment</w:t>
      </w:r>
      <w:r w:rsidRPr="006218ED">
        <w:rPr>
          <w:rFonts w:ascii="Times New Roman" w:hAnsi="Times New Roman" w:eastAsia="Times New Roman" w:cs="Times New Roman"/>
          <w:kern w:val="0"/>
          <w:sz w:val="24"/>
          <w:szCs w:val="24"/>
          <w:lang w:eastAsia="en-IN"/>
          <w14:ligatures w14:val="none"/>
        </w:rPr>
        <w:t xml:space="preserve"> was established to facilitate initial development and testing. This approach ensures that customizations, configurations, and object designs can be implemented without impacting live data or users.</w:t>
      </w:r>
    </w:p>
    <w:p w:rsidRPr="006218ED" w:rsidR="006218ED" w:rsidP="006218ED" w:rsidRDefault="006218ED" w14:paraId="66D64F1A" w14:textId="77777777">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To manage deployments:</w:t>
      </w:r>
    </w:p>
    <w:p w:rsidRPr="006218ED" w:rsidR="006218ED" w:rsidP="006218ED" w:rsidRDefault="006218ED" w14:paraId="46A5937A" w14:textId="77777777">
      <w:pPr>
        <w:numPr>
          <w:ilvl w:val="0"/>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b/>
          <w:bCs/>
          <w:kern w:val="0"/>
          <w:sz w:val="24"/>
          <w:szCs w:val="24"/>
          <w:lang w:eastAsia="en-IN"/>
          <w14:ligatures w14:val="none"/>
        </w:rPr>
        <w:t>Change Sets</w:t>
      </w:r>
      <w:r w:rsidRPr="006218ED">
        <w:rPr>
          <w:rFonts w:ascii="Times New Roman" w:hAnsi="Times New Roman" w:eastAsia="Times New Roman" w:cs="Times New Roman"/>
          <w:kern w:val="0"/>
          <w:sz w:val="24"/>
          <w:szCs w:val="24"/>
          <w:lang w:eastAsia="en-IN"/>
          <w14:ligatures w14:val="none"/>
        </w:rPr>
        <w:t xml:space="preserve"> are used for migrating metadata from Sandbox to Production in a controlled manner.</w:t>
      </w:r>
    </w:p>
    <w:p w:rsidRPr="006218ED" w:rsidR="006218ED" w:rsidP="006218ED" w:rsidRDefault="006218ED" w14:paraId="591792E6" w14:textId="77777777">
      <w:pPr>
        <w:numPr>
          <w:ilvl w:val="0"/>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Version control practices are followed for structured deployments and rollback capability.</w:t>
      </w:r>
    </w:p>
    <w:p w:rsidRPr="006218ED" w:rsidR="006218ED" w:rsidP="006218ED" w:rsidRDefault="006218ED" w14:paraId="786B6AC0" w14:textId="77777777">
      <w:pPr>
        <w:numPr>
          <w:ilvl w:val="0"/>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The sandbox is refreshed periodically to maintain alignment with production data structures and configurations.</w:t>
      </w:r>
    </w:p>
    <w:p w:rsidRPr="006218ED" w:rsidR="006218ED" w:rsidP="006218ED" w:rsidRDefault="006218ED" w14:paraId="4BEB48DA"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sidRPr="006218ED">
        <w:rPr>
          <w:rFonts w:ascii="Times New Roman" w:hAnsi="Times New Roman" w:eastAsia="Times New Roman" w:cs="Times New Roman"/>
          <w:b/>
          <w:bCs/>
          <w:kern w:val="0"/>
          <w:sz w:val="27"/>
          <w:szCs w:val="27"/>
          <w:lang w:eastAsia="en-IN"/>
          <w14:ligatures w14:val="none"/>
        </w:rPr>
        <w:t>Core Configuration Activities Completed:</w:t>
      </w:r>
    </w:p>
    <w:p w:rsidRPr="006218ED" w:rsidR="006218ED" w:rsidP="006218ED" w:rsidRDefault="006218ED" w14:paraId="1C56ABD7" w14:textId="77777777">
      <w:pPr>
        <w:numPr>
          <w:ilvl w:val="0"/>
          <w:numId w:val="1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Custom objects and fields created for donors, donations, recipients, schedules, and distribution records.</w:t>
      </w:r>
    </w:p>
    <w:p w:rsidRPr="006218ED" w:rsidR="006218ED" w:rsidP="006218ED" w:rsidRDefault="006218ED" w14:paraId="440B0603" w14:textId="77777777">
      <w:pPr>
        <w:numPr>
          <w:ilvl w:val="0"/>
          <w:numId w:val="1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Validation rules and workflows implemented to enforce data integrity.</w:t>
      </w:r>
    </w:p>
    <w:p w:rsidRPr="006218ED" w:rsidR="006218ED" w:rsidP="006218ED" w:rsidRDefault="006218ED" w14:paraId="75F26FB0" w14:textId="77777777">
      <w:pPr>
        <w:numPr>
          <w:ilvl w:val="0"/>
          <w:numId w:val="1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Role-based access and sharing models configured.</w:t>
      </w:r>
    </w:p>
    <w:p w:rsidRPr="006218ED" w:rsidR="006218ED" w:rsidP="006218ED" w:rsidRDefault="006218ED" w14:paraId="70B3A187" w14:textId="77777777">
      <w:pPr>
        <w:numPr>
          <w:ilvl w:val="0"/>
          <w:numId w:val="1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6218ED">
        <w:rPr>
          <w:rFonts w:ascii="Times New Roman" w:hAnsi="Times New Roman" w:eastAsia="Times New Roman" w:cs="Times New Roman"/>
          <w:kern w:val="0"/>
          <w:sz w:val="24"/>
          <w:szCs w:val="24"/>
          <w:lang w:eastAsia="en-IN"/>
          <w14:ligatures w14:val="none"/>
        </w:rPr>
        <w:t>Basic page layouts and list views customized for user-friendliness.</w:t>
      </w:r>
    </w:p>
    <w:p w:rsidR="006218ED" w:rsidP="00F86349" w:rsidRDefault="006218ED" w14:paraId="29B3A716" w14:textId="77777777">
      <w:pPr>
        <w:rPr>
          <w:rFonts w:ascii="Times New Roman" w:hAnsi="Times New Roman" w:cs="Times New Roman"/>
          <w:sz w:val="40"/>
          <w:szCs w:val="40"/>
          <w:lang w:val="en-US"/>
        </w:rPr>
      </w:pPr>
    </w:p>
    <w:sectPr w:rsidR="006218E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544FC"/>
    <w:multiLevelType w:val="multilevel"/>
    <w:tmpl w:val="667E86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92E6B98"/>
    <w:multiLevelType w:val="multilevel"/>
    <w:tmpl w:val="015EAA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70663F1"/>
    <w:multiLevelType w:val="multilevel"/>
    <w:tmpl w:val="D33E7E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CF92498"/>
    <w:multiLevelType w:val="multilevel"/>
    <w:tmpl w:val="2E92ED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338661C"/>
    <w:multiLevelType w:val="multilevel"/>
    <w:tmpl w:val="173EF0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3715FDC"/>
    <w:multiLevelType w:val="multilevel"/>
    <w:tmpl w:val="962C8E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87D76F4"/>
    <w:multiLevelType w:val="multilevel"/>
    <w:tmpl w:val="7BFE305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AD207D5"/>
    <w:multiLevelType w:val="multilevel"/>
    <w:tmpl w:val="288CFD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D3B5AD2"/>
    <w:multiLevelType w:val="multilevel"/>
    <w:tmpl w:val="EFDA2D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72366B0"/>
    <w:multiLevelType w:val="multilevel"/>
    <w:tmpl w:val="9946C1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122054B"/>
    <w:multiLevelType w:val="multilevel"/>
    <w:tmpl w:val="74AC8D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1CC753A"/>
    <w:multiLevelType w:val="hybridMultilevel"/>
    <w:tmpl w:val="1A7C770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4EE6006C"/>
    <w:multiLevelType w:val="multilevel"/>
    <w:tmpl w:val="CEF41B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C2F4D25"/>
    <w:multiLevelType w:val="multilevel"/>
    <w:tmpl w:val="88245B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A6C10A2"/>
    <w:multiLevelType w:val="multilevel"/>
    <w:tmpl w:val="B810D2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03E4219"/>
    <w:multiLevelType w:val="multilevel"/>
    <w:tmpl w:val="1C0681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0B652E9"/>
    <w:multiLevelType w:val="multilevel"/>
    <w:tmpl w:val="F25A2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D52A7F"/>
    <w:multiLevelType w:val="multilevel"/>
    <w:tmpl w:val="17D6CE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7E31D9F"/>
    <w:multiLevelType w:val="multilevel"/>
    <w:tmpl w:val="407E9E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57946223">
    <w:abstractNumId w:val="11"/>
  </w:num>
  <w:num w:numId="2" w16cid:durableId="457842444">
    <w:abstractNumId w:val="16"/>
  </w:num>
  <w:num w:numId="3" w16cid:durableId="503715281">
    <w:abstractNumId w:val="9"/>
  </w:num>
  <w:num w:numId="4" w16cid:durableId="1067999822">
    <w:abstractNumId w:val="5"/>
  </w:num>
  <w:num w:numId="5" w16cid:durableId="1684669489">
    <w:abstractNumId w:val="3"/>
  </w:num>
  <w:num w:numId="6" w16cid:durableId="753166757">
    <w:abstractNumId w:val="14"/>
  </w:num>
  <w:num w:numId="7" w16cid:durableId="1794128985">
    <w:abstractNumId w:val="6"/>
  </w:num>
  <w:num w:numId="8" w16cid:durableId="116262420">
    <w:abstractNumId w:val="8"/>
  </w:num>
  <w:num w:numId="9" w16cid:durableId="1817140638">
    <w:abstractNumId w:val="2"/>
  </w:num>
  <w:num w:numId="10" w16cid:durableId="834419994">
    <w:abstractNumId w:val="7"/>
  </w:num>
  <w:num w:numId="11" w16cid:durableId="474833225">
    <w:abstractNumId w:val="12"/>
  </w:num>
  <w:num w:numId="12" w16cid:durableId="1152873812">
    <w:abstractNumId w:val="1"/>
  </w:num>
  <w:num w:numId="13" w16cid:durableId="702021733">
    <w:abstractNumId w:val="13"/>
  </w:num>
  <w:num w:numId="14" w16cid:durableId="1597594903">
    <w:abstractNumId w:val="10"/>
  </w:num>
  <w:num w:numId="15" w16cid:durableId="1676106136">
    <w:abstractNumId w:val="4"/>
  </w:num>
  <w:num w:numId="16" w16cid:durableId="892930407">
    <w:abstractNumId w:val="18"/>
  </w:num>
  <w:num w:numId="17" w16cid:durableId="1078671002">
    <w:abstractNumId w:val="15"/>
  </w:num>
  <w:num w:numId="18" w16cid:durableId="801845714">
    <w:abstractNumId w:val="17"/>
  </w:num>
  <w:num w:numId="19" w16cid:durableId="1873418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04"/>
    <w:rsid w:val="00317F84"/>
    <w:rsid w:val="003E1F03"/>
    <w:rsid w:val="006218ED"/>
    <w:rsid w:val="006D771A"/>
    <w:rsid w:val="00816B56"/>
    <w:rsid w:val="008A76BA"/>
    <w:rsid w:val="008F5004"/>
    <w:rsid w:val="00AB6F6B"/>
    <w:rsid w:val="00B001C6"/>
    <w:rsid w:val="00B31099"/>
    <w:rsid w:val="00F1130A"/>
    <w:rsid w:val="00F86349"/>
    <w:rsid w:val="152E29E0"/>
    <w:rsid w:val="1C7D453F"/>
    <w:rsid w:val="334FD2FD"/>
    <w:rsid w:val="3B158A7E"/>
    <w:rsid w:val="42DE02A2"/>
    <w:rsid w:val="579A6BA1"/>
    <w:rsid w:val="58F8C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D1FC"/>
  <w15:chartTrackingRefBased/>
  <w15:docId w15:val="{7C3EE7E9-3A86-4653-B349-11A934C8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3E1F03"/>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Heading3">
    <w:name w:val="heading 3"/>
    <w:basedOn w:val="Normal"/>
    <w:link w:val="Heading3Char"/>
    <w:uiPriority w:val="9"/>
    <w:qFormat/>
    <w:rsid w:val="003E1F03"/>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6D771A"/>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16B56"/>
    <w:pPr>
      <w:ind w:left="720"/>
      <w:contextualSpacing/>
    </w:pPr>
  </w:style>
  <w:style w:type="character" w:styleId="Heading2Char" w:customStyle="1">
    <w:name w:val="Heading 2 Char"/>
    <w:basedOn w:val="DefaultParagraphFont"/>
    <w:link w:val="Heading2"/>
    <w:uiPriority w:val="9"/>
    <w:rsid w:val="003E1F03"/>
    <w:rPr>
      <w:rFonts w:ascii="Times New Roman" w:hAnsi="Times New Roman" w:eastAsia="Times New Roman" w:cs="Times New Roman"/>
      <w:b/>
      <w:bCs/>
      <w:kern w:val="0"/>
      <w:sz w:val="36"/>
      <w:szCs w:val="36"/>
      <w:lang w:eastAsia="en-IN"/>
      <w14:ligatures w14:val="none"/>
    </w:rPr>
  </w:style>
  <w:style w:type="character" w:styleId="Heading3Char" w:customStyle="1">
    <w:name w:val="Heading 3 Char"/>
    <w:basedOn w:val="DefaultParagraphFont"/>
    <w:link w:val="Heading3"/>
    <w:uiPriority w:val="9"/>
    <w:rsid w:val="003E1F03"/>
    <w:rPr>
      <w:rFonts w:ascii="Times New Roman" w:hAnsi="Times New Roman" w:eastAsia="Times New Roman" w:cs="Times New Roman"/>
      <w:b/>
      <w:bCs/>
      <w:kern w:val="0"/>
      <w:sz w:val="27"/>
      <w:szCs w:val="27"/>
      <w:lang w:eastAsia="en-IN"/>
      <w14:ligatures w14:val="none"/>
    </w:rPr>
  </w:style>
  <w:style w:type="character" w:styleId="Strong">
    <w:name w:val="Strong"/>
    <w:basedOn w:val="DefaultParagraphFont"/>
    <w:uiPriority w:val="22"/>
    <w:qFormat/>
    <w:rsid w:val="003E1F03"/>
    <w:rPr>
      <w:b/>
      <w:bCs/>
    </w:rPr>
  </w:style>
  <w:style w:type="paragraph" w:styleId="NormalWeb">
    <w:name w:val="Normal (Web)"/>
    <w:basedOn w:val="Normal"/>
    <w:uiPriority w:val="99"/>
    <w:semiHidden/>
    <w:unhideWhenUsed/>
    <w:rsid w:val="003E1F03"/>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Heading4Char" w:customStyle="1">
    <w:name w:val="Heading 4 Char"/>
    <w:basedOn w:val="DefaultParagraphFont"/>
    <w:link w:val="Heading4"/>
    <w:uiPriority w:val="9"/>
    <w:semiHidden/>
    <w:rsid w:val="006D771A"/>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355982">
      <w:bodyDiv w:val="1"/>
      <w:marLeft w:val="0"/>
      <w:marRight w:val="0"/>
      <w:marTop w:val="0"/>
      <w:marBottom w:val="0"/>
      <w:divBdr>
        <w:top w:val="none" w:sz="0" w:space="0" w:color="auto"/>
        <w:left w:val="none" w:sz="0" w:space="0" w:color="auto"/>
        <w:bottom w:val="none" w:sz="0" w:space="0" w:color="auto"/>
        <w:right w:val="none" w:sz="0" w:space="0" w:color="auto"/>
      </w:divBdr>
      <w:divsChild>
        <w:div w:id="650673676">
          <w:marLeft w:val="0"/>
          <w:marRight w:val="0"/>
          <w:marTop w:val="0"/>
          <w:marBottom w:val="0"/>
          <w:divBdr>
            <w:top w:val="none" w:sz="0" w:space="0" w:color="auto"/>
            <w:left w:val="none" w:sz="0" w:space="0" w:color="auto"/>
            <w:bottom w:val="none" w:sz="0" w:space="0" w:color="auto"/>
            <w:right w:val="none" w:sz="0" w:space="0" w:color="auto"/>
          </w:divBdr>
          <w:divsChild>
            <w:div w:id="88887780">
              <w:marLeft w:val="0"/>
              <w:marRight w:val="0"/>
              <w:marTop w:val="0"/>
              <w:marBottom w:val="0"/>
              <w:divBdr>
                <w:top w:val="none" w:sz="0" w:space="0" w:color="auto"/>
                <w:left w:val="none" w:sz="0" w:space="0" w:color="auto"/>
                <w:bottom w:val="none" w:sz="0" w:space="0" w:color="auto"/>
                <w:right w:val="none" w:sz="0" w:space="0" w:color="auto"/>
              </w:divBdr>
            </w:div>
          </w:divsChild>
        </w:div>
        <w:div w:id="932788452">
          <w:marLeft w:val="0"/>
          <w:marRight w:val="0"/>
          <w:marTop w:val="0"/>
          <w:marBottom w:val="0"/>
          <w:divBdr>
            <w:top w:val="none" w:sz="0" w:space="0" w:color="auto"/>
            <w:left w:val="none" w:sz="0" w:space="0" w:color="auto"/>
            <w:bottom w:val="none" w:sz="0" w:space="0" w:color="auto"/>
            <w:right w:val="none" w:sz="0" w:space="0" w:color="auto"/>
          </w:divBdr>
          <w:divsChild>
            <w:div w:id="10131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2298">
      <w:bodyDiv w:val="1"/>
      <w:marLeft w:val="0"/>
      <w:marRight w:val="0"/>
      <w:marTop w:val="0"/>
      <w:marBottom w:val="0"/>
      <w:divBdr>
        <w:top w:val="none" w:sz="0" w:space="0" w:color="auto"/>
        <w:left w:val="none" w:sz="0" w:space="0" w:color="auto"/>
        <w:bottom w:val="none" w:sz="0" w:space="0" w:color="auto"/>
        <w:right w:val="none" w:sz="0" w:space="0" w:color="auto"/>
      </w:divBdr>
      <w:divsChild>
        <w:div w:id="1182015614">
          <w:marLeft w:val="0"/>
          <w:marRight w:val="0"/>
          <w:marTop w:val="0"/>
          <w:marBottom w:val="0"/>
          <w:divBdr>
            <w:top w:val="none" w:sz="0" w:space="0" w:color="auto"/>
            <w:left w:val="none" w:sz="0" w:space="0" w:color="auto"/>
            <w:bottom w:val="none" w:sz="0" w:space="0" w:color="auto"/>
            <w:right w:val="none" w:sz="0" w:space="0" w:color="auto"/>
          </w:divBdr>
          <w:divsChild>
            <w:div w:id="18251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A4728-80EC-4755-96B1-D451D2C535F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sfiorxitlr 16</dc:creator>
  <keywords/>
  <dc:description/>
  <lastModifiedBy>sfiorxitlr 16</lastModifiedBy>
  <revision>2</revision>
  <dcterms:created xsi:type="dcterms:W3CDTF">2025-07-22T16:25:00.0000000Z</dcterms:created>
  <dcterms:modified xsi:type="dcterms:W3CDTF">2025-07-25T06:49:50.2938145Z</dcterms:modified>
</coreProperties>
</file>