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ABA0A">
      <w:pPr>
        <w:rPr>
          <w:b/>
          <w:bCs/>
          <w:sz w:val="56"/>
          <w:szCs w:val="56"/>
        </w:rPr>
      </w:pPr>
      <w:bookmarkStart w:id="0" w:name="_GoBack"/>
      <w:bookmarkEnd w:id="0"/>
      <w:r>
        <w:rPr>
          <w:b/>
          <w:bCs/>
          <w:sz w:val="56"/>
          <w:szCs w:val="56"/>
        </w:rPr>
        <w:t>Conclusion :</w:t>
      </w:r>
    </w:p>
    <w:p w14:paraId="58458B0C">
      <w:r>
        <w:t xml:space="preserve">                       The Laptop Request Catalog Item project successfully streamlines the process of requesting laptops within the organization by leveraging ServiceNow's Service Catalog capabilities. Through the implementation of a dynamic catalog item, the project ensures that users have an intuitive and user-friendly interface, reducing errors and improving efficiency. This project demonstrates how ServiceNow can be used to replace manual, error-prone processes with automated, efficient, and user-centric solutions. It not only improves service delivery but also enhances employee satisfaction by providing a modern and streamlined request experience.</w:t>
      </w:r>
    </w:p>
    <w:p w14:paraId="40ADEFE3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F9"/>
    <w:rsid w:val="00013A48"/>
    <w:rsid w:val="000202F9"/>
    <w:rsid w:val="00475B41"/>
    <w:rsid w:val="009F0CF9"/>
    <w:rsid w:val="00AD3A8C"/>
    <w:rsid w:val="00C21BC1"/>
    <w:rsid w:val="1B5F5177"/>
    <w:rsid w:val="24A835B0"/>
    <w:rsid w:val="456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576</Characters>
  <Lines>4</Lines>
  <Paragraphs>1</Paragraphs>
  <TotalTime>15</TotalTime>
  <ScaleCrop>false</ScaleCrop>
  <LinksUpToDate>false</LinksUpToDate>
  <CharactersWithSpaces>675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2025-06-28T08:28:00Z</dcterms:created>
  <dc:creator>C Nouneswari</dc:creator>
  <cp:lastModifiedBy>Janardhan Reddy</cp:lastModifiedBy>
  <dcterms:modified xsi:type="dcterms:W3CDTF">2025-06-29T02:12:22Z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8207DAD07DFF4A89A8CFCF1803493B91_13</vt:lpwstr>
  </property>
</Properties>
</file>