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A362" w14:textId="77777777" w:rsidR="005333C7" w:rsidRDefault="005333C7"/>
    <w:p w14:paraId="4EAA6427" w14:textId="77777777" w:rsidR="00BC150B" w:rsidRPr="00BC150B" w:rsidRDefault="00BC150B" w:rsidP="00BC150B">
      <w:p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BC150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Please see attached and below for the 2023 data.  We’ll get you the 2021 and 2022 data as soon as possible.  We’re working to pull these files </w:t>
      </w:r>
      <w:proofErr w:type="gramStart"/>
      <w:r w:rsidRPr="00BC150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at the moment</w:t>
      </w:r>
      <w:proofErr w:type="gramEnd"/>
      <w:r w:rsidRPr="00BC150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.</w:t>
      </w:r>
    </w:p>
    <w:p w14:paraId="79D11703" w14:textId="77777777" w:rsidR="00BC150B" w:rsidRPr="00BC150B" w:rsidRDefault="00BC150B" w:rsidP="00BC150B">
      <w:p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BC150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 </w:t>
      </w:r>
    </w:p>
    <w:p w14:paraId="656CCF0A" w14:textId="77777777" w:rsidR="00BC150B" w:rsidRPr="00BC150B" w:rsidRDefault="00BC150B" w:rsidP="00BC150B">
      <w:p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BC150B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Also, please note the following regarding the 2023 data.</w:t>
      </w:r>
    </w:p>
    <w:p w14:paraId="1A4FA3B4" w14:textId="77777777" w:rsidR="00BC150B" w:rsidRPr="00BC150B" w:rsidRDefault="00BC150B" w:rsidP="00BC150B">
      <w:p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BC150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 </w:t>
      </w:r>
    </w:p>
    <w:p w14:paraId="7C47E789" w14:textId="77777777" w:rsidR="00BC150B" w:rsidRPr="00BC150B" w:rsidRDefault="00BC150B" w:rsidP="00BC150B">
      <w:pPr>
        <w:ind w:left="72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BC150B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14:ligatures w14:val="none"/>
        </w:rPr>
        <w:t>For the Panel Sample (</w:t>
      </w:r>
      <w:proofErr w:type="spellStart"/>
      <w:r w:rsidRPr="00BC150B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14:ligatures w14:val="none"/>
        </w:rPr>
        <w:t>Quota_Sample</w:t>
      </w:r>
      <w:proofErr w:type="spellEnd"/>
      <w:r w:rsidRPr="00BC150B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14:ligatures w14:val="none"/>
        </w:rPr>
        <w:t xml:space="preserve"> = 2 Panel)</w:t>
      </w:r>
    </w:p>
    <w:p w14:paraId="6D8A66FB" w14:textId="77777777" w:rsidR="00BC150B" w:rsidRPr="00BC150B" w:rsidRDefault="00BC150B" w:rsidP="00BC150B">
      <w:pPr>
        <w:ind w:left="72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BC150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 </w:t>
      </w:r>
    </w:p>
    <w:p w14:paraId="719DA0E5" w14:textId="77777777" w:rsidR="00BC150B" w:rsidRPr="00BC150B" w:rsidRDefault="00BC150B" w:rsidP="00BC150B">
      <w:pPr>
        <w:ind w:left="72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BC150B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t>Nationwide Survey of Adult Cancer Patients, Survivors, </w:t>
      </w:r>
      <w:r w:rsidRPr="00BC150B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br/>
        <w:t>and Caregivers</w:t>
      </w:r>
    </w:p>
    <w:p w14:paraId="473258D1" w14:textId="77777777" w:rsidR="00BC150B" w:rsidRPr="00BC150B" w:rsidRDefault="00BC150B" w:rsidP="00BC150B">
      <w:pPr>
        <w:ind w:left="1440" w:hanging="36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BC150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•</w:t>
      </w:r>
      <w:r w:rsidRPr="00BC150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    </w:t>
      </w:r>
      <w:r w:rsidRPr="00BC150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Nationwide sample of n=1809, fielded </w:t>
      </w:r>
      <w:r w:rsidRPr="00BC150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br/>
        <w:t>May 9</w:t>
      </w:r>
      <w:r w:rsidRPr="00BC150B">
        <w:rPr>
          <w:rFonts w:ascii="Calibri" w:eastAsia="Times New Roman" w:hAnsi="Calibri" w:cs="Calibri"/>
          <w:color w:val="000000"/>
          <w:kern w:val="0"/>
          <w:sz w:val="20"/>
          <w:szCs w:val="20"/>
          <w:vertAlign w:val="superscript"/>
          <w14:ligatures w14:val="none"/>
        </w:rPr>
        <w:t>th</w:t>
      </w:r>
      <w:r w:rsidRPr="00BC150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 – June 6</w:t>
      </w:r>
      <w:r w:rsidRPr="00BC150B">
        <w:rPr>
          <w:rFonts w:ascii="Calibri" w:eastAsia="Times New Roman" w:hAnsi="Calibri" w:cs="Calibri"/>
          <w:color w:val="000000"/>
          <w:kern w:val="0"/>
          <w:sz w:val="20"/>
          <w:szCs w:val="20"/>
          <w:vertAlign w:val="superscript"/>
          <w14:ligatures w14:val="none"/>
        </w:rPr>
        <w:t>th</w:t>
      </w:r>
      <w:r w:rsidRPr="00BC150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, 2023 </w:t>
      </w:r>
    </w:p>
    <w:p w14:paraId="71862BDB" w14:textId="77777777" w:rsidR="00BC150B" w:rsidRPr="00BC150B" w:rsidRDefault="00BC150B" w:rsidP="00BC150B">
      <w:pPr>
        <w:ind w:left="2160" w:hanging="36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BC150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•</w:t>
      </w:r>
      <w:r w:rsidRPr="00BC150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    </w:t>
      </w:r>
      <w:r w:rsidRPr="00BC150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Patients n=1303 (</w:t>
      </w:r>
      <w:proofErr w:type="spellStart"/>
      <w:r w:rsidRPr="00BC150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Quota_Sample</w:t>
      </w:r>
      <w:proofErr w:type="spellEnd"/>
      <w:r w:rsidRPr="00BC150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= 2 Panel &amp; </w:t>
      </w:r>
      <w:proofErr w:type="spellStart"/>
      <w:r w:rsidRPr="00BC150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Quota_Audience</w:t>
      </w:r>
      <w:proofErr w:type="spellEnd"/>
      <w:r w:rsidRPr="00BC150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= 1 Patient)</w:t>
      </w:r>
    </w:p>
    <w:p w14:paraId="434D59E8" w14:textId="77777777" w:rsidR="00BC150B" w:rsidRPr="00BC150B" w:rsidRDefault="00BC150B" w:rsidP="00BC150B">
      <w:pPr>
        <w:ind w:left="2160" w:hanging="36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BC150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•</w:t>
      </w:r>
      <w:r w:rsidRPr="00BC150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    </w:t>
      </w:r>
      <w:r w:rsidRPr="00BC150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Caregivers n=506 (</w:t>
      </w:r>
      <w:proofErr w:type="spellStart"/>
      <w:r w:rsidRPr="00BC150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Quota_Sample</w:t>
      </w:r>
      <w:proofErr w:type="spellEnd"/>
      <w:r w:rsidRPr="00BC150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= 2 Panel &amp; </w:t>
      </w:r>
      <w:proofErr w:type="spellStart"/>
      <w:r w:rsidRPr="00BC150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Quota_Audience</w:t>
      </w:r>
      <w:proofErr w:type="spellEnd"/>
      <w:r w:rsidRPr="00BC150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= 2 Caregiver)</w:t>
      </w:r>
    </w:p>
    <w:p w14:paraId="097F021C" w14:textId="77777777" w:rsidR="00BC150B" w:rsidRPr="00BC150B" w:rsidRDefault="00BC150B" w:rsidP="00BC150B">
      <w:pPr>
        <w:ind w:left="1440" w:hanging="36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BC150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•</w:t>
      </w:r>
      <w:r w:rsidRPr="00BC150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    </w:t>
      </w:r>
      <w:r w:rsidRPr="00BC150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Set quotas to make sure the sample was representative by age, gender, race/ethnicity, and region (using ACS and NCI data)</w:t>
      </w:r>
    </w:p>
    <w:p w14:paraId="6880A411" w14:textId="77777777" w:rsidR="00BC150B" w:rsidRPr="00BC150B" w:rsidRDefault="00BC150B" w:rsidP="00BC150B">
      <w:pPr>
        <w:ind w:left="1440" w:hanging="36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BC150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•</w:t>
      </w:r>
      <w:r w:rsidRPr="00BC150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    </w:t>
      </w:r>
      <w:r w:rsidRPr="00BC150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Surveys were recruited through an online non-probability sample with quotas set to ensure demographically representative audiences, following AAPOR best practices</w:t>
      </w:r>
    </w:p>
    <w:p w14:paraId="2A230D59" w14:textId="77777777" w:rsidR="00BC150B" w:rsidRPr="00BC150B" w:rsidRDefault="00BC150B" w:rsidP="00BC150B">
      <w:pPr>
        <w:ind w:left="72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BC150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 </w:t>
      </w:r>
    </w:p>
    <w:p w14:paraId="1DC3DBC3" w14:textId="77777777" w:rsidR="00BC150B" w:rsidRPr="00BC150B" w:rsidRDefault="00BC150B" w:rsidP="00BC150B">
      <w:pPr>
        <w:ind w:left="72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BC150B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14:ligatures w14:val="none"/>
        </w:rPr>
        <w:t>For the NCCS Connected Sample (</w:t>
      </w:r>
      <w:proofErr w:type="spellStart"/>
      <w:r w:rsidRPr="00BC150B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14:ligatures w14:val="none"/>
        </w:rPr>
        <w:t>Quota_Sample</w:t>
      </w:r>
      <w:proofErr w:type="spellEnd"/>
      <w:r w:rsidRPr="00BC150B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14:ligatures w14:val="none"/>
        </w:rPr>
        <w:t xml:space="preserve"> = 1 Client)</w:t>
      </w:r>
    </w:p>
    <w:p w14:paraId="7DD285CD" w14:textId="77777777" w:rsidR="00BC150B" w:rsidRPr="00BC150B" w:rsidRDefault="00BC150B" w:rsidP="00BC150B">
      <w:pPr>
        <w:ind w:left="72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BC150B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t> </w:t>
      </w:r>
    </w:p>
    <w:p w14:paraId="106411FF" w14:textId="77777777" w:rsidR="00BC150B" w:rsidRPr="00BC150B" w:rsidRDefault="00BC150B" w:rsidP="00BC150B">
      <w:pPr>
        <w:ind w:left="72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BC150B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t>Nationwide Survey </w:t>
      </w:r>
      <w:r w:rsidRPr="00BC150B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br/>
        <w:t>of “NCCS Connected” Patients and Survivors</w:t>
      </w:r>
    </w:p>
    <w:p w14:paraId="6A131550" w14:textId="77777777" w:rsidR="00BC150B" w:rsidRPr="00BC150B" w:rsidRDefault="00BC150B" w:rsidP="00BC150B">
      <w:pPr>
        <w:ind w:left="1440" w:hanging="36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BC150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•</w:t>
      </w:r>
      <w:r w:rsidRPr="00BC150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    </w:t>
      </w:r>
      <w:r w:rsidRPr="00BC150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Nationwide sample of n=536, same field period as nationwide survey</w:t>
      </w:r>
    </w:p>
    <w:p w14:paraId="7925884F" w14:textId="77777777" w:rsidR="00BC150B" w:rsidRPr="00BC150B" w:rsidRDefault="00BC150B" w:rsidP="00BC150B">
      <w:pPr>
        <w:ind w:left="2160" w:hanging="36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BC150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•</w:t>
      </w:r>
      <w:r w:rsidRPr="00BC150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    </w:t>
      </w:r>
      <w:r w:rsidRPr="00BC150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Patients n=507 (</w:t>
      </w:r>
      <w:proofErr w:type="spellStart"/>
      <w:r w:rsidRPr="00BC150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Quota_Sample</w:t>
      </w:r>
      <w:proofErr w:type="spellEnd"/>
      <w:r w:rsidRPr="00BC150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= 1 Client &amp; </w:t>
      </w:r>
      <w:proofErr w:type="spellStart"/>
      <w:r w:rsidRPr="00BC150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Quota_Audience</w:t>
      </w:r>
      <w:proofErr w:type="spellEnd"/>
      <w:r w:rsidRPr="00BC150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= 1 Patient)</w:t>
      </w:r>
    </w:p>
    <w:p w14:paraId="2FEB2E45" w14:textId="77777777" w:rsidR="00BC150B" w:rsidRPr="00BC150B" w:rsidRDefault="00BC150B" w:rsidP="00BC150B">
      <w:pPr>
        <w:ind w:left="2160" w:hanging="36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BC150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•</w:t>
      </w:r>
      <w:r w:rsidRPr="00BC150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    </w:t>
      </w:r>
      <w:r w:rsidRPr="00BC150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Caregivers n=29 (</w:t>
      </w:r>
      <w:proofErr w:type="spellStart"/>
      <w:r w:rsidRPr="00BC150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Quota_Sample</w:t>
      </w:r>
      <w:proofErr w:type="spellEnd"/>
      <w:r w:rsidRPr="00BC150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= 1 Client &amp; </w:t>
      </w:r>
      <w:proofErr w:type="spellStart"/>
      <w:r w:rsidRPr="00BC150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Quota_Audience</w:t>
      </w:r>
      <w:proofErr w:type="spellEnd"/>
      <w:r w:rsidRPr="00BC150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= 2 Caregiver)</w:t>
      </w:r>
    </w:p>
    <w:p w14:paraId="6C5AD25F" w14:textId="77777777" w:rsidR="00BC150B" w:rsidRPr="00BC150B" w:rsidRDefault="00BC150B" w:rsidP="00BC150B">
      <w:pPr>
        <w:ind w:left="1440" w:hanging="36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BC150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•</w:t>
      </w:r>
      <w:r w:rsidRPr="00BC150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    </w:t>
      </w:r>
      <w:r w:rsidRPr="00BC150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Emailed invitation to all NCCS email contacts, inviting them to take the survey + 2 reminders</w:t>
      </w:r>
    </w:p>
    <w:p w14:paraId="73458763" w14:textId="77777777" w:rsidR="00BC150B" w:rsidRPr="00BC150B" w:rsidRDefault="00BC150B" w:rsidP="00BC150B">
      <w:pPr>
        <w:ind w:left="1440" w:hanging="36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BC150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•</w:t>
      </w:r>
      <w:r w:rsidRPr="00BC150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    </w:t>
      </w:r>
      <w:r w:rsidRPr="00BC150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Survey link also sent to partner organizations</w:t>
      </w:r>
    </w:p>
    <w:p w14:paraId="6E80F2FD" w14:textId="77777777" w:rsidR="00233BFC" w:rsidRDefault="00233BFC"/>
    <w:sectPr w:rsidR="00233BFC" w:rsidSect="00233B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01CC"/>
    <w:multiLevelType w:val="multilevel"/>
    <w:tmpl w:val="5D84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4B0E26"/>
    <w:multiLevelType w:val="multilevel"/>
    <w:tmpl w:val="04C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981434"/>
    <w:multiLevelType w:val="multilevel"/>
    <w:tmpl w:val="8D6E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45421F"/>
    <w:multiLevelType w:val="multilevel"/>
    <w:tmpl w:val="A666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8233189">
    <w:abstractNumId w:val="2"/>
  </w:num>
  <w:num w:numId="2" w16cid:durableId="1211458943">
    <w:abstractNumId w:val="1"/>
  </w:num>
  <w:num w:numId="3" w16cid:durableId="2017145269">
    <w:abstractNumId w:val="0"/>
  </w:num>
  <w:num w:numId="4" w16cid:durableId="37709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FC"/>
    <w:rsid w:val="000543F8"/>
    <w:rsid w:val="00116735"/>
    <w:rsid w:val="00233BFC"/>
    <w:rsid w:val="002E072F"/>
    <w:rsid w:val="00516BE0"/>
    <w:rsid w:val="005333C7"/>
    <w:rsid w:val="00BC150B"/>
    <w:rsid w:val="00F8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7FB25"/>
  <w15:chartTrackingRefBased/>
  <w15:docId w15:val="{65DE5DBF-13D0-1B4F-A4AF-06EFF6A1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kern w:val="2"/>
        <w:sz w:val="22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B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apple-converted-space">
    <w:name w:val="apple-converted-space"/>
    <w:basedOn w:val="DefaultParagraphFont"/>
    <w:rsid w:val="00BC1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Fullwood, Dottington D., Ed.D.</dc:creator>
  <cp:keywords/>
  <dc:description/>
  <cp:lastModifiedBy>Fullwood, Dottington D., Ed.D.</cp:lastModifiedBy>
  <cp:revision>2</cp:revision>
  <dcterms:created xsi:type="dcterms:W3CDTF">2023-11-14T15:29:00Z</dcterms:created>
  <dcterms:modified xsi:type="dcterms:W3CDTF">2023-11-14T15:29:00Z</dcterms:modified>
</cp:coreProperties>
</file>