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Pr="009B12E7" w:rsidRDefault="00187CA0" w:rsidP="00187CA0">
      <w:pPr>
        <w:spacing w:line="480" w:lineRule="auto"/>
        <w:jc w:val="center"/>
        <w:rPr>
          <w:rFonts w:ascii="Times New Roman" w:hAnsi="Times New Roman" w:cs="Times New Roman"/>
          <w:b/>
          <w:bCs/>
        </w:rPr>
      </w:pPr>
    </w:p>
    <w:p w14:paraId="0282C2EB" w14:textId="77777777" w:rsidR="00187CA0" w:rsidRPr="009B12E7" w:rsidRDefault="00187CA0" w:rsidP="00187CA0">
      <w:pPr>
        <w:spacing w:line="480" w:lineRule="auto"/>
        <w:jc w:val="center"/>
        <w:rPr>
          <w:rFonts w:ascii="Times New Roman" w:hAnsi="Times New Roman" w:cs="Times New Roman"/>
          <w:b/>
          <w:bCs/>
        </w:rPr>
      </w:pPr>
    </w:p>
    <w:p w14:paraId="52E2A105" w14:textId="77777777" w:rsidR="00187CA0" w:rsidRPr="009B12E7" w:rsidRDefault="00187CA0" w:rsidP="003C0E83">
      <w:pPr>
        <w:spacing w:line="480" w:lineRule="auto"/>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264F0E1" w14:textId="77777777" w:rsidR="0013028B" w:rsidRPr="009B12E7" w:rsidRDefault="0013028B" w:rsidP="00187CA0">
      <w:pPr>
        <w:spacing w:line="480" w:lineRule="auto"/>
        <w:jc w:val="center"/>
        <w:rPr>
          <w:rFonts w:ascii="Times New Roman" w:hAnsi="Times New Roman" w:cs="Times New Roman"/>
          <w:b/>
          <w:bCs/>
        </w:rPr>
      </w:pPr>
    </w:p>
    <w:p w14:paraId="1863DE66" w14:textId="77777777" w:rsidR="00187CA0" w:rsidRPr="009B12E7" w:rsidRDefault="00187CA0" w:rsidP="00187CA0">
      <w:pPr>
        <w:spacing w:line="480" w:lineRule="auto"/>
        <w:jc w:val="center"/>
        <w:rPr>
          <w:rFonts w:ascii="Times New Roman" w:hAnsi="Times New Roman" w:cs="Times New Roman"/>
          <w:b/>
          <w:bCs/>
        </w:rPr>
      </w:pPr>
    </w:p>
    <w:p w14:paraId="3DE1EC84" w14:textId="36DB8B05" w:rsidR="004903B9" w:rsidRPr="009B12E7" w:rsidRDefault="00831ECA" w:rsidP="00CE2119">
      <w:pPr>
        <w:spacing w:line="480" w:lineRule="auto"/>
        <w:jc w:val="center"/>
        <w:rPr>
          <w:rFonts w:ascii="Times New Roman" w:hAnsi="Times New Roman" w:cs="Times New Roman"/>
          <w:b/>
          <w:bCs/>
        </w:rPr>
      </w:pPr>
      <w:r w:rsidRPr="009B12E7">
        <w:rPr>
          <w:rFonts w:ascii="Times New Roman" w:hAnsi="Times New Roman" w:cs="Times New Roman"/>
          <w:b/>
          <w:bCs/>
        </w:rPr>
        <w:t>Requirements Definition</w:t>
      </w:r>
      <w:r w:rsidR="00CE2119">
        <w:rPr>
          <w:rFonts w:ascii="Times New Roman" w:hAnsi="Times New Roman" w:cs="Times New Roman"/>
          <w:b/>
          <w:bCs/>
        </w:rPr>
        <w:t xml:space="preserve"> –</w:t>
      </w:r>
      <w:r w:rsidR="00D67F42" w:rsidRPr="009B12E7">
        <w:rPr>
          <w:rFonts w:ascii="Times New Roman" w:hAnsi="Times New Roman" w:cs="Times New Roman"/>
          <w:b/>
          <w:bCs/>
        </w:rPr>
        <w:t xml:space="preserve"> </w:t>
      </w:r>
      <w:r w:rsidR="00CE2119">
        <w:rPr>
          <w:rFonts w:ascii="Times New Roman" w:hAnsi="Times New Roman" w:cs="Times New Roman"/>
          <w:b/>
          <w:bCs/>
        </w:rPr>
        <w:t>“</w:t>
      </w:r>
      <w:r w:rsidR="002F0820" w:rsidRPr="002F0820">
        <w:rPr>
          <w:rFonts w:ascii="Times New Roman" w:hAnsi="Times New Roman" w:cs="Times New Roman"/>
          <w:b/>
          <w:bCs/>
        </w:rPr>
        <w:t>Deadline Negotiation Service (</w:t>
      </w:r>
      <w:proofErr w:type="spellStart"/>
      <w:r w:rsidR="002F0820" w:rsidRPr="002F0820">
        <w:rPr>
          <w:rFonts w:ascii="Times New Roman" w:hAnsi="Times New Roman" w:cs="Times New Roman"/>
          <w:b/>
          <w:bCs/>
        </w:rPr>
        <w:t>DNaaS</w:t>
      </w:r>
      <w:proofErr w:type="spellEnd"/>
      <w:r w:rsidR="002F0820" w:rsidRPr="002F0820">
        <w:rPr>
          <w:rFonts w:ascii="Times New Roman" w:hAnsi="Times New Roman" w:cs="Times New Roman"/>
          <w:b/>
          <w:bCs/>
        </w:rPr>
        <w:t>)</w:t>
      </w:r>
      <w:r w:rsidR="00CE2119">
        <w:rPr>
          <w:rFonts w:ascii="Times New Roman" w:hAnsi="Times New Roman" w:cs="Times New Roman"/>
          <w:b/>
          <w:bCs/>
        </w:rPr>
        <w:t>”</w:t>
      </w:r>
    </w:p>
    <w:p w14:paraId="495BCF08" w14:textId="0C8F294D" w:rsidR="00010FB9" w:rsidRPr="009B12E7" w:rsidRDefault="00484CA0" w:rsidP="00831ECA">
      <w:pPr>
        <w:spacing w:line="480" w:lineRule="auto"/>
        <w:jc w:val="center"/>
        <w:rPr>
          <w:rFonts w:ascii="Times New Roman" w:hAnsi="Times New Roman" w:cs="Times New Roman"/>
          <w:b/>
          <w:bCs/>
        </w:rPr>
      </w:pPr>
      <w:r>
        <w:rPr>
          <w:rFonts w:ascii="Times New Roman" w:hAnsi="Times New Roman" w:cs="Times New Roman"/>
          <w:b/>
          <w:bCs/>
        </w:rPr>
        <w:t>Siri Chandana Thokala</w:t>
      </w:r>
      <w:r w:rsidR="00010FB9" w:rsidRPr="009B12E7">
        <w:rPr>
          <w:rFonts w:ascii="Times New Roman" w:hAnsi="Times New Roman" w:cs="Times New Roman"/>
          <w:b/>
          <w:bCs/>
        </w:rPr>
        <w:t>, Systems Analyst</w:t>
      </w:r>
    </w:p>
    <w:p w14:paraId="11766B3A" w14:textId="028B4F51" w:rsidR="004138EE" w:rsidRPr="009B12E7" w:rsidRDefault="004138EE" w:rsidP="004138EE">
      <w:pPr>
        <w:spacing w:line="480" w:lineRule="auto"/>
        <w:jc w:val="center"/>
        <w:rPr>
          <w:rFonts w:ascii="Times New Roman" w:hAnsi="Times New Roman" w:cs="Times New Roman"/>
          <w:b/>
          <w:bCs/>
        </w:rPr>
      </w:pPr>
      <w:r w:rsidRPr="009B12E7">
        <w:rPr>
          <w:rFonts w:ascii="Times New Roman" w:hAnsi="Times New Roman" w:cs="Times New Roman"/>
          <w:b/>
          <w:bCs/>
        </w:rPr>
        <w:t>COMP-699-D Professional Seminar</w:t>
      </w:r>
    </w:p>
    <w:p w14:paraId="078B70F8" w14:textId="24360B95" w:rsidR="00187CA0" w:rsidRPr="009B12E7" w:rsidRDefault="00831ECA" w:rsidP="00187CA0">
      <w:pPr>
        <w:spacing w:line="480" w:lineRule="auto"/>
        <w:jc w:val="center"/>
        <w:rPr>
          <w:rFonts w:ascii="Times New Roman" w:hAnsi="Times New Roman" w:cs="Times New Roman"/>
          <w:b/>
          <w:bCs/>
        </w:rPr>
      </w:pPr>
      <w:r w:rsidRPr="009B12E7">
        <w:rPr>
          <w:rFonts w:ascii="Times New Roman" w:hAnsi="Times New Roman" w:cs="Times New Roman"/>
          <w:b/>
          <w:bCs/>
        </w:rPr>
        <w:t>February</w:t>
      </w:r>
      <w:r w:rsidR="00187CA0" w:rsidRPr="009B12E7">
        <w:rPr>
          <w:rFonts w:ascii="Times New Roman" w:hAnsi="Times New Roman" w:cs="Times New Roman"/>
          <w:b/>
          <w:bCs/>
        </w:rPr>
        <w:t xml:space="preserve"> </w:t>
      </w:r>
      <w:r w:rsidR="00893435">
        <w:rPr>
          <w:rFonts w:ascii="Times New Roman" w:hAnsi="Times New Roman" w:cs="Times New Roman"/>
          <w:b/>
          <w:bCs/>
        </w:rPr>
        <w:t>12</w:t>
      </w:r>
      <w:r w:rsidR="00187CA0" w:rsidRPr="009B12E7">
        <w:rPr>
          <w:rFonts w:ascii="Times New Roman" w:hAnsi="Times New Roman" w:cs="Times New Roman"/>
          <w:b/>
          <w:bCs/>
        </w:rPr>
        <w:t>, 2026</w:t>
      </w:r>
    </w:p>
    <w:p w14:paraId="33466D8F" w14:textId="77777777" w:rsidR="00187CA0" w:rsidRPr="009B12E7" w:rsidRDefault="00187CA0" w:rsidP="00187CA0">
      <w:pPr>
        <w:spacing w:line="480" w:lineRule="auto"/>
        <w:rPr>
          <w:rFonts w:ascii="Times New Roman" w:hAnsi="Times New Roman" w:cs="Times New Roman"/>
          <w:b/>
          <w:bCs/>
        </w:rPr>
      </w:pPr>
    </w:p>
    <w:p w14:paraId="12E97E12" w14:textId="77777777" w:rsidR="00187CA0" w:rsidRPr="009B12E7" w:rsidRDefault="00187CA0" w:rsidP="00187CA0">
      <w:pPr>
        <w:spacing w:line="480" w:lineRule="auto"/>
        <w:rPr>
          <w:rFonts w:ascii="Times New Roman" w:hAnsi="Times New Roman" w:cs="Times New Roman"/>
          <w:b/>
          <w:bCs/>
        </w:rPr>
      </w:pPr>
    </w:p>
    <w:p w14:paraId="74FE3450" w14:textId="77777777" w:rsidR="00187CA0" w:rsidRPr="009B12E7" w:rsidRDefault="00187CA0" w:rsidP="00187CA0">
      <w:pPr>
        <w:spacing w:line="480" w:lineRule="auto"/>
        <w:rPr>
          <w:rFonts w:ascii="Times New Roman" w:hAnsi="Times New Roman" w:cs="Times New Roman"/>
          <w:b/>
          <w:bCs/>
        </w:rPr>
      </w:pPr>
    </w:p>
    <w:p w14:paraId="7C634311" w14:textId="77777777" w:rsidR="00187CA0" w:rsidRPr="009B12E7" w:rsidRDefault="00187CA0" w:rsidP="00187CA0">
      <w:pPr>
        <w:spacing w:line="480" w:lineRule="auto"/>
        <w:rPr>
          <w:rFonts w:ascii="Times New Roman" w:hAnsi="Times New Roman" w:cs="Times New Roman"/>
          <w:b/>
          <w:bCs/>
        </w:rPr>
      </w:pPr>
    </w:p>
    <w:p w14:paraId="2EF5664B" w14:textId="77777777" w:rsidR="00187CA0" w:rsidRPr="009B12E7"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12849630" w14:textId="77777777" w:rsidR="0042756A" w:rsidRPr="009B12E7" w:rsidRDefault="0042756A" w:rsidP="00187CA0">
      <w:pPr>
        <w:spacing w:line="480" w:lineRule="auto"/>
        <w:rPr>
          <w:rFonts w:ascii="Times New Roman" w:hAnsi="Times New Roman" w:cs="Times New Roman"/>
          <w:b/>
          <w:bCs/>
        </w:rPr>
      </w:pPr>
    </w:p>
    <w:p w14:paraId="2F5DF604" w14:textId="77777777" w:rsidR="00CB52EA" w:rsidRPr="009B12E7" w:rsidRDefault="00CB52EA" w:rsidP="00187CA0">
      <w:pPr>
        <w:spacing w:line="480" w:lineRule="auto"/>
        <w:rPr>
          <w:rFonts w:ascii="Times New Roman" w:hAnsi="Times New Roman" w:cs="Times New Roman"/>
          <w:b/>
          <w:bCs/>
        </w:rPr>
      </w:pPr>
    </w:p>
    <w:p w14:paraId="45EF793C" w14:textId="2B43D07F" w:rsidR="00187CA0" w:rsidRPr="009B12E7" w:rsidRDefault="00187CA0" w:rsidP="00187CA0">
      <w:pPr>
        <w:spacing w:line="480" w:lineRule="auto"/>
        <w:rPr>
          <w:rFonts w:ascii="Times New Roman" w:hAnsi="Times New Roman" w:cs="Times New Roman"/>
          <w:b/>
          <w:bCs/>
        </w:rPr>
      </w:pPr>
      <w:r w:rsidRPr="009B12E7">
        <w:rPr>
          <w:rFonts w:ascii="Times New Roman" w:hAnsi="Times New Roman" w:cs="Times New Roman"/>
          <w:b/>
          <w:bCs/>
        </w:rPr>
        <w:lastRenderedPageBreak/>
        <w:t>1. Company Background</w:t>
      </w:r>
    </w:p>
    <w:p w14:paraId="17D71C5C" w14:textId="77777777" w:rsidR="00C94677" w:rsidRPr="00C94677" w:rsidRDefault="00C94677" w:rsidP="00C94677">
      <w:pPr>
        <w:spacing w:line="480" w:lineRule="auto"/>
        <w:rPr>
          <w:rFonts w:ascii="Times New Roman" w:hAnsi="Times New Roman" w:cs="Times New Roman"/>
        </w:rPr>
      </w:pPr>
      <w:r w:rsidRPr="00C94677">
        <w:rPr>
          <w:rFonts w:ascii="Times New Roman" w:hAnsi="Times New Roman" w:cs="Times New Roman"/>
        </w:rPr>
        <w:t>Deadline Solutions Group (DSG) is a mid-sized project coordination and consulting organization that provides workflow optimization and schedule management services to academic institutions, nonprofit organizations, and small-to-medium-sized businesses. The company specializes in helping teams improve project planning, resource allocation, and deadline reliability across cross-functional environments.</w:t>
      </w:r>
    </w:p>
    <w:p w14:paraId="3267C0F3" w14:textId="77777777" w:rsidR="00C94677" w:rsidRPr="00C94677" w:rsidRDefault="00C94677" w:rsidP="00C94677">
      <w:pPr>
        <w:spacing w:line="480" w:lineRule="auto"/>
        <w:rPr>
          <w:rFonts w:ascii="Times New Roman" w:hAnsi="Times New Roman" w:cs="Times New Roman"/>
        </w:rPr>
      </w:pPr>
      <w:r w:rsidRPr="00C94677">
        <w:rPr>
          <w:rFonts w:ascii="Times New Roman" w:hAnsi="Times New Roman" w:cs="Times New Roman"/>
        </w:rPr>
        <w:t>Founded to address recurring challenges in missed deadlines, workload imbalance, and inefficient stakeholder communication, DSG supports organizations that operate under strict time constraints and limited human resources. Its clients frequently manage multiple concurrent projects involving contributors with varying availability, skill sets, and competing responsibilities.</w:t>
      </w:r>
    </w:p>
    <w:p w14:paraId="516207B6" w14:textId="77777777" w:rsidR="00C94677" w:rsidRPr="00C94677" w:rsidRDefault="00C94677" w:rsidP="00C94677">
      <w:pPr>
        <w:spacing w:line="480" w:lineRule="auto"/>
        <w:rPr>
          <w:rFonts w:ascii="Times New Roman" w:hAnsi="Times New Roman" w:cs="Times New Roman"/>
        </w:rPr>
      </w:pPr>
      <w:r w:rsidRPr="00C94677">
        <w:rPr>
          <w:rFonts w:ascii="Times New Roman" w:hAnsi="Times New Roman" w:cs="Times New Roman"/>
        </w:rPr>
        <w:t>DSG operates using a structured project governance model in which managers oversee projects, contributors execute assigned tasks, and clients review deliverables tied to contractual or academic milestones. Projects often involve shared personnel across multiple initiatives, creating scheduling conflicts and resource contention. Traditional task management and scheduling tools used by DSG and its clients primarily track deadlines and send reminders but do not provide automated feasibility analysis or structured negotiation of conflicting deadlines.</w:t>
      </w:r>
    </w:p>
    <w:p w14:paraId="38CEBE5D" w14:textId="77777777" w:rsidR="00C94677" w:rsidRPr="00C94677" w:rsidRDefault="00C94677" w:rsidP="00C94677">
      <w:pPr>
        <w:spacing w:line="480" w:lineRule="auto"/>
        <w:rPr>
          <w:rFonts w:ascii="Times New Roman" w:hAnsi="Times New Roman" w:cs="Times New Roman"/>
        </w:rPr>
      </w:pPr>
      <w:r w:rsidRPr="00C94677">
        <w:rPr>
          <w:rFonts w:ascii="Times New Roman" w:hAnsi="Times New Roman" w:cs="Times New Roman"/>
        </w:rPr>
        <w:t xml:space="preserve">As DSG expanded its service offerings, leadership identified the need for an internal system capable </w:t>
      </w:r>
      <w:proofErr w:type="gramStart"/>
      <w:r w:rsidRPr="00C94677">
        <w:rPr>
          <w:rFonts w:ascii="Times New Roman" w:hAnsi="Times New Roman" w:cs="Times New Roman"/>
        </w:rPr>
        <w:t>of proactively</w:t>
      </w:r>
      <w:proofErr w:type="gramEnd"/>
      <w:r w:rsidRPr="00C94677">
        <w:rPr>
          <w:rFonts w:ascii="Times New Roman" w:hAnsi="Times New Roman" w:cs="Times New Roman"/>
        </w:rPr>
        <w:t xml:space="preserve"> detecting workload conflicts and facilitating structured deadline negotiation among stakeholders. The organization requires a solution that goes beyond basic task tracking and instead applies analytical evaluation of effort estimates, availability constraints, task priorities, and project-level deadlines.</w:t>
      </w:r>
    </w:p>
    <w:p w14:paraId="6E69C92E" w14:textId="77777777" w:rsidR="00C94677" w:rsidRPr="00C94677" w:rsidRDefault="00C94677" w:rsidP="00C94677">
      <w:pPr>
        <w:spacing w:line="480" w:lineRule="auto"/>
        <w:rPr>
          <w:rFonts w:ascii="Times New Roman" w:hAnsi="Times New Roman" w:cs="Times New Roman"/>
        </w:rPr>
      </w:pPr>
      <w:r w:rsidRPr="00C94677">
        <w:rPr>
          <w:rFonts w:ascii="Times New Roman" w:hAnsi="Times New Roman" w:cs="Times New Roman"/>
        </w:rPr>
        <w:lastRenderedPageBreak/>
        <w:t>The proposed Deadline Negotiation as a Service (</w:t>
      </w:r>
      <w:proofErr w:type="spellStart"/>
      <w:r w:rsidRPr="00C94677">
        <w:rPr>
          <w:rFonts w:ascii="Times New Roman" w:hAnsi="Times New Roman" w:cs="Times New Roman"/>
        </w:rPr>
        <w:t>DNaaS</w:t>
      </w:r>
      <w:proofErr w:type="spellEnd"/>
      <w:r w:rsidRPr="00C94677">
        <w:rPr>
          <w:rFonts w:ascii="Times New Roman" w:hAnsi="Times New Roman" w:cs="Times New Roman"/>
        </w:rPr>
        <w:t>) platform will support DSG’s internal consultants and project teams by introducing automated conflict detection, workload feasibility analysis, and structured negotiation workflows. By implementing this system, DSG aims to improve deadline reliability, enhance transparency in scheduling decisions, and reduce time spent on manual coordination and reactive conflict resolution.</w:t>
      </w:r>
    </w:p>
    <w:p w14:paraId="0DBF85E5" w14:textId="77777777" w:rsidR="00010FB9" w:rsidRPr="009B12E7" w:rsidRDefault="00010FB9" w:rsidP="00010FB9">
      <w:pPr>
        <w:spacing w:line="480" w:lineRule="auto"/>
        <w:rPr>
          <w:rFonts w:ascii="Times New Roman" w:hAnsi="Times New Roman" w:cs="Times New Roman"/>
          <w:b/>
          <w:bCs/>
        </w:rPr>
      </w:pPr>
      <w:r w:rsidRPr="009B12E7">
        <w:rPr>
          <w:rFonts w:ascii="Times New Roman" w:hAnsi="Times New Roman" w:cs="Times New Roman"/>
          <w:b/>
          <w:bCs/>
        </w:rPr>
        <w:t>2. Requirements Definition</w:t>
      </w:r>
    </w:p>
    <w:p w14:paraId="0234F2EF" w14:textId="75B97DC2" w:rsidR="009639B6" w:rsidRPr="009639B6" w:rsidRDefault="00010FB9" w:rsidP="009639B6">
      <w:pPr>
        <w:spacing w:line="480" w:lineRule="auto"/>
        <w:rPr>
          <w:rFonts w:ascii="Times New Roman" w:hAnsi="Times New Roman" w:cs="Times New Roman"/>
          <w:b/>
          <w:bCs/>
        </w:rPr>
      </w:pPr>
      <w:r w:rsidRPr="009B12E7">
        <w:rPr>
          <w:rFonts w:ascii="Times New Roman" w:hAnsi="Times New Roman" w:cs="Times New Roman"/>
          <w:b/>
          <w:bCs/>
        </w:rPr>
        <w:t xml:space="preserve">2.1 </w:t>
      </w:r>
      <w:r w:rsidR="00E2350A" w:rsidRPr="009B12E7">
        <w:rPr>
          <w:rFonts w:ascii="Times New Roman" w:hAnsi="Times New Roman" w:cs="Times New Roman"/>
          <w:b/>
          <w:bCs/>
        </w:rPr>
        <w:t>User Requirements</w:t>
      </w:r>
    </w:p>
    <w:p w14:paraId="00608071"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Project and Task Definition</w:t>
      </w:r>
    </w:p>
    <w:p w14:paraId="112C26E0"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create a new project and assign a project priority level.</w:t>
      </w:r>
    </w:p>
    <w:p w14:paraId="65DC1F37"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define a project deadline and specify whether it is negotiable.</w:t>
      </w:r>
    </w:p>
    <w:p w14:paraId="48A65FE5"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assign contributors to a project.</w:t>
      </w:r>
    </w:p>
    <w:p w14:paraId="31B9BB38"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contributor can create a task within an assigned project.</w:t>
      </w:r>
    </w:p>
    <w:p w14:paraId="3D5023D1"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contributor can specify estimated effort hours for a task.</w:t>
      </w:r>
    </w:p>
    <w:p w14:paraId="467AE5E9"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contributor can assign a deadline to a task.</w:t>
      </w:r>
    </w:p>
    <w:p w14:paraId="73D30571"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contributor can assign a priority level to a task.</w:t>
      </w:r>
    </w:p>
    <w:p w14:paraId="0184AC2D"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reassign a task from one contributor to another.</w:t>
      </w:r>
    </w:p>
    <w:p w14:paraId="59CDF205"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designate a task deadline as fixed and non-negotiable.</w:t>
      </w:r>
    </w:p>
    <w:p w14:paraId="4CCA8215" w14:textId="77777777" w:rsidR="006C1F1F" w:rsidRPr="006C1F1F" w:rsidRDefault="006C1F1F" w:rsidP="006C1F1F">
      <w:pPr>
        <w:numPr>
          <w:ilvl w:val="0"/>
          <w:numId w:val="30"/>
        </w:numPr>
        <w:spacing w:line="480" w:lineRule="auto"/>
        <w:rPr>
          <w:rFonts w:ascii="Times New Roman" w:hAnsi="Times New Roman" w:cs="Times New Roman"/>
        </w:rPr>
      </w:pPr>
      <w:r w:rsidRPr="006C1F1F">
        <w:rPr>
          <w:rFonts w:ascii="Times New Roman" w:hAnsi="Times New Roman" w:cs="Times New Roman"/>
        </w:rPr>
        <w:t>A manager can modify task priority levels to influence conflict resolution outcomes.</w:t>
      </w:r>
    </w:p>
    <w:p w14:paraId="0FED43E3"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Availability and Capacity Planning</w:t>
      </w:r>
    </w:p>
    <w:p w14:paraId="1C52104B" w14:textId="77777777" w:rsidR="006C1F1F" w:rsidRPr="006C1F1F" w:rsidRDefault="006C1F1F" w:rsidP="006C1F1F">
      <w:pPr>
        <w:numPr>
          <w:ilvl w:val="0"/>
          <w:numId w:val="31"/>
        </w:numPr>
        <w:spacing w:line="480" w:lineRule="auto"/>
        <w:rPr>
          <w:rFonts w:ascii="Times New Roman" w:hAnsi="Times New Roman" w:cs="Times New Roman"/>
        </w:rPr>
      </w:pPr>
      <w:r w:rsidRPr="006C1F1F">
        <w:rPr>
          <w:rFonts w:ascii="Times New Roman" w:hAnsi="Times New Roman" w:cs="Times New Roman"/>
        </w:rPr>
        <w:lastRenderedPageBreak/>
        <w:t>A contributor can define weekly work availability in hours.</w:t>
      </w:r>
    </w:p>
    <w:p w14:paraId="1347C2E6" w14:textId="77777777" w:rsidR="006C1F1F" w:rsidRPr="006C1F1F" w:rsidRDefault="006C1F1F" w:rsidP="006C1F1F">
      <w:pPr>
        <w:numPr>
          <w:ilvl w:val="0"/>
          <w:numId w:val="31"/>
        </w:numPr>
        <w:spacing w:line="480" w:lineRule="auto"/>
        <w:rPr>
          <w:rFonts w:ascii="Times New Roman" w:hAnsi="Times New Roman" w:cs="Times New Roman"/>
        </w:rPr>
      </w:pPr>
      <w:r w:rsidRPr="006C1F1F">
        <w:rPr>
          <w:rFonts w:ascii="Times New Roman" w:hAnsi="Times New Roman" w:cs="Times New Roman"/>
        </w:rPr>
        <w:t>A contributor can designate specific calendar dates as unavailable.</w:t>
      </w:r>
    </w:p>
    <w:p w14:paraId="430CA721" w14:textId="77777777" w:rsidR="006C1F1F" w:rsidRPr="006C1F1F" w:rsidRDefault="006C1F1F" w:rsidP="006C1F1F">
      <w:pPr>
        <w:numPr>
          <w:ilvl w:val="0"/>
          <w:numId w:val="31"/>
        </w:numPr>
        <w:spacing w:line="480" w:lineRule="auto"/>
        <w:rPr>
          <w:rFonts w:ascii="Times New Roman" w:hAnsi="Times New Roman" w:cs="Times New Roman"/>
        </w:rPr>
      </w:pPr>
      <w:r w:rsidRPr="006C1F1F">
        <w:rPr>
          <w:rFonts w:ascii="Times New Roman" w:hAnsi="Times New Roman" w:cs="Times New Roman"/>
        </w:rPr>
        <w:t>A manager can define maximum workload thresholds for each contributor.</w:t>
      </w:r>
    </w:p>
    <w:p w14:paraId="577471F5" w14:textId="77777777" w:rsidR="006C1F1F" w:rsidRPr="006C1F1F" w:rsidRDefault="006C1F1F" w:rsidP="006C1F1F">
      <w:pPr>
        <w:numPr>
          <w:ilvl w:val="0"/>
          <w:numId w:val="31"/>
        </w:numPr>
        <w:spacing w:line="480" w:lineRule="auto"/>
        <w:rPr>
          <w:rFonts w:ascii="Times New Roman" w:hAnsi="Times New Roman" w:cs="Times New Roman"/>
        </w:rPr>
      </w:pPr>
      <w:r w:rsidRPr="006C1F1F">
        <w:rPr>
          <w:rFonts w:ascii="Times New Roman" w:hAnsi="Times New Roman" w:cs="Times New Roman"/>
        </w:rPr>
        <w:t xml:space="preserve">A contributor can request calculation of total assigned workload for a selected </w:t>
      </w:r>
      <w:proofErr w:type="gramStart"/>
      <w:r w:rsidRPr="006C1F1F">
        <w:rPr>
          <w:rFonts w:ascii="Times New Roman" w:hAnsi="Times New Roman" w:cs="Times New Roman"/>
        </w:rPr>
        <w:t>time period</w:t>
      </w:r>
      <w:proofErr w:type="gramEnd"/>
      <w:r w:rsidRPr="006C1F1F">
        <w:rPr>
          <w:rFonts w:ascii="Times New Roman" w:hAnsi="Times New Roman" w:cs="Times New Roman"/>
        </w:rPr>
        <w:t>.</w:t>
      </w:r>
    </w:p>
    <w:p w14:paraId="29449D18" w14:textId="77777777" w:rsidR="006C1F1F" w:rsidRPr="006C1F1F" w:rsidRDefault="006C1F1F" w:rsidP="006C1F1F">
      <w:pPr>
        <w:numPr>
          <w:ilvl w:val="0"/>
          <w:numId w:val="31"/>
        </w:numPr>
        <w:spacing w:line="480" w:lineRule="auto"/>
        <w:rPr>
          <w:rFonts w:ascii="Times New Roman" w:hAnsi="Times New Roman" w:cs="Times New Roman"/>
        </w:rPr>
      </w:pPr>
      <w:r w:rsidRPr="006C1F1F">
        <w:rPr>
          <w:rFonts w:ascii="Times New Roman" w:hAnsi="Times New Roman" w:cs="Times New Roman"/>
        </w:rPr>
        <w:t>A manager can compare estimated effort across contributors to identify workload imbalances.</w:t>
      </w:r>
    </w:p>
    <w:p w14:paraId="484B7A6F"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Conflict Detection and Feasibility Analysis</w:t>
      </w:r>
    </w:p>
    <w:p w14:paraId="12A4D090"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manager can initiate workload feasibility analysis for an entire project.</w:t>
      </w:r>
    </w:p>
    <w:p w14:paraId="57E1EECA"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contributor can initiate feasibility analysis for their assigned tasks.</w:t>
      </w:r>
    </w:p>
    <w:p w14:paraId="1192AA5B"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manager can identify tasks that exceed contributor availability before their deadlines.</w:t>
      </w:r>
    </w:p>
    <w:p w14:paraId="429E18E9"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manager can identify tasks that conflict due to overlapping time requirements.</w:t>
      </w:r>
    </w:p>
    <w:p w14:paraId="462E70CB"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manager can identify projects that exceed aggregate team capacity.</w:t>
      </w:r>
    </w:p>
    <w:p w14:paraId="7EAA06E4"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contributor can view calculated overload percentages for assigned tasks.</w:t>
      </w:r>
    </w:p>
    <w:p w14:paraId="5BD74F4A" w14:textId="77777777" w:rsidR="006C1F1F" w:rsidRPr="006C1F1F" w:rsidRDefault="006C1F1F" w:rsidP="006C1F1F">
      <w:pPr>
        <w:numPr>
          <w:ilvl w:val="0"/>
          <w:numId w:val="32"/>
        </w:numPr>
        <w:spacing w:line="480" w:lineRule="auto"/>
        <w:rPr>
          <w:rFonts w:ascii="Times New Roman" w:hAnsi="Times New Roman" w:cs="Times New Roman"/>
        </w:rPr>
      </w:pPr>
      <w:r w:rsidRPr="006C1F1F">
        <w:rPr>
          <w:rFonts w:ascii="Times New Roman" w:hAnsi="Times New Roman" w:cs="Times New Roman"/>
        </w:rPr>
        <w:t>A manager can generate a ranked list of tasks contributing most to schedule infeasibility.</w:t>
      </w:r>
    </w:p>
    <w:p w14:paraId="6E09AA77"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Automated Negotiation and Proposal Generation</w:t>
      </w:r>
    </w:p>
    <w:p w14:paraId="03DD763E"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manager can generate alternative deadline proposals for tasks with detected conflicts.</w:t>
      </w:r>
    </w:p>
    <w:p w14:paraId="620DE849"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manager can generate proposals that redistribute tasks among contributors to resolve overload.</w:t>
      </w:r>
    </w:p>
    <w:p w14:paraId="4A952876"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lastRenderedPageBreak/>
        <w:t>A manager can generate proposals that adjust task priorities to restore feasibility.</w:t>
      </w:r>
    </w:p>
    <w:p w14:paraId="573E1EF1"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 xml:space="preserve">A contributor can submit a </w:t>
      </w:r>
      <w:proofErr w:type="gramStart"/>
      <w:r w:rsidRPr="006C1F1F">
        <w:rPr>
          <w:rFonts w:ascii="Times New Roman" w:hAnsi="Times New Roman" w:cs="Times New Roman"/>
        </w:rPr>
        <w:t>counter-proposal</w:t>
      </w:r>
      <w:proofErr w:type="gramEnd"/>
      <w:r w:rsidRPr="006C1F1F">
        <w:rPr>
          <w:rFonts w:ascii="Times New Roman" w:hAnsi="Times New Roman" w:cs="Times New Roman"/>
        </w:rPr>
        <w:t xml:space="preserve"> with a revised deadline for a task.</w:t>
      </w:r>
    </w:p>
    <w:p w14:paraId="0535E8DC"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 xml:space="preserve">A contributor can submit a justification explaining a </w:t>
      </w:r>
      <w:proofErr w:type="gramStart"/>
      <w:r w:rsidRPr="006C1F1F">
        <w:rPr>
          <w:rFonts w:ascii="Times New Roman" w:hAnsi="Times New Roman" w:cs="Times New Roman"/>
        </w:rPr>
        <w:t>counter-proposal</w:t>
      </w:r>
      <w:proofErr w:type="gramEnd"/>
      <w:r w:rsidRPr="006C1F1F">
        <w:rPr>
          <w:rFonts w:ascii="Times New Roman" w:hAnsi="Times New Roman" w:cs="Times New Roman"/>
        </w:rPr>
        <w:t>.</w:t>
      </w:r>
    </w:p>
    <w:p w14:paraId="0032E338"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client can approve a proposed revised deadline for client-facing tasks.</w:t>
      </w:r>
    </w:p>
    <w:p w14:paraId="3B437DA9"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client can reject a proposed revised deadline and request further adjustment.</w:t>
      </w:r>
    </w:p>
    <w:p w14:paraId="27389D94"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 xml:space="preserve">A manager can approve a negotiated deadline after reviewing </w:t>
      </w:r>
      <w:proofErr w:type="gramStart"/>
      <w:r w:rsidRPr="006C1F1F">
        <w:rPr>
          <w:rFonts w:ascii="Times New Roman" w:hAnsi="Times New Roman" w:cs="Times New Roman"/>
        </w:rPr>
        <w:t>counter-proposals</w:t>
      </w:r>
      <w:proofErr w:type="gramEnd"/>
      <w:r w:rsidRPr="006C1F1F">
        <w:rPr>
          <w:rFonts w:ascii="Times New Roman" w:hAnsi="Times New Roman" w:cs="Times New Roman"/>
        </w:rPr>
        <w:t>.</w:t>
      </w:r>
    </w:p>
    <w:p w14:paraId="42020F2E"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manager can reject a negotiated deadline and request a new proposal.</w:t>
      </w:r>
    </w:p>
    <w:p w14:paraId="640D3E70" w14:textId="77777777" w:rsidR="006C1F1F" w:rsidRPr="006C1F1F" w:rsidRDefault="006C1F1F" w:rsidP="006C1F1F">
      <w:pPr>
        <w:numPr>
          <w:ilvl w:val="0"/>
          <w:numId w:val="33"/>
        </w:numPr>
        <w:spacing w:line="480" w:lineRule="auto"/>
        <w:rPr>
          <w:rFonts w:ascii="Times New Roman" w:hAnsi="Times New Roman" w:cs="Times New Roman"/>
        </w:rPr>
      </w:pPr>
      <w:r w:rsidRPr="006C1F1F">
        <w:rPr>
          <w:rFonts w:ascii="Times New Roman" w:hAnsi="Times New Roman" w:cs="Times New Roman"/>
        </w:rPr>
        <w:t>A manager can escalate unresolved deadline conflicts to an administrator.</w:t>
      </w:r>
    </w:p>
    <w:p w14:paraId="6B2129A6"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Decision Logging and Transparency</w:t>
      </w:r>
    </w:p>
    <w:p w14:paraId="7247B2C6"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 xml:space="preserve">A manager can review </w:t>
      </w:r>
      <w:proofErr w:type="gramStart"/>
      <w:r w:rsidRPr="006C1F1F">
        <w:rPr>
          <w:rFonts w:ascii="Times New Roman" w:hAnsi="Times New Roman" w:cs="Times New Roman"/>
        </w:rPr>
        <w:t>the reasoning</w:t>
      </w:r>
      <w:proofErr w:type="gramEnd"/>
      <w:r w:rsidRPr="006C1F1F">
        <w:rPr>
          <w:rFonts w:ascii="Times New Roman" w:hAnsi="Times New Roman" w:cs="Times New Roman"/>
        </w:rPr>
        <w:t xml:space="preserve"> explanation associated with each generated proposal.</w:t>
      </w:r>
    </w:p>
    <w:p w14:paraId="43A23E4E"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A contributor can review workload calculations used to justify a revised deadline.</w:t>
      </w:r>
    </w:p>
    <w:p w14:paraId="423D1139"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A manager can review the complete negotiation history for a specific task.</w:t>
      </w:r>
    </w:p>
    <w:p w14:paraId="3BCA9E36"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A client can review final approved deadlines for deliverables associated with their project.</w:t>
      </w:r>
    </w:p>
    <w:p w14:paraId="672443AC"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An administrator can review negotiation records across all projects.</w:t>
      </w:r>
    </w:p>
    <w:p w14:paraId="75451751" w14:textId="77777777" w:rsidR="006C1F1F" w:rsidRPr="006C1F1F" w:rsidRDefault="006C1F1F" w:rsidP="006C1F1F">
      <w:pPr>
        <w:numPr>
          <w:ilvl w:val="0"/>
          <w:numId w:val="34"/>
        </w:numPr>
        <w:spacing w:line="480" w:lineRule="auto"/>
        <w:rPr>
          <w:rFonts w:ascii="Times New Roman" w:hAnsi="Times New Roman" w:cs="Times New Roman"/>
        </w:rPr>
      </w:pPr>
      <w:r w:rsidRPr="006C1F1F">
        <w:rPr>
          <w:rFonts w:ascii="Times New Roman" w:hAnsi="Times New Roman" w:cs="Times New Roman"/>
        </w:rPr>
        <w:t>An administrator can deactivate a user account that violates system policies.</w:t>
      </w:r>
    </w:p>
    <w:p w14:paraId="769C6599"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Notification and Risk Monitoring</w:t>
      </w:r>
    </w:p>
    <w:p w14:paraId="68F2A36D" w14:textId="77777777" w:rsidR="006C1F1F" w:rsidRPr="006C1F1F" w:rsidRDefault="006C1F1F" w:rsidP="006C1F1F">
      <w:pPr>
        <w:numPr>
          <w:ilvl w:val="0"/>
          <w:numId w:val="35"/>
        </w:numPr>
        <w:spacing w:line="480" w:lineRule="auto"/>
        <w:rPr>
          <w:rFonts w:ascii="Times New Roman" w:hAnsi="Times New Roman" w:cs="Times New Roman"/>
        </w:rPr>
      </w:pPr>
      <w:r w:rsidRPr="006C1F1F">
        <w:rPr>
          <w:rFonts w:ascii="Times New Roman" w:hAnsi="Times New Roman" w:cs="Times New Roman"/>
        </w:rPr>
        <w:t>A manager can trigger notifications to stakeholders when a deadline is revised.</w:t>
      </w:r>
    </w:p>
    <w:p w14:paraId="3F748EC0" w14:textId="77777777" w:rsidR="006C1F1F" w:rsidRPr="006C1F1F" w:rsidRDefault="006C1F1F" w:rsidP="006C1F1F">
      <w:pPr>
        <w:numPr>
          <w:ilvl w:val="0"/>
          <w:numId w:val="35"/>
        </w:numPr>
        <w:spacing w:line="480" w:lineRule="auto"/>
        <w:rPr>
          <w:rFonts w:ascii="Times New Roman" w:hAnsi="Times New Roman" w:cs="Times New Roman"/>
        </w:rPr>
      </w:pPr>
      <w:r w:rsidRPr="006C1F1F">
        <w:rPr>
          <w:rFonts w:ascii="Times New Roman" w:hAnsi="Times New Roman" w:cs="Times New Roman"/>
        </w:rPr>
        <w:lastRenderedPageBreak/>
        <w:t>A manager can generate a project risk report identifying tasks with high probability of deadline failure.</w:t>
      </w:r>
    </w:p>
    <w:p w14:paraId="759522C7" w14:textId="36CC007E" w:rsidR="006C1F1F" w:rsidRPr="006C1F1F" w:rsidRDefault="0075290C" w:rsidP="006C1F1F">
      <w:pPr>
        <w:spacing w:line="480" w:lineRule="auto"/>
        <w:rPr>
          <w:rFonts w:ascii="Times New Roman" w:hAnsi="Times New Roman" w:cs="Times New Roman"/>
          <w:b/>
          <w:bCs/>
        </w:rPr>
      </w:pPr>
      <w:r w:rsidRPr="0075290C">
        <w:rPr>
          <w:rFonts w:ascii="Times New Roman" w:hAnsi="Times New Roman" w:cs="Times New Roman"/>
          <w:b/>
          <w:bCs/>
        </w:rPr>
        <w:t xml:space="preserve">2.2 </w:t>
      </w:r>
      <w:r w:rsidR="006C1F1F" w:rsidRPr="006C1F1F">
        <w:rPr>
          <w:rFonts w:ascii="Times New Roman" w:hAnsi="Times New Roman" w:cs="Times New Roman"/>
          <w:b/>
          <w:bCs/>
        </w:rPr>
        <w:t>Non-Functional Requirements</w:t>
      </w:r>
    </w:p>
    <w:p w14:paraId="756433FC"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Performance</w:t>
      </w:r>
    </w:p>
    <w:p w14:paraId="202B48F4" w14:textId="77777777" w:rsidR="006C1F1F" w:rsidRPr="006C1F1F" w:rsidRDefault="006C1F1F" w:rsidP="006C1F1F">
      <w:pPr>
        <w:spacing w:line="480" w:lineRule="auto"/>
        <w:rPr>
          <w:rFonts w:ascii="Times New Roman" w:hAnsi="Times New Roman" w:cs="Times New Roman"/>
        </w:rPr>
      </w:pPr>
      <w:r w:rsidRPr="006C1F1F">
        <w:rPr>
          <w:rFonts w:ascii="Times New Roman" w:hAnsi="Times New Roman" w:cs="Times New Roman"/>
        </w:rPr>
        <w:t>NFR-1. The system shall complete workload feasibility analysis for up to 150 tasks within 5 seconds.</w:t>
      </w:r>
      <w:r w:rsidRPr="006C1F1F">
        <w:rPr>
          <w:rFonts w:ascii="Times New Roman" w:hAnsi="Times New Roman" w:cs="Times New Roman"/>
        </w:rPr>
        <w:br/>
        <w:t>NFR-2. The system shall generate alternative deadline proposals within 3 seconds after conflict detection.</w:t>
      </w:r>
      <w:r w:rsidRPr="006C1F1F">
        <w:rPr>
          <w:rFonts w:ascii="Times New Roman" w:hAnsi="Times New Roman" w:cs="Times New Roman"/>
        </w:rPr>
        <w:br/>
        <w:t>NFR-3. The system shall support simultaneous access by at least 25 concurrent users without performance degradation.</w:t>
      </w:r>
    </w:p>
    <w:p w14:paraId="379A7C9A"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Security</w:t>
      </w:r>
    </w:p>
    <w:p w14:paraId="3CAAF01E" w14:textId="77777777" w:rsidR="006C1F1F" w:rsidRPr="006C1F1F" w:rsidRDefault="006C1F1F" w:rsidP="006C1F1F">
      <w:pPr>
        <w:spacing w:line="480" w:lineRule="auto"/>
        <w:rPr>
          <w:rFonts w:ascii="Times New Roman" w:hAnsi="Times New Roman" w:cs="Times New Roman"/>
        </w:rPr>
      </w:pPr>
      <w:r w:rsidRPr="006C1F1F">
        <w:rPr>
          <w:rFonts w:ascii="Times New Roman" w:hAnsi="Times New Roman" w:cs="Times New Roman"/>
        </w:rPr>
        <w:t>NFR-4. The system shall authenticate users before granting access to project data.</w:t>
      </w:r>
      <w:r w:rsidRPr="006C1F1F">
        <w:rPr>
          <w:rFonts w:ascii="Times New Roman" w:hAnsi="Times New Roman" w:cs="Times New Roman"/>
        </w:rPr>
        <w:br/>
        <w:t>NFR-5. The system shall restrict deadline approval actions to authorized roles only.</w:t>
      </w:r>
      <w:r w:rsidRPr="006C1F1F">
        <w:rPr>
          <w:rFonts w:ascii="Times New Roman" w:hAnsi="Times New Roman" w:cs="Times New Roman"/>
        </w:rPr>
        <w:br/>
        <w:t>NFR-6. The system shall encrypt stored user credentials.</w:t>
      </w:r>
      <w:r w:rsidRPr="006C1F1F">
        <w:rPr>
          <w:rFonts w:ascii="Times New Roman" w:hAnsi="Times New Roman" w:cs="Times New Roman"/>
        </w:rPr>
        <w:br/>
        <w:t>NFR-7. The system shall log all deadline modifications with user identification and timestamp.</w:t>
      </w:r>
    </w:p>
    <w:p w14:paraId="04CA9661"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t>Reliability and Integrity</w:t>
      </w:r>
    </w:p>
    <w:p w14:paraId="6AF7B4CB" w14:textId="77777777" w:rsidR="006C1F1F" w:rsidRPr="006C1F1F" w:rsidRDefault="006C1F1F" w:rsidP="006C1F1F">
      <w:pPr>
        <w:spacing w:line="480" w:lineRule="auto"/>
        <w:rPr>
          <w:rFonts w:ascii="Times New Roman" w:hAnsi="Times New Roman" w:cs="Times New Roman"/>
        </w:rPr>
      </w:pPr>
      <w:r w:rsidRPr="006C1F1F">
        <w:rPr>
          <w:rFonts w:ascii="Times New Roman" w:hAnsi="Times New Roman" w:cs="Times New Roman"/>
        </w:rPr>
        <w:t>NFR-8. The system shall maintain an immutable audit log of negotiation decisions.</w:t>
      </w:r>
      <w:r w:rsidRPr="006C1F1F">
        <w:rPr>
          <w:rFonts w:ascii="Times New Roman" w:hAnsi="Times New Roman" w:cs="Times New Roman"/>
        </w:rPr>
        <w:br/>
        <w:t>NFR-9. The system shall prevent modification of fixed-deadline tasks without override authorization.</w:t>
      </w:r>
      <w:r w:rsidRPr="006C1F1F">
        <w:rPr>
          <w:rFonts w:ascii="Times New Roman" w:hAnsi="Times New Roman" w:cs="Times New Roman"/>
        </w:rPr>
        <w:br/>
        <w:t>NFR-10. The system shall prevent assignment of tasks that exceed defined workload thresholds without managerial approval.</w:t>
      </w:r>
    </w:p>
    <w:p w14:paraId="3BDFBA5F" w14:textId="77777777" w:rsidR="006C1F1F" w:rsidRPr="006C1F1F" w:rsidRDefault="006C1F1F" w:rsidP="006C1F1F">
      <w:pPr>
        <w:spacing w:line="480" w:lineRule="auto"/>
        <w:rPr>
          <w:rFonts w:ascii="Times New Roman" w:hAnsi="Times New Roman" w:cs="Times New Roman"/>
          <w:b/>
          <w:bCs/>
        </w:rPr>
      </w:pPr>
      <w:r w:rsidRPr="006C1F1F">
        <w:rPr>
          <w:rFonts w:ascii="Times New Roman" w:hAnsi="Times New Roman" w:cs="Times New Roman"/>
          <w:b/>
          <w:bCs/>
        </w:rPr>
        <w:lastRenderedPageBreak/>
        <w:t>Usability and Constraints</w:t>
      </w:r>
    </w:p>
    <w:p w14:paraId="10FD9446" w14:textId="77777777" w:rsidR="006C1F1F" w:rsidRPr="006C1F1F" w:rsidRDefault="006C1F1F" w:rsidP="006C1F1F">
      <w:pPr>
        <w:spacing w:line="480" w:lineRule="auto"/>
        <w:rPr>
          <w:rFonts w:ascii="Times New Roman" w:hAnsi="Times New Roman" w:cs="Times New Roman"/>
        </w:rPr>
      </w:pPr>
      <w:r w:rsidRPr="006C1F1F">
        <w:rPr>
          <w:rFonts w:ascii="Times New Roman" w:hAnsi="Times New Roman" w:cs="Times New Roman"/>
        </w:rPr>
        <w:t>NFR-11. The system shall provide reasoning explanations in human-readable format for all generated proposals.</w:t>
      </w:r>
      <w:r w:rsidRPr="006C1F1F">
        <w:rPr>
          <w:rFonts w:ascii="Times New Roman" w:hAnsi="Times New Roman" w:cs="Times New Roman"/>
        </w:rPr>
        <w:br/>
        <w:t>NFR-12. The system shall operate within Rivier’s internal network environment without requiring external internet access.</w:t>
      </w:r>
    </w:p>
    <w:sectPr w:rsidR="006C1F1F" w:rsidRPr="006C1F1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632C6" w14:textId="77777777" w:rsidR="00AD0118" w:rsidRDefault="00AD0118" w:rsidP="00402AEF">
      <w:pPr>
        <w:spacing w:after="0" w:line="240" w:lineRule="auto"/>
      </w:pPr>
      <w:r>
        <w:separator/>
      </w:r>
    </w:p>
  </w:endnote>
  <w:endnote w:type="continuationSeparator" w:id="0">
    <w:p w14:paraId="3658EF5B" w14:textId="77777777" w:rsidR="00AD0118" w:rsidRDefault="00AD0118"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4370" w14:textId="77777777" w:rsidR="00AD0118" w:rsidRDefault="00AD0118" w:rsidP="00402AEF">
      <w:pPr>
        <w:spacing w:after="0" w:line="240" w:lineRule="auto"/>
      </w:pPr>
      <w:r>
        <w:separator/>
      </w:r>
    </w:p>
  </w:footnote>
  <w:footnote w:type="continuationSeparator" w:id="0">
    <w:p w14:paraId="35DE80BF" w14:textId="77777777" w:rsidR="00AD0118" w:rsidRDefault="00AD0118"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643"/>
    <w:multiLevelType w:val="multilevel"/>
    <w:tmpl w:val="83AE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A0901"/>
    <w:multiLevelType w:val="multilevel"/>
    <w:tmpl w:val="3F10C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61B95"/>
    <w:multiLevelType w:val="multilevel"/>
    <w:tmpl w:val="A1ACF2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E4566"/>
    <w:multiLevelType w:val="multilevel"/>
    <w:tmpl w:val="36B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9702C"/>
    <w:multiLevelType w:val="multilevel"/>
    <w:tmpl w:val="14F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9B55A1"/>
    <w:multiLevelType w:val="multilevel"/>
    <w:tmpl w:val="ACD84A2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7424E"/>
    <w:multiLevelType w:val="multilevel"/>
    <w:tmpl w:val="C448B63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205480"/>
    <w:multiLevelType w:val="multilevel"/>
    <w:tmpl w:val="F0A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3161F"/>
    <w:multiLevelType w:val="multilevel"/>
    <w:tmpl w:val="919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1622B"/>
    <w:multiLevelType w:val="multilevel"/>
    <w:tmpl w:val="967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860351"/>
    <w:multiLevelType w:val="multilevel"/>
    <w:tmpl w:val="C2D27D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4547A"/>
    <w:multiLevelType w:val="multilevel"/>
    <w:tmpl w:val="1F28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9C031F"/>
    <w:multiLevelType w:val="multilevel"/>
    <w:tmpl w:val="DC3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A515D4"/>
    <w:multiLevelType w:val="multilevel"/>
    <w:tmpl w:val="2D9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82718"/>
    <w:multiLevelType w:val="multilevel"/>
    <w:tmpl w:val="F1D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18"/>
  </w:num>
  <w:num w:numId="2" w16cid:durableId="1709255230">
    <w:abstractNumId w:val="13"/>
  </w:num>
  <w:num w:numId="3" w16cid:durableId="1875847039">
    <w:abstractNumId w:val="11"/>
  </w:num>
  <w:num w:numId="4" w16cid:durableId="481625729">
    <w:abstractNumId w:val="25"/>
  </w:num>
  <w:num w:numId="5" w16cid:durableId="1007369487">
    <w:abstractNumId w:val="32"/>
  </w:num>
  <w:num w:numId="6" w16cid:durableId="1328558383">
    <w:abstractNumId w:val="6"/>
  </w:num>
  <w:num w:numId="7" w16cid:durableId="1693527586">
    <w:abstractNumId w:val="8"/>
  </w:num>
  <w:num w:numId="8" w16cid:durableId="162625300">
    <w:abstractNumId w:val="4"/>
  </w:num>
  <w:num w:numId="9" w16cid:durableId="495924101">
    <w:abstractNumId w:val="0"/>
  </w:num>
  <w:num w:numId="10" w16cid:durableId="2015257527">
    <w:abstractNumId w:val="30"/>
  </w:num>
  <w:num w:numId="11" w16cid:durableId="186796089">
    <w:abstractNumId w:val="12"/>
  </w:num>
  <w:num w:numId="12" w16cid:durableId="1254045267">
    <w:abstractNumId w:val="34"/>
  </w:num>
  <w:num w:numId="13" w16cid:durableId="476066496">
    <w:abstractNumId w:val="22"/>
  </w:num>
  <w:num w:numId="14" w16cid:durableId="1265073906">
    <w:abstractNumId w:val="9"/>
  </w:num>
  <w:num w:numId="15" w16cid:durableId="1585457227">
    <w:abstractNumId w:val="16"/>
  </w:num>
  <w:num w:numId="16" w16cid:durableId="1282607932">
    <w:abstractNumId w:val="27"/>
  </w:num>
  <w:num w:numId="17" w16cid:durableId="441153377">
    <w:abstractNumId w:val="19"/>
  </w:num>
  <w:num w:numId="18" w16cid:durableId="934900991">
    <w:abstractNumId w:val="10"/>
  </w:num>
  <w:num w:numId="19" w16cid:durableId="1431855399">
    <w:abstractNumId w:val="14"/>
  </w:num>
  <w:num w:numId="20" w16cid:durableId="1473054941">
    <w:abstractNumId w:val="21"/>
  </w:num>
  <w:num w:numId="21" w16cid:durableId="1806311554">
    <w:abstractNumId w:val="1"/>
  </w:num>
  <w:num w:numId="22" w16cid:durableId="916934932">
    <w:abstractNumId w:val="7"/>
  </w:num>
  <w:num w:numId="23" w16cid:durableId="1999651228">
    <w:abstractNumId w:val="23"/>
  </w:num>
  <w:num w:numId="24" w16cid:durableId="1866629016">
    <w:abstractNumId w:val="20"/>
  </w:num>
  <w:num w:numId="25" w16cid:durableId="1371998129">
    <w:abstractNumId w:val="24"/>
  </w:num>
  <w:num w:numId="26" w16cid:durableId="1938756727">
    <w:abstractNumId w:val="5"/>
  </w:num>
  <w:num w:numId="27" w16cid:durableId="1182280776">
    <w:abstractNumId w:val="31"/>
  </w:num>
  <w:num w:numId="28" w16cid:durableId="1752199057">
    <w:abstractNumId w:val="33"/>
  </w:num>
  <w:num w:numId="29" w16cid:durableId="576596041">
    <w:abstractNumId w:val="29"/>
  </w:num>
  <w:num w:numId="30" w16cid:durableId="65887391">
    <w:abstractNumId w:val="28"/>
  </w:num>
  <w:num w:numId="31" w16cid:durableId="225728968">
    <w:abstractNumId w:val="2"/>
  </w:num>
  <w:num w:numId="32" w16cid:durableId="760222363">
    <w:abstractNumId w:val="3"/>
  </w:num>
  <w:num w:numId="33" w16cid:durableId="1314262037">
    <w:abstractNumId w:val="26"/>
  </w:num>
  <w:num w:numId="34" w16cid:durableId="131949732">
    <w:abstractNumId w:val="17"/>
  </w:num>
  <w:num w:numId="35" w16cid:durableId="1006395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027E90"/>
    <w:rsid w:val="00072CB0"/>
    <w:rsid w:val="00073A09"/>
    <w:rsid w:val="00080C9A"/>
    <w:rsid w:val="000A5824"/>
    <w:rsid w:val="000E1107"/>
    <w:rsid w:val="00100ED5"/>
    <w:rsid w:val="0013028B"/>
    <w:rsid w:val="0013224D"/>
    <w:rsid w:val="00187CA0"/>
    <w:rsid w:val="00191C96"/>
    <w:rsid w:val="0019524D"/>
    <w:rsid w:val="001B523A"/>
    <w:rsid w:val="001D2C8D"/>
    <w:rsid w:val="002209CC"/>
    <w:rsid w:val="002334AA"/>
    <w:rsid w:val="0027144A"/>
    <w:rsid w:val="002B0C23"/>
    <w:rsid w:val="002E1803"/>
    <w:rsid w:val="002F0820"/>
    <w:rsid w:val="0033662F"/>
    <w:rsid w:val="00340A05"/>
    <w:rsid w:val="00357D33"/>
    <w:rsid w:val="00396972"/>
    <w:rsid w:val="003B09A9"/>
    <w:rsid w:val="003C0E83"/>
    <w:rsid w:val="00402AEF"/>
    <w:rsid w:val="004064D6"/>
    <w:rsid w:val="004138EE"/>
    <w:rsid w:val="00423786"/>
    <w:rsid w:val="0042756A"/>
    <w:rsid w:val="00462E00"/>
    <w:rsid w:val="00484CA0"/>
    <w:rsid w:val="00484E26"/>
    <w:rsid w:val="004903B9"/>
    <w:rsid w:val="004B5FAF"/>
    <w:rsid w:val="00543A08"/>
    <w:rsid w:val="006101AC"/>
    <w:rsid w:val="0061730C"/>
    <w:rsid w:val="00635189"/>
    <w:rsid w:val="006374A4"/>
    <w:rsid w:val="006C01A4"/>
    <w:rsid w:val="006C1F1F"/>
    <w:rsid w:val="00717D0B"/>
    <w:rsid w:val="00732440"/>
    <w:rsid w:val="00752277"/>
    <w:rsid w:val="0075290C"/>
    <w:rsid w:val="00766B10"/>
    <w:rsid w:val="00782BE4"/>
    <w:rsid w:val="00785F12"/>
    <w:rsid w:val="007B2498"/>
    <w:rsid w:val="00812F9D"/>
    <w:rsid w:val="00831ECA"/>
    <w:rsid w:val="0084238D"/>
    <w:rsid w:val="00865E18"/>
    <w:rsid w:val="00893435"/>
    <w:rsid w:val="008B49C2"/>
    <w:rsid w:val="00941F8E"/>
    <w:rsid w:val="009435EA"/>
    <w:rsid w:val="009523E1"/>
    <w:rsid w:val="009561B2"/>
    <w:rsid w:val="009639B6"/>
    <w:rsid w:val="009B12E7"/>
    <w:rsid w:val="009C0209"/>
    <w:rsid w:val="00A149A0"/>
    <w:rsid w:val="00A360DF"/>
    <w:rsid w:val="00A423FB"/>
    <w:rsid w:val="00A430F7"/>
    <w:rsid w:val="00AD0118"/>
    <w:rsid w:val="00AE1163"/>
    <w:rsid w:val="00AF1B1F"/>
    <w:rsid w:val="00B504C0"/>
    <w:rsid w:val="00B51F93"/>
    <w:rsid w:val="00B936D8"/>
    <w:rsid w:val="00B9681B"/>
    <w:rsid w:val="00BC3FA1"/>
    <w:rsid w:val="00BF51BC"/>
    <w:rsid w:val="00BF6C61"/>
    <w:rsid w:val="00C20097"/>
    <w:rsid w:val="00C22C15"/>
    <w:rsid w:val="00C418FE"/>
    <w:rsid w:val="00C67892"/>
    <w:rsid w:val="00C74FBE"/>
    <w:rsid w:val="00C80969"/>
    <w:rsid w:val="00C94677"/>
    <w:rsid w:val="00CA68D2"/>
    <w:rsid w:val="00CB52EA"/>
    <w:rsid w:val="00CD73F5"/>
    <w:rsid w:val="00CE2119"/>
    <w:rsid w:val="00D04B1D"/>
    <w:rsid w:val="00D373DD"/>
    <w:rsid w:val="00D67F42"/>
    <w:rsid w:val="00D8155F"/>
    <w:rsid w:val="00DA6473"/>
    <w:rsid w:val="00DB20A9"/>
    <w:rsid w:val="00E03A75"/>
    <w:rsid w:val="00E04DCE"/>
    <w:rsid w:val="00E2350A"/>
    <w:rsid w:val="00E32C8A"/>
    <w:rsid w:val="00E43036"/>
    <w:rsid w:val="00E94864"/>
    <w:rsid w:val="00EA37E2"/>
    <w:rsid w:val="00EA6B0A"/>
    <w:rsid w:val="00EC0BBF"/>
    <w:rsid w:val="00EC1189"/>
    <w:rsid w:val="00F21FE0"/>
    <w:rsid w:val="00F455E7"/>
    <w:rsid w:val="00F56A27"/>
    <w:rsid w:val="00F67D00"/>
    <w:rsid w:val="00FA456A"/>
    <w:rsid w:val="00FC37AA"/>
    <w:rsid w:val="00FD3EEB"/>
    <w:rsid w:val="00FE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 w:type="paragraph" w:styleId="NormalWeb">
    <w:name w:val="Normal (Web)"/>
    <w:basedOn w:val="Normal"/>
    <w:uiPriority w:val="99"/>
    <w:unhideWhenUsed/>
    <w:rsid w:val="006351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5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7</Pages>
  <Words>1042</Words>
  <Characters>5942</Characters>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2026-02-12T05:15:00Z</dcterms:modified>
</cp:coreProperties>
</file>