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6614" w14:textId="1A20536E" w:rsidR="31E1BD4B" w:rsidRDefault="31E1BD4B" w:rsidP="7331E3CD">
      <w:pPr>
        <w:spacing w:before="240" w:after="240" w:line="259" w:lineRule="auto"/>
        <w:jc w:val="center"/>
      </w:pPr>
      <w:r w:rsidRPr="7331E3CD">
        <w:rPr>
          <w:rFonts w:ascii="Times New Roman" w:eastAsia="Times New Roman" w:hAnsi="Times New Roman" w:cs="Times New Roman"/>
          <w:sz w:val="42"/>
          <w:szCs w:val="42"/>
        </w:rPr>
        <w:t>Spotify Music Analysis</w:t>
      </w:r>
    </w:p>
    <w:p w14:paraId="50319E90" w14:textId="546F5A93" w:rsidR="004C272C" w:rsidRDefault="210D5813" w:rsidP="7331E3CD">
      <w:pPr>
        <w:spacing w:before="240" w:after="240"/>
        <w:jc w:val="center"/>
        <w:rPr>
          <w:rFonts w:ascii="Times New Roman" w:eastAsia="Times New Roman" w:hAnsi="Times New Roman" w:cs="Times New Roman"/>
          <w:highlight w:val="white"/>
        </w:rPr>
      </w:pPr>
      <w:r w:rsidRPr="7331E3CD">
        <w:rPr>
          <w:rFonts w:ascii="Times New Roman" w:eastAsia="Times New Roman" w:hAnsi="Times New Roman" w:cs="Times New Roman"/>
          <w:highlight w:val="white"/>
        </w:rPr>
        <w:t xml:space="preserve">Project 2 </w:t>
      </w:r>
      <w:r w:rsidR="6941F74C" w:rsidRPr="7331E3CD">
        <w:rPr>
          <w:rFonts w:ascii="Times New Roman" w:eastAsia="Times New Roman" w:hAnsi="Times New Roman" w:cs="Times New Roman"/>
          <w:highlight w:val="white"/>
        </w:rPr>
        <w:t xml:space="preserve">Part 3: Report </w:t>
      </w:r>
      <w:r w:rsidRPr="7331E3CD">
        <w:rPr>
          <w:rFonts w:ascii="Times New Roman" w:eastAsia="Times New Roman" w:hAnsi="Times New Roman" w:cs="Times New Roman"/>
          <w:highlight w:val="white"/>
        </w:rPr>
        <w:t>- STAT 6021</w:t>
      </w:r>
    </w:p>
    <w:p w14:paraId="77ED019B" w14:textId="006C0EA5" w:rsidR="004C272C" w:rsidRDefault="4E13491B" w:rsidP="1679E265">
      <w:pPr>
        <w:spacing w:before="240" w:after="240"/>
        <w:jc w:val="center"/>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Sirish Desai, Kevin Kuc, Suraj Kunthu, Matt Scheffel</w:t>
      </w:r>
    </w:p>
    <w:p w14:paraId="0721C7EB" w14:textId="38DA3CEF" w:rsidR="0841EFBE" w:rsidRDefault="0841EFBE" w:rsidP="7049B9B9">
      <w:pPr>
        <w:spacing w:before="240" w:after="240" w:line="259" w:lineRule="auto"/>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Executive Summary</w:t>
      </w:r>
    </w:p>
    <w:p w14:paraId="36DCB460" w14:textId="3AB28093" w:rsidR="1FFFA7AB" w:rsidRDefault="1FFFA7AB"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Music </w:t>
      </w:r>
      <w:r w:rsidR="2521C461" w:rsidRPr="7049B9B9">
        <w:rPr>
          <w:rFonts w:ascii="Times New Roman" w:eastAsia="Times New Roman" w:hAnsi="Times New Roman" w:cs="Times New Roman"/>
          <w:lang w:val="en"/>
        </w:rPr>
        <w:t xml:space="preserve">preference </w:t>
      </w:r>
      <w:r w:rsidRPr="7049B9B9">
        <w:rPr>
          <w:rFonts w:ascii="Times New Roman" w:eastAsia="Times New Roman" w:hAnsi="Times New Roman" w:cs="Times New Roman"/>
          <w:lang w:val="en"/>
        </w:rPr>
        <w:t xml:space="preserve">is a subjective topic. Everyone has their own opinion as to what they consider to be good music. Pop </w:t>
      </w:r>
      <w:r w:rsidR="34DD4200" w:rsidRPr="7049B9B9">
        <w:rPr>
          <w:rFonts w:ascii="Times New Roman" w:eastAsia="Times New Roman" w:hAnsi="Times New Roman" w:cs="Times New Roman"/>
          <w:lang w:val="en"/>
        </w:rPr>
        <w:t xml:space="preserve">music </w:t>
      </w:r>
      <w:r w:rsidRPr="7049B9B9">
        <w:rPr>
          <w:rFonts w:ascii="Times New Roman" w:eastAsia="Times New Roman" w:hAnsi="Times New Roman" w:cs="Times New Roman"/>
          <w:lang w:val="en"/>
        </w:rPr>
        <w:t>tend</w:t>
      </w:r>
      <w:r w:rsidR="1ACEB2CE" w:rsidRPr="7049B9B9">
        <w:rPr>
          <w:rFonts w:ascii="Times New Roman" w:eastAsia="Times New Roman" w:hAnsi="Times New Roman" w:cs="Times New Roman"/>
          <w:lang w:val="en"/>
        </w:rPr>
        <w:t>s</w:t>
      </w:r>
      <w:r w:rsidRPr="7049B9B9">
        <w:rPr>
          <w:rFonts w:ascii="Times New Roman" w:eastAsia="Times New Roman" w:hAnsi="Times New Roman" w:cs="Times New Roman"/>
          <w:lang w:val="en"/>
        </w:rPr>
        <w:t xml:space="preserve"> to </w:t>
      </w:r>
      <w:r w:rsidR="19193FD1" w:rsidRPr="7049B9B9">
        <w:rPr>
          <w:rFonts w:ascii="Times New Roman" w:eastAsia="Times New Roman" w:hAnsi="Times New Roman" w:cs="Times New Roman"/>
          <w:lang w:val="en"/>
        </w:rPr>
        <w:t>have</w:t>
      </w:r>
      <w:r w:rsidRPr="7049B9B9">
        <w:rPr>
          <w:rFonts w:ascii="Times New Roman" w:eastAsia="Times New Roman" w:hAnsi="Times New Roman" w:cs="Times New Roman"/>
          <w:lang w:val="en"/>
        </w:rPr>
        <w:t xml:space="preserve"> </w:t>
      </w:r>
      <w:r w:rsidR="33AF97CF" w:rsidRPr="7049B9B9">
        <w:rPr>
          <w:rFonts w:ascii="Times New Roman" w:eastAsia="Times New Roman" w:hAnsi="Times New Roman" w:cs="Times New Roman"/>
          <w:lang w:val="en"/>
        </w:rPr>
        <w:t>certain qualities with the “</w:t>
      </w:r>
      <w:r w:rsidR="5F349CDD" w:rsidRPr="7049B9B9">
        <w:rPr>
          <w:rFonts w:ascii="Times New Roman" w:eastAsia="Times New Roman" w:hAnsi="Times New Roman" w:cs="Times New Roman"/>
          <w:lang w:val="en"/>
        </w:rPr>
        <w:t>aim of appealing to a general audience</w:t>
      </w:r>
      <w:r w:rsidR="09BA781C" w:rsidRPr="7049B9B9">
        <w:rPr>
          <w:rFonts w:ascii="Times New Roman" w:eastAsia="Times New Roman" w:hAnsi="Times New Roman" w:cs="Times New Roman"/>
          <w:lang w:val="en"/>
        </w:rPr>
        <w:t>”</w:t>
      </w:r>
      <w:r w:rsidRPr="7049B9B9">
        <w:rPr>
          <w:rStyle w:val="FootnoteReference"/>
          <w:rFonts w:ascii="Times New Roman" w:eastAsia="Times New Roman" w:hAnsi="Times New Roman" w:cs="Times New Roman"/>
          <w:lang w:val="en"/>
        </w:rPr>
        <w:footnoteReference w:id="2"/>
      </w:r>
      <w:r w:rsidR="15CA4CAD" w:rsidRPr="7049B9B9">
        <w:rPr>
          <w:rFonts w:ascii="Times New Roman" w:eastAsia="Times New Roman" w:hAnsi="Times New Roman" w:cs="Times New Roman"/>
          <w:lang w:val="en"/>
        </w:rPr>
        <w:t xml:space="preserve"> </w:t>
      </w:r>
      <w:r w:rsidR="55164DD3" w:rsidRPr="7049B9B9">
        <w:rPr>
          <w:rFonts w:ascii="Times New Roman" w:eastAsia="Times New Roman" w:hAnsi="Times New Roman" w:cs="Times New Roman"/>
          <w:lang w:val="en"/>
        </w:rPr>
        <w:t xml:space="preserve">. </w:t>
      </w:r>
      <w:r w:rsidR="7C39E4E2" w:rsidRPr="7049B9B9">
        <w:rPr>
          <w:rFonts w:ascii="Times New Roman" w:eastAsia="Times New Roman" w:hAnsi="Times New Roman" w:cs="Times New Roman"/>
          <w:lang w:val="en"/>
        </w:rPr>
        <w:t xml:space="preserve">What </w:t>
      </w:r>
      <w:r w:rsidR="2BD93872" w:rsidRPr="7049B9B9">
        <w:rPr>
          <w:rFonts w:ascii="Times New Roman" w:eastAsia="Times New Roman" w:hAnsi="Times New Roman" w:cs="Times New Roman"/>
          <w:lang w:val="en"/>
        </w:rPr>
        <w:t xml:space="preserve">are these qualities and how can we produce a song to be more popular? </w:t>
      </w:r>
      <w:r w:rsidR="4DEBC95A" w:rsidRPr="7049B9B9">
        <w:rPr>
          <w:rFonts w:ascii="Times New Roman" w:eastAsia="Times New Roman" w:hAnsi="Times New Roman" w:cs="Times New Roman"/>
          <w:lang w:val="en"/>
        </w:rPr>
        <w:t>This report will go in detail analyzing the Top 50 Spotify Songs of 2019</w:t>
      </w:r>
      <w:r w:rsidR="2735C75C" w:rsidRPr="7049B9B9">
        <w:rPr>
          <w:rFonts w:ascii="Times New Roman" w:eastAsia="Times New Roman" w:hAnsi="Times New Roman" w:cs="Times New Roman"/>
          <w:lang w:val="en"/>
        </w:rPr>
        <w:t xml:space="preserve"> with these questions in mind</w:t>
      </w:r>
      <w:r w:rsidR="4DEBC95A" w:rsidRPr="7049B9B9">
        <w:rPr>
          <w:rFonts w:ascii="Times New Roman" w:eastAsia="Times New Roman" w:hAnsi="Times New Roman" w:cs="Times New Roman"/>
          <w:lang w:val="en"/>
        </w:rPr>
        <w:t>.</w:t>
      </w:r>
      <w:r w:rsidR="1248D36D" w:rsidRPr="7049B9B9">
        <w:rPr>
          <w:rFonts w:ascii="Times New Roman" w:eastAsia="Times New Roman" w:hAnsi="Times New Roman" w:cs="Times New Roman"/>
          <w:lang w:val="en"/>
        </w:rPr>
        <w:t xml:space="preserve"> We </w:t>
      </w:r>
      <w:r w:rsidR="2E493C4C" w:rsidRPr="7049B9B9">
        <w:rPr>
          <w:rFonts w:ascii="Times New Roman" w:eastAsia="Times New Roman" w:hAnsi="Times New Roman" w:cs="Times New Roman"/>
          <w:lang w:val="en"/>
        </w:rPr>
        <w:t xml:space="preserve">primarily </w:t>
      </w:r>
      <w:r w:rsidR="1248D36D" w:rsidRPr="7049B9B9">
        <w:rPr>
          <w:rFonts w:ascii="Times New Roman" w:eastAsia="Times New Roman" w:hAnsi="Times New Roman" w:cs="Times New Roman"/>
          <w:lang w:val="en"/>
        </w:rPr>
        <w:t xml:space="preserve">ask two questions related to what factors affect a song’s popularity and </w:t>
      </w:r>
      <w:r w:rsidR="101AC714" w:rsidRPr="7049B9B9">
        <w:rPr>
          <w:rFonts w:ascii="Times New Roman" w:eastAsia="Times New Roman" w:hAnsi="Times New Roman" w:cs="Times New Roman"/>
          <w:lang w:val="en"/>
        </w:rPr>
        <w:t>compare</w:t>
      </w:r>
      <w:r w:rsidR="6922A3F8" w:rsidRPr="7049B9B9">
        <w:rPr>
          <w:rFonts w:ascii="Times New Roman" w:eastAsia="Times New Roman" w:hAnsi="Times New Roman" w:cs="Times New Roman"/>
          <w:lang w:val="en"/>
        </w:rPr>
        <w:t xml:space="preserve"> the</w:t>
      </w:r>
      <w:r w:rsidR="101AC714" w:rsidRPr="7049B9B9">
        <w:rPr>
          <w:rFonts w:ascii="Times New Roman" w:eastAsia="Times New Roman" w:hAnsi="Times New Roman" w:cs="Times New Roman"/>
          <w:lang w:val="en"/>
        </w:rPr>
        <w:t xml:space="preserve"> </w:t>
      </w:r>
      <w:r w:rsidR="1248D36D" w:rsidRPr="7049B9B9">
        <w:rPr>
          <w:rFonts w:ascii="Times New Roman" w:eastAsia="Times New Roman" w:hAnsi="Times New Roman" w:cs="Times New Roman"/>
          <w:lang w:val="en"/>
        </w:rPr>
        <w:t>characteristic</w:t>
      </w:r>
      <w:r w:rsidR="01371698" w:rsidRPr="7049B9B9">
        <w:rPr>
          <w:rFonts w:ascii="Times New Roman" w:eastAsia="Times New Roman" w:hAnsi="Times New Roman" w:cs="Times New Roman"/>
          <w:lang w:val="en"/>
        </w:rPr>
        <w:t xml:space="preserve"> differences</w:t>
      </w:r>
      <w:r w:rsidR="1248D36D" w:rsidRPr="7049B9B9">
        <w:rPr>
          <w:rFonts w:ascii="Times New Roman" w:eastAsia="Times New Roman" w:hAnsi="Times New Roman" w:cs="Times New Roman"/>
          <w:lang w:val="en"/>
        </w:rPr>
        <w:t xml:space="preserve"> </w:t>
      </w:r>
      <w:r w:rsidR="30CC7083" w:rsidRPr="7049B9B9">
        <w:rPr>
          <w:rFonts w:ascii="Times New Roman" w:eastAsia="Times New Roman" w:hAnsi="Times New Roman" w:cs="Times New Roman"/>
          <w:lang w:val="en"/>
        </w:rPr>
        <w:t>between Pop and non-Pop songs.</w:t>
      </w:r>
    </w:p>
    <w:p w14:paraId="17DEC3DB" w14:textId="795436A4" w:rsidR="578258CA" w:rsidRDefault="578258CA" w:rsidP="7049B9B9">
      <w:pPr>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color w:val="000000" w:themeColor="text1"/>
        </w:rPr>
        <w:t>The data set includes information regarding the Track Name, Artist Name,</w:t>
      </w:r>
      <w:r w:rsidR="43A1F82B" w:rsidRPr="7049B9B9">
        <w:rPr>
          <w:rFonts w:ascii="Times New Roman" w:eastAsia="Times New Roman" w:hAnsi="Times New Roman" w:cs="Times New Roman"/>
          <w:color w:val="000000" w:themeColor="text1"/>
        </w:rPr>
        <w:t xml:space="preserve"> Genre,</w:t>
      </w:r>
      <w:r w:rsidRPr="7049B9B9">
        <w:rPr>
          <w:rFonts w:ascii="Times New Roman" w:eastAsia="Times New Roman" w:hAnsi="Times New Roman" w:cs="Times New Roman"/>
          <w:color w:val="000000" w:themeColor="text1"/>
        </w:rPr>
        <w:t xml:space="preserve"> a Song’s Beats Per Minute, Energy level, Danceability measure, Loudness </w:t>
      </w:r>
      <w:r w:rsidR="1AC512E9" w:rsidRPr="7049B9B9">
        <w:rPr>
          <w:rFonts w:ascii="Times New Roman" w:eastAsia="Times New Roman" w:hAnsi="Times New Roman" w:cs="Times New Roman"/>
          <w:color w:val="000000" w:themeColor="text1"/>
        </w:rPr>
        <w:t>volume</w:t>
      </w:r>
      <w:r w:rsidRPr="7049B9B9">
        <w:rPr>
          <w:rFonts w:ascii="Times New Roman" w:eastAsia="Times New Roman" w:hAnsi="Times New Roman" w:cs="Times New Roman"/>
          <w:color w:val="000000" w:themeColor="text1"/>
        </w:rPr>
        <w:t xml:space="preserve">, Liveness measure, </w:t>
      </w:r>
      <w:r w:rsidR="16273DFC" w:rsidRPr="7049B9B9">
        <w:rPr>
          <w:rFonts w:ascii="Times New Roman" w:eastAsia="Times New Roman" w:hAnsi="Times New Roman" w:cs="Times New Roman"/>
          <w:color w:val="000000" w:themeColor="text1"/>
        </w:rPr>
        <w:t>Valence rating, Length in seconds, Acousticness, Speechiness</w:t>
      </w:r>
      <w:r w:rsidR="6F974C52" w:rsidRPr="7049B9B9">
        <w:rPr>
          <w:rFonts w:ascii="Times New Roman" w:eastAsia="Times New Roman" w:hAnsi="Times New Roman" w:cs="Times New Roman"/>
          <w:color w:val="000000" w:themeColor="text1"/>
        </w:rPr>
        <w:t>, and a Song’s popularity score. After some minor data wrangling, we proceeded to analyze the data.</w:t>
      </w:r>
    </w:p>
    <w:p w14:paraId="63DDF9E1" w14:textId="3BA7EBAA" w:rsidR="60D98931" w:rsidRDefault="60D98931" w:rsidP="7049B9B9">
      <w:pPr>
        <w:spacing w:line="259" w:lineRule="auto"/>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color w:val="000000" w:themeColor="text1"/>
        </w:rPr>
        <w:t xml:space="preserve">Our first question delves into what </w:t>
      </w:r>
      <w:r w:rsidR="024A77F3" w:rsidRPr="7049B9B9">
        <w:rPr>
          <w:rFonts w:ascii="Times New Roman" w:eastAsia="Times New Roman" w:hAnsi="Times New Roman" w:cs="Times New Roman"/>
          <w:color w:val="000000" w:themeColor="text1"/>
        </w:rPr>
        <w:t>predictor variable</w:t>
      </w:r>
      <w:r w:rsidR="2E3C3184" w:rsidRPr="7049B9B9">
        <w:rPr>
          <w:rFonts w:ascii="Times New Roman" w:eastAsia="Times New Roman" w:hAnsi="Times New Roman" w:cs="Times New Roman"/>
          <w:color w:val="000000" w:themeColor="text1"/>
        </w:rPr>
        <w:t>(s)</w:t>
      </w:r>
      <w:r w:rsidR="024A77F3" w:rsidRPr="7049B9B9">
        <w:rPr>
          <w:rFonts w:ascii="Times New Roman" w:eastAsia="Times New Roman" w:hAnsi="Times New Roman" w:cs="Times New Roman"/>
          <w:color w:val="000000" w:themeColor="text1"/>
        </w:rPr>
        <w:t xml:space="preserve"> </w:t>
      </w:r>
      <w:r w:rsidRPr="7049B9B9">
        <w:rPr>
          <w:rFonts w:ascii="Times New Roman" w:eastAsia="Times New Roman" w:hAnsi="Times New Roman" w:cs="Times New Roman"/>
          <w:color w:val="000000" w:themeColor="text1"/>
        </w:rPr>
        <w:t>ha</w:t>
      </w:r>
      <w:r w:rsidR="243F220E" w:rsidRPr="7049B9B9">
        <w:rPr>
          <w:rFonts w:ascii="Times New Roman" w:eastAsia="Times New Roman" w:hAnsi="Times New Roman" w:cs="Times New Roman"/>
          <w:color w:val="000000" w:themeColor="text1"/>
        </w:rPr>
        <w:t xml:space="preserve">s </w:t>
      </w:r>
      <w:r w:rsidRPr="7049B9B9">
        <w:rPr>
          <w:rFonts w:ascii="Times New Roman" w:eastAsia="Times New Roman" w:hAnsi="Times New Roman" w:cs="Times New Roman"/>
          <w:color w:val="000000" w:themeColor="text1"/>
        </w:rPr>
        <w:t>the greatest impact on a song’s popularity. We were interested in what qualities</w:t>
      </w:r>
      <w:r w:rsidR="2859CD42" w:rsidRPr="7049B9B9">
        <w:rPr>
          <w:rFonts w:ascii="Times New Roman" w:eastAsia="Times New Roman" w:hAnsi="Times New Roman" w:cs="Times New Roman"/>
          <w:color w:val="000000" w:themeColor="text1"/>
        </w:rPr>
        <w:t xml:space="preserve"> of a song</w:t>
      </w:r>
      <w:r w:rsidRPr="7049B9B9">
        <w:rPr>
          <w:rFonts w:ascii="Times New Roman" w:eastAsia="Times New Roman" w:hAnsi="Times New Roman" w:cs="Times New Roman"/>
          <w:color w:val="000000" w:themeColor="text1"/>
        </w:rPr>
        <w:t xml:space="preserve"> engage listeners in a positive manner</w:t>
      </w:r>
      <w:r w:rsidR="79A56753" w:rsidRPr="7049B9B9">
        <w:rPr>
          <w:rFonts w:ascii="Times New Roman" w:eastAsia="Times New Roman" w:hAnsi="Times New Roman" w:cs="Times New Roman"/>
          <w:color w:val="000000" w:themeColor="text1"/>
        </w:rPr>
        <w:t xml:space="preserve"> and figure out what was </w:t>
      </w:r>
      <w:r w:rsidRPr="7049B9B9">
        <w:rPr>
          <w:rFonts w:ascii="Times New Roman" w:eastAsia="Times New Roman" w:hAnsi="Times New Roman" w:cs="Times New Roman"/>
          <w:color w:val="000000" w:themeColor="text1"/>
        </w:rPr>
        <w:t>special about the popular songs</w:t>
      </w:r>
      <w:r w:rsidR="1BD4E7E3" w:rsidRPr="7049B9B9">
        <w:rPr>
          <w:rFonts w:ascii="Times New Roman" w:eastAsia="Times New Roman" w:hAnsi="Times New Roman" w:cs="Times New Roman"/>
          <w:color w:val="000000" w:themeColor="text1"/>
        </w:rPr>
        <w:t xml:space="preserve">. </w:t>
      </w:r>
      <w:r w:rsidR="45A7FECF" w:rsidRPr="7049B9B9">
        <w:rPr>
          <w:rFonts w:ascii="Times New Roman" w:eastAsia="Times New Roman" w:hAnsi="Times New Roman" w:cs="Times New Roman"/>
          <w:color w:val="000000" w:themeColor="text1"/>
        </w:rPr>
        <w:t xml:space="preserve">After performing some exploratory data </w:t>
      </w:r>
      <w:r w:rsidR="274D09DF" w:rsidRPr="7049B9B9">
        <w:rPr>
          <w:rFonts w:ascii="Times New Roman" w:eastAsia="Times New Roman" w:hAnsi="Times New Roman" w:cs="Times New Roman"/>
          <w:color w:val="000000" w:themeColor="text1"/>
        </w:rPr>
        <w:t>analysis,</w:t>
      </w:r>
      <w:r w:rsidR="45A7FECF" w:rsidRPr="7049B9B9">
        <w:rPr>
          <w:rFonts w:ascii="Times New Roman" w:eastAsia="Times New Roman" w:hAnsi="Times New Roman" w:cs="Times New Roman"/>
          <w:color w:val="000000" w:themeColor="text1"/>
        </w:rPr>
        <w:t xml:space="preserve"> </w:t>
      </w:r>
      <w:r w:rsidR="781D4DF8" w:rsidRPr="7049B9B9">
        <w:rPr>
          <w:rFonts w:ascii="Times New Roman" w:eastAsia="Times New Roman" w:hAnsi="Times New Roman" w:cs="Times New Roman"/>
          <w:color w:val="000000" w:themeColor="text1"/>
        </w:rPr>
        <w:t>we utilized the Automatic Model Selection search procedure to help identify only the necessary predictors. W</w:t>
      </w:r>
      <w:r w:rsidR="45A7FECF" w:rsidRPr="7049B9B9">
        <w:rPr>
          <w:rFonts w:ascii="Times New Roman" w:eastAsia="Times New Roman" w:hAnsi="Times New Roman" w:cs="Times New Roman"/>
          <w:color w:val="000000" w:themeColor="text1"/>
        </w:rPr>
        <w:t xml:space="preserve">e </w:t>
      </w:r>
      <w:r w:rsidR="228AA763" w:rsidRPr="7049B9B9">
        <w:rPr>
          <w:rFonts w:ascii="Times New Roman" w:eastAsia="Times New Roman" w:hAnsi="Times New Roman" w:cs="Times New Roman"/>
          <w:color w:val="000000" w:themeColor="text1"/>
        </w:rPr>
        <w:t xml:space="preserve">ultimately </w:t>
      </w:r>
      <w:r w:rsidR="45A7FECF" w:rsidRPr="7049B9B9">
        <w:rPr>
          <w:rFonts w:ascii="Times New Roman" w:eastAsia="Times New Roman" w:hAnsi="Times New Roman" w:cs="Times New Roman"/>
          <w:color w:val="000000" w:themeColor="text1"/>
        </w:rPr>
        <w:t>found a linear model that would estimate popula</w:t>
      </w:r>
      <w:r w:rsidR="18B176C2" w:rsidRPr="7049B9B9">
        <w:rPr>
          <w:rFonts w:ascii="Times New Roman" w:eastAsia="Times New Roman" w:hAnsi="Times New Roman" w:cs="Times New Roman"/>
          <w:color w:val="000000" w:themeColor="text1"/>
        </w:rPr>
        <w:t>rity as a function of a song’s Speechiness</w:t>
      </w:r>
      <w:r w:rsidR="0E8A38E5" w:rsidRPr="7049B9B9">
        <w:rPr>
          <w:rFonts w:ascii="Times New Roman" w:eastAsia="Times New Roman" w:hAnsi="Times New Roman" w:cs="Times New Roman"/>
          <w:color w:val="000000" w:themeColor="text1"/>
        </w:rPr>
        <w:t xml:space="preserve"> (presence of words in a track)</w:t>
      </w:r>
      <w:r w:rsidR="18B176C2" w:rsidRPr="7049B9B9">
        <w:rPr>
          <w:rFonts w:ascii="Times New Roman" w:eastAsia="Times New Roman" w:hAnsi="Times New Roman" w:cs="Times New Roman"/>
          <w:color w:val="000000" w:themeColor="text1"/>
        </w:rPr>
        <w:t xml:space="preserve"> and Valence</w:t>
      </w:r>
      <w:r w:rsidR="2139C9EF" w:rsidRPr="7049B9B9">
        <w:rPr>
          <w:rFonts w:ascii="Times New Roman" w:eastAsia="Times New Roman" w:hAnsi="Times New Roman" w:cs="Times New Roman"/>
          <w:color w:val="000000" w:themeColor="text1"/>
        </w:rPr>
        <w:t xml:space="preserve"> (musical positiveness conveyed by the track</w:t>
      </w:r>
      <w:r w:rsidR="00A73AC8" w:rsidRPr="7049B9B9">
        <w:rPr>
          <w:rFonts w:ascii="Times New Roman" w:eastAsia="Times New Roman" w:hAnsi="Times New Roman" w:cs="Times New Roman"/>
          <w:color w:val="000000" w:themeColor="text1"/>
        </w:rPr>
        <w:t>). What</w:t>
      </w:r>
      <w:r w:rsidR="387C2950" w:rsidRPr="7049B9B9">
        <w:rPr>
          <w:rFonts w:ascii="Times New Roman" w:eastAsia="Times New Roman" w:hAnsi="Times New Roman" w:cs="Times New Roman"/>
          <w:color w:val="000000" w:themeColor="text1"/>
        </w:rPr>
        <w:t xml:space="preserve"> we discovered was that we couldn’t use more variables than Speechiness and Valence without the </w:t>
      </w:r>
      <w:r w:rsidR="2650CA68" w:rsidRPr="7049B9B9">
        <w:rPr>
          <w:rFonts w:ascii="Times New Roman" w:eastAsia="Times New Roman" w:hAnsi="Times New Roman" w:cs="Times New Roman"/>
          <w:color w:val="000000" w:themeColor="text1"/>
        </w:rPr>
        <w:t>result we received being muddled.</w:t>
      </w:r>
      <w:r w:rsidR="206E6626" w:rsidRPr="7049B9B9">
        <w:rPr>
          <w:rFonts w:ascii="Times New Roman" w:eastAsia="Times New Roman" w:hAnsi="Times New Roman" w:cs="Times New Roman"/>
          <w:color w:val="000000" w:themeColor="text1"/>
        </w:rPr>
        <w:t xml:space="preserve"> So, using a few methods to test outliers, we tried to see if there were </w:t>
      </w:r>
      <w:r w:rsidR="5E83AC72" w:rsidRPr="7049B9B9">
        <w:rPr>
          <w:rFonts w:ascii="Times New Roman" w:eastAsia="Times New Roman" w:hAnsi="Times New Roman" w:cs="Times New Roman"/>
          <w:color w:val="000000" w:themeColor="text1"/>
        </w:rPr>
        <w:t>any</w:t>
      </w:r>
      <w:r w:rsidR="206E6626" w:rsidRPr="7049B9B9">
        <w:rPr>
          <w:rFonts w:ascii="Times New Roman" w:eastAsia="Times New Roman" w:hAnsi="Times New Roman" w:cs="Times New Roman"/>
          <w:color w:val="000000" w:themeColor="text1"/>
        </w:rPr>
        <w:t xml:space="preserve"> outliers in our dataset, to which we could attribute some unaccounted change in being able to understand ou</w:t>
      </w:r>
      <w:r w:rsidR="231662A9" w:rsidRPr="7049B9B9">
        <w:rPr>
          <w:rFonts w:ascii="Times New Roman" w:eastAsia="Times New Roman" w:hAnsi="Times New Roman" w:cs="Times New Roman"/>
          <w:color w:val="000000" w:themeColor="text1"/>
        </w:rPr>
        <w:t>r data</w:t>
      </w:r>
      <w:r w:rsidR="387C2950" w:rsidRPr="7049B9B9">
        <w:rPr>
          <w:rFonts w:ascii="Times New Roman" w:eastAsia="Times New Roman" w:hAnsi="Times New Roman" w:cs="Times New Roman"/>
          <w:color w:val="000000" w:themeColor="text1"/>
        </w:rPr>
        <w:t>.</w:t>
      </w:r>
      <w:r w:rsidR="1D33FE67" w:rsidRPr="7049B9B9">
        <w:rPr>
          <w:rFonts w:ascii="Times New Roman" w:eastAsia="Times New Roman" w:hAnsi="Times New Roman" w:cs="Times New Roman"/>
          <w:color w:val="000000" w:themeColor="text1"/>
        </w:rPr>
        <w:t xml:space="preserve"> </w:t>
      </w:r>
      <w:r w:rsidR="387C2950" w:rsidRPr="7049B9B9">
        <w:rPr>
          <w:rFonts w:ascii="Times New Roman" w:eastAsia="Times New Roman" w:hAnsi="Times New Roman" w:cs="Times New Roman"/>
          <w:color w:val="000000" w:themeColor="text1"/>
        </w:rPr>
        <w:t xml:space="preserve"> However, what’s interesting is that our data showed that the more positive the track was, there was a negative effect on how Popular the song was, which could be due to more popular songs being more negative</w:t>
      </w:r>
      <w:r w:rsidR="7D5D96BE" w:rsidRPr="7049B9B9">
        <w:rPr>
          <w:rFonts w:ascii="Times New Roman" w:eastAsia="Times New Roman" w:hAnsi="Times New Roman" w:cs="Times New Roman"/>
          <w:color w:val="000000" w:themeColor="text1"/>
        </w:rPr>
        <w:t>, or vice versa of having a very upbeat song being seen as cheesy and therefore people don’t want to have to listen to it all the time</w:t>
      </w:r>
      <w:r w:rsidR="387C2950" w:rsidRPr="7049B9B9">
        <w:rPr>
          <w:rFonts w:ascii="Times New Roman" w:eastAsia="Times New Roman" w:hAnsi="Times New Roman" w:cs="Times New Roman"/>
          <w:color w:val="000000" w:themeColor="text1"/>
        </w:rPr>
        <w:t>. We also can see that the more words a song has, the more popular the song becomes. However, what is interesting is that we can’t tell if the song has unique words or just repeats the chorus a few times.</w:t>
      </w:r>
    </w:p>
    <w:p w14:paraId="2F327EBA" w14:textId="6903CA7C" w:rsidR="13EDF29B" w:rsidRDefault="13EDF29B" w:rsidP="7049B9B9">
      <w:pPr>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color w:val="000000" w:themeColor="text1"/>
        </w:rPr>
        <w:t>Our Second question compar</w:t>
      </w:r>
      <w:r w:rsidR="6DA739CD" w:rsidRPr="7049B9B9">
        <w:rPr>
          <w:rFonts w:ascii="Times New Roman" w:eastAsia="Times New Roman" w:hAnsi="Times New Roman" w:cs="Times New Roman"/>
          <w:color w:val="000000" w:themeColor="text1"/>
        </w:rPr>
        <w:t>es</w:t>
      </w:r>
      <w:r w:rsidRPr="7049B9B9">
        <w:rPr>
          <w:rFonts w:ascii="Times New Roman" w:eastAsia="Times New Roman" w:hAnsi="Times New Roman" w:cs="Times New Roman"/>
          <w:color w:val="000000" w:themeColor="text1"/>
        </w:rPr>
        <w:t xml:space="preserve"> </w:t>
      </w:r>
      <w:r w:rsidR="4A2ABDA2" w:rsidRPr="7049B9B9">
        <w:rPr>
          <w:rFonts w:ascii="Times New Roman" w:eastAsia="Times New Roman" w:hAnsi="Times New Roman" w:cs="Times New Roman"/>
          <w:color w:val="000000" w:themeColor="text1"/>
        </w:rPr>
        <w:t xml:space="preserve">the </w:t>
      </w:r>
      <w:r w:rsidRPr="7049B9B9">
        <w:rPr>
          <w:rFonts w:ascii="Times New Roman" w:eastAsia="Times New Roman" w:hAnsi="Times New Roman" w:cs="Times New Roman"/>
          <w:color w:val="000000" w:themeColor="text1"/>
        </w:rPr>
        <w:t xml:space="preserve">different qualities of a song </w:t>
      </w:r>
      <w:r w:rsidR="02A07799" w:rsidRPr="7049B9B9">
        <w:rPr>
          <w:rFonts w:ascii="Times New Roman" w:eastAsia="Times New Roman" w:hAnsi="Times New Roman" w:cs="Times New Roman"/>
          <w:color w:val="000000" w:themeColor="text1"/>
        </w:rPr>
        <w:t xml:space="preserve">to determine </w:t>
      </w:r>
      <w:r w:rsidRPr="7049B9B9">
        <w:rPr>
          <w:rFonts w:ascii="Times New Roman" w:eastAsia="Times New Roman" w:hAnsi="Times New Roman" w:cs="Times New Roman"/>
          <w:color w:val="000000" w:themeColor="text1"/>
        </w:rPr>
        <w:t>whether the</w:t>
      </w:r>
      <w:r w:rsidR="0B44C8EE" w:rsidRPr="7049B9B9">
        <w:rPr>
          <w:rFonts w:ascii="Times New Roman" w:eastAsia="Times New Roman" w:hAnsi="Times New Roman" w:cs="Times New Roman"/>
          <w:color w:val="000000" w:themeColor="text1"/>
        </w:rPr>
        <w:t xml:space="preserve"> song</w:t>
      </w:r>
      <w:r w:rsidRPr="7049B9B9">
        <w:rPr>
          <w:rFonts w:ascii="Times New Roman" w:eastAsia="Times New Roman" w:hAnsi="Times New Roman" w:cs="Times New Roman"/>
          <w:color w:val="000000" w:themeColor="text1"/>
        </w:rPr>
        <w:t xml:space="preserve"> </w:t>
      </w:r>
      <w:r w:rsidR="6DD68C3E" w:rsidRPr="7049B9B9">
        <w:rPr>
          <w:rFonts w:ascii="Times New Roman" w:eastAsia="Times New Roman" w:hAnsi="Times New Roman" w:cs="Times New Roman"/>
          <w:color w:val="000000" w:themeColor="text1"/>
        </w:rPr>
        <w:t>is</w:t>
      </w:r>
      <w:r w:rsidRPr="7049B9B9">
        <w:rPr>
          <w:rFonts w:ascii="Times New Roman" w:eastAsia="Times New Roman" w:hAnsi="Times New Roman" w:cs="Times New Roman"/>
          <w:color w:val="000000" w:themeColor="text1"/>
        </w:rPr>
        <w:t xml:space="preserve"> classified as a Pop</w:t>
      </w:r>
      <w:r w:rsidR="4C7CD2DE" w:rsidRPr="7049B9B9">
        <w:rPr>
          <w:rFonts w:ascii="Times New Roman" w:eastAsia="Times New Roman" w:hAnsi="Times New Roman" w:cs="Times New Roman"/>
          <w:color w:val="000000" w:themeColor="text1"/>
        </w:rPr>
        <w:t xml:space="preserve"> or</w:t>
      </w:r>
      <w:r w:rsidRPr="7049B9B9">
        <w:rPr>
          <w:rFonts w:ascii="Times New Roman" w:eastAsia="Times New Roman" w:hAnsi="Times New Roman" w:cs="Times New Roman"/>
          <w:color w:val="000000" w:themeColor="text1"/>
        </w:rPr>
        <w:t xml:space="preserve"> not. </w:t>
      </w:r>
      <w:r w:rsidR="13606109" w:rsidRPr="7049B9B9">
        <w:rPr>
          <w:rFonts w:ascii="Times New Roman" w:eastAsia="Times New Roman" w:hAnsi="Times New Roman" w:cs="Times New Roman"/>
          <w:color w:val="000000" w:themeColor="text1"/>
        </w:rPr>
        <w:t xml:space="preserve">After </w:t>
      </w:r>
      <w:r w:rsidR="60E1659F" w:rsidRPr="7049B9B9">
        <w:rPr>
          <w:rFonts w:ascii="Times New Roman" w:eastAsia="Times New Roman" w:hAnsi="Times New Roman" w:cs="Times New Roman"/>
          <w:color w:val="000000" w:themeColor="text1"/>
        </w:rPr>
        <w:t>som</w:t>
      </w:r>
      <w:r w:rsidR="13606109" w:rsidRPr="7049B9B9">
        <w:rPr>
          <w:rFonts w:ascii="Times New Roman" w:eastAsia="Times New Roman" w:hAnsi="Times New Roman" w:cs="Times New Roman"/>
          <w:color w:val="000000" w:themeColor="text1"/>
        </w:rPr>
        <w:t xml:space="preserve">e </w:t>
      </w:r>
      <w:r w:rsidR="60E1659F" w:rsidRPr="7049B9B9">
        <w:rPr>
          <w:rFonts w:ascii="Times New Roman" w:eastAsia="Times New Roman" w:hAnsi="Times New Roman" w:cs="Times New Roman"/>
          <w:color w:val="000000" w:themeColor="text1"/>
        </w:rPr>
        <w:t>exploratory data analysis, we use the same wrangled data from the first question of interest</w:t>
      </w:r>
      <w:commentRangeStart w:id="0"/>
      <w:r w:rsidR="60E1659F" w:rsidRPr="7049B9B9">
        <w:rPr>
          <w:rFonts w:ascii="Times New Roman" w:eastAsia="Times New Roman" w:hAnsi="Times New Roman" w:cs="Times New Roman"/>
          <w:color w:val="000000" w:themeColor="text1"/>
        </w:rPr>
        <w:t xml:space="preserve">. However, </w:t>
      </w:r>
      <w:r w:rsidR="1DF6E799" w:rsidRPr="7049B9B9">
        <w:rPr>
          <w:rFonts w:ascii="Times New Roman" w:eastAsia="Times New Roman" w:hAnsi="Times New Roman" w:cs="Times New Roman"/>
          <w:color w:val="000000" w:themeColor="text1"/>
        </w:rPr>
        <w:t>to do a Logistic Regression, we needed to make a variable that has only two outcomes</w:t>
      </w:r>
      <w:r w:rsidR="18422319" w:rsidRPr="7049B9B9">
        <w:rPr>
          <w:rFonts w:ascii="Times New Roman" w:eastAsia="Times New Roman" w:hAnsi="Times New Roman" w:cs="Times New Roman"/>
          <w:color w:val="000000" w:themeColor="text1"/>
        </w:rPr>
        <w:t xml:space="preserve">. </w:t>
      </w:r>
      <w:commentRangeEnd w:id="0"/>
      <w:r>
        <w:commentReference w:id="0"/>
      </w:r>
      <w:r w:rsidR="00A73AC8" w:rsidRPr="7049B9B9">
        <w:rPr>
          <w:rFonts w:ascii="Times New Roman" w:eastAsia="Times New Roman" w:hAnsi="Times New Roman" w:cs="Times New Roman"/>
          <w:color w:val="000000" w:themeColor="text1"/>
        </w:rPr>
        <w:t>So,</w:t>
      </w:r>
      <w:r w:rsidR="18422319" w:rsidRPr="7049B9B9">
        <w:rPr>
          <w:rFonts w:ascii="Times New Roman" w:eastAsia="Times New Roman" w:hAnsi="Times New Roman" w:cs="Times New Roman"/>
          <w:color w:val="000000" w:themeColor="text1"/>
        </w:rPr>
        <w:t xml:space="preserve"> the </w:t>
      </w:r>
      <w:r w:rsidR="13606109" w:rsidRPr="7049B9B9">
        <w:rPr>
          <w:rFonts w:ascii="Times New Roman" w:eastAsia="Times New Roman" w:hAnsi="Times New Roman" w:cs="Times New Roman"/>
          <w:lang w:val="en"/>
        </w:rPr>
        <w:t xml:space="preserve">PopCheck classifier was created to read the </w:t>
      </w:r>
      <w:r w:rsidR="4950A439" w:rsidRPr="7049B9B9">
        <w:rPr>
          <w:rFonts w:ascii="Times New Roman" w:eastAsia="Times New Roman" w:hAnsi="Times New Roman" w:cs="Times New Roman"/>
          <w:lang w:val="en"/>
        </w:rPr>
        <w:t xml:space="preserve">text string </w:t>
      </w:r>
      <w:r w:rsidR="13606109" w:rsidRPr="7049B9B9">
        <w:rPr>
          <w:rFonts w:ascii="Times New Roman" w:eastAsia="Times New Roman" w:hAnsi="Times New Roman" w:cs="Times New Roman"/>
          <w:lang w:val="en"/>
        </w:rPr>
        <w:t>in the Genre column. If the word “Pop” appeared in that song’s genre, it was classified as “Pop.” If “Pop” did not appear, the song was classified as “NotPop.”</w:t>
      </w:r>
      <w:r w:rsidR="13606109" w:rsidRPr="7049B9B9">
        <w:rPr>
          <w:rFonts w:ascii="Times New Roman" w:eastAsia="Times New Roman" w:hAnsi="Times New Roman" w:cs="Times New Roman"/>
          <w:color w:val="000000" w:themeColor="text1"/>
        </w:rPr>
        <w:t xml:space="preserve"> </w:t>
      </w:r>
      <w:r w:rsidR="69DACAAB" w:rsidRPr="7049B9B9">
        <w:rPr>
          <w:rFonts w:ascii="Times New Roman" w:eastAsia="Times New Roman" w:hAnsi="Times New Roman" w:cs="Times New Roman"/>
          <w:color w:val="000000" w:themeColor="text1"/>
        </w:rPr>
        <w:t xml:space="preserve"> Then we utilized the Automatic Model Selection search procedure to help identify only the necessary </w:t>
      </w:r>
      <w:r w:rsidR="69DACAAB" w:rsidRPr="7049B9B9">
        <w:rPr>
          <w:rFonts w:ascii="Times New Roman" w:eastAsia="Times New Roman" w:hAnsi="Times New Roman" w:cs="Times New Roman"/>
          <w:color w:val="000000" w:themeColor="text1"/>
        </w:rPr>
        <w:lastRenderedPageBreak/>
        <w:t xml:space="preserve">predictors. </w:t>
      </w:r>
      <w:r w:rsidR="740D6A73" w:rsidRPr="7049B9B9">
        <w:rPr>
          <w:rFonts w:ascii="Times New Roman" w:eastAsia="Times New Roman" w:hAnsi="Times New Roman" w:cs="Times New Roman"/>
          <w:color w:val="000000" w:themeColor="text1"/>
        </w:rPr>
        <w:t>What we found was that the best thing you could do to try and figure out if a song is Pop or not was to look at how many words the song has</w:t>
      </w:r>
      <w:r w:rsidR="3A149E59" w:rsidRPr="7049B9B9">
        <w:rPr>
          <w:rFonts w:ascii="Times New Roman" w:eastAsia="Times New Roman" w:hAnsi="Times New Roman" w:cs="Times New Roman"/>
          <w:color w:val="000000" w:themeColor="text1"/>
        </w:rPr>
        <w:t>, which could be attributed to Pop songs having repeated lyric</w:t>
      </w:r>
      <w:r w:rsidR="00A73AC8">
        <w:rPr>
          <w:rFonts w:ascii="Times New Roman" w:eastAsia="Times New Roman" w:hAnsi="Times New Roman" w:cs="Times New Roman"/>
          <w:color w:val="000000" w:themeColor="text1"/>
        </w:rPr>
        <w:t>s</w:t>
      </w:r>
      <w:r w:rsidR="3A149E59" w:rsidRPr="7049B9B9">
        <w:rPr>
          <w:rFonts w:ascii="Times New Roman" w:eastAsia="Times New Roman" w:hAnsi="Times New Roman" w:cs="Times New Roman"/>
          <w:color w:val="000000" w:themeColor="text1"/>
        </w:rPr>
        <w:t>.</w:t>
      </w:r>
      <w:r w:rsidR="740D6A73" w:rsidRPr="7049B9B9">
        <w:rPr>
          <w:rFonts w:ascii="Times New Roman" w:eastAsia="Times New Roman" w:hAnsi="Times New Roman" w:cs="Times New Roman"/>
          <w:color w:val="000000" w:themeColor="text1"/>
        </w:rPr>
        <w:t xml:space="preserve"> </w:t>
      </w:r>
      <w:r w:rsidR="44ED9C6F" w:rsidRPr="7049B9B9">
        <w:rPr>
          <w:rFonts w:ascii="Times New Roman" w:eastAsia="Times New Roman" w:hAnsi="Times New Roman" w:cs="Times New Roman"/>
          <w:color w:val="000000" w:themeColor="text1"/>
        </w:rPr>
        <w:t>W</w:t>
      </w:r>
      <w:r w:rsidR="5EBBFDD7" w:rsidRPr="7049B9B9">
        <w:rPr>
          <w:rFonts w:ascii="Times New Roman" w:eastAsia="Times New Roman" w:hAnsi="Times New Roman" w:cs="Times New Roman"/>
          <w:color w:val="000000" w:themeColor="text1"/>
        </w:rPr>
        <w:t xml:space="preserve">e could also guess that </w:t>
      </w:r>
      <w:r w:rsidR="71A815CC" w:rsidRPr="7049B9B9">
        <w:rPr>
          <w:rFonts w:ascii="Times New Roman" w:eastAsia="Times New Roman" w:hAnsi="Times New Roman" w:cs="Times New Roman"/>
          <w:color w:val="000000" w:themeColor="text1"/>
        </w:rPr>
        <w:t>if</w:t>
      </w:r>
      <w:r w:rsidR="5EBBFDD7" w:rsidRPr="7049B9B9">
        <w:rPr>
          <w:rFonts w:ascii="Times New Roman" w:eastAsia="Times New Roman" w:hAnsi="Times New Roman" w:cs="Times New Roman"/>
          <w:color w:val="000000" w:themeColor="text1"/>
        </w:rPr>
        <w:t xml:space="preserve"> you kn</w:t>
      </w:r>
      <w:r w:rsidR="07125028" w:rsidRPr="7049B9B9">
        <w:rPr>
          <w:rFonts w:ascii="Times New Roman" w:eastAsia="Times New Roman" w:hAnsi="Times New Roman" w:cs="Times New Roman"/>
          <w:color w:val="000000" w:themeColor="text1"/>
        </w:rPr>
        <w:t>e</w:t>
      </w:r>
      <w:r w:rsidR="5EBBFDD7" w:rsidRPr="7049B9B9">
        <w:rPr>
          <w:rFonts w:ascii="Times New Roman" w:eastAsia="Times New Roman" w:hAnsi="Times New Roman" w:cs="Times New Roman"/>
          <w:color w:val="000000" w:themeColor="text1"/>
        </w:rPr>
        <w:t>w the song’s Popularity level,</w:t>
      </w:r>
      <w:r w:rsidR="6C145C8A" w:rsidRPr="7049B9B9">
        <w:rPr>
          <w:rFonts w:ascii="Times New Roman" w:eastAsia="Times New Roman" w:hAnsi="Times New Roman" w:cs="Times New Roman"/>
          <w:color w:val="000000" w:themeColor="text1"/>
        </w:rPr>
        <w:t xml:space="preserve"> </w:t>
      </w:r>
      <w:r w:rsidR="5EBBFDD7" w:rsidRPr="7049B9B9">
        <w:rPr>
          <w:rFonts w:ascii="Times New Roman" w:eastAsia="Times New Roman" w:hAnsi="Times New Roman" w:cs="Times New Roman"/>
          <w:color w:val="000000" w:themeColor="text1"/>
        </w:rPr>
        <w:t>you can tell if the song is going to be classified as Pop</w:t>
      </w:r>
      <w:r w:rsidR="69D55EB1" w:rsidRPr="7049B9B9">
        <w:rPr>
          <w:rFonts w:ascii="Times New Roman" w:eastAsia="Times New Roman" w:hAnsi="Times New Roman" w:cs="Times New Roman"/>
          <w:color w:val="000000" w:themeColor="text1"/>
        </w:rPr>
        <w:t>, which makes sense because if the song is going to try and be in the Top 50 songs</w:t>
      </w:r>
      <w:r w:rsidR="00E75DA6">
        <w:rPr>
          <w:rFonts w:ascii="Times New Roman" w:eastAsia="Times New Roman" w:hAnsi="Times New Roman" w:cs="Times New Roman"/>
          <w:color w:val="000000" w:themeColor="text1"/>
        </w:rPr>
        <w:t xml:space="preserve">. What we found was </w:t>
      </w:r>
      <w:proofErr w:type="gramStart"/>
      <w:r w:rsidR="00E75DA6" w:rsidRPr="00E75DA6">
        <w:rPr>
          <w:rFonts w:ascii="Times New Roman" w:eastAsia="Times New Roman" w:hAnsi="Times New Roman" w:cs="Times New Roman"/>
          <w:color w:val="000000" w:themeColor="text1"/>
        </w:rPr>
        <w:t>similar to</w:t>
      </w:r>
      <w:proofErr w:type="gramEnd"/>
      <w:r w:rsidR="00E75DA6" w:rsidRPr="00E75DA6">
        <w:rPr>
          <w:rFonts w:ascii="Times New Roman" w:eastAsia="Times New Roman" w:hAnsi="Times New Roman" w:cs="Times New Roman"/>
          <w:color w:val="000000" w:themeColor="text1"/>
        </w:rPr>
        <w:t xml:space="preserve"> the behavior seen in the linear regression model. This may be a factor of the song’s that were released in 2019, the more popular songs tended to be non-Pop. </w:t>
      </w:r>
      <w:r w:rsidR="608ED073" w:rsidRPr="7049B9B9">
        <w:rPr>
          <w:rFonts w:ascii="Times New Roman" w:eastAsia="Times New Roman" w:hAnsi="Times New Roman" w:cs="Times New Roman"/>
          <w:color w:val="000000" w:themeColor="text1"/>
        </w:rPr>
        <w:t>However, if we were to look at this data again, we would try to delve more into the different Genres that appear.</w:t>
      </w:r>
    </w:p>
    <w:p w14:paraId="3EAC6301" w14:textId="77777777" w:rsidR="00A73AC8" w:rsidRDefault="00A73AC8" w:rsidP="7049B9B9">
      <w:pPr>
        <w:rPr>
          <w:rFonts w:ascii="Times New Roman" w:eastAsia="Times New Roman" w:hAnsi="Times New Roman" w:cs="Times New Roman"/>
          <w:b/>
          <w:bCs/>
          <w:highlight w:val="white"/>
          <w:u w:val="single"/>
        </w:rPr>
      </w:pPr>
    </w:p>
    <w:p w14:paraId="537D3D49" w14:textId="0DA2EEB6" w:rsidR="7049B9B9" w:rsidRDefault="5C5CB2AA" w:rsidP="7049B9B9">
      <w:pPr>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Data Description</w:t>
      </w:r>
    </w:p>
    <w:p w14:paraId="759F727C" w14:textId="45E535BD" w:rsidR="7049B9B9" w:rsidRDefault="7049B9B9" w:rsidP="7049B9B9">
      <w:pPr>
        <w:rPr>
          <w:rFonts w:ascii="Times New Roman" w:eastAsia="Times New Roman" w:hAnsi="Times New Roman" w:cs="Times New Roman"/>
          <w:b/>
          <w:bCs/>
          <w:highlight w:val="white"/>
          <w:u w:val="single"/>
        </w:rPr>
      </w:pPr>
    </w:p>
    <w:p w14:paraId="690FBFFF" w14:textId="016FFD46" w:rsidR="637FF40C" w:rsidRDefault="7FE05685" w:rsidP="7049B9B9">
      <w:pPr>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color w:val="000000" w:themeColor="text1"/>
        </w:rPr>
        <w:t>The</w:t>
      </w:r>
      <w:r w:rsidR="1F631B87" w:rsidRPr="7049B9B9">
        <w:rPr>
          <w:rFonts w:ascii="Times New Roman" w:eastAsia="Times New Roman" w:hAnsi="Times New Roman" w:cs="Times New Roman"/>
          <w:color w:val="000000" w:themeColor="text1"/>
        </w:rPr>
        <w:t xml:space="preserve"> data set </w:t>
      </w:r>
      <w:r w:rsidR="3B590D12" w:rsidRPr="7049B9B9">
        <w:rPr>
          <w:rFonts w:ascii="Times New Roman" w:eastAsia="Times New Roman" w:hAnsi="Times New Roman" w:cs="Times New Roman"/>
          <w:color w:val="000000" w:themeColor="text1"/>
        </w:rPr>
        <w:t>was pulled</w:t>
      </w:r>
      <w:r w:rsidR="74D51A5C" w:rsidRPr="7049B9B9">
        <w:rPr>
          <w:rFonts w:ascii="Times New Roman" w:eastAsia="Times New Roman" w:hAnsi="Times New Roman" w:cs="Times New Roman"/>
          <w:color w:val="000000" w:themeColor="text1"/>
        </w:rPr>
        <w:t xml:space="preserve"> </w:t>
      </w:r>
      <w:r w:rsidR="45359DB3" w:rsidRPr="7049B9B9">
        <w:rPr>
          <w:rFonts w:ascii="Times New Roman" w:eastAsia="Times New Roman" w:hAnsi="Times New Roman" w:cs="Times New Roman"/>
          <w:color w:val="000000" w:themeColor="text1"/>
        </w:rPr>
        <w:t xml:space="preserve">by </w:t>
      </w:r>
      <w:r w:rsidR="1F631B87" w:rsidRPr="7049B9B9">
        <w:rPr>
          <w:rFonts w:ascii="Times New Roman" w:eastAsia="Times New Roman" w:hAnsi="Times New Roman" w:cs="Times New Roman"/>
          <w:color w:val="000000" w:themeColor="text1"/>
        </w:rPr>
        <w:t>Leonardo Henrique</w:t>
      </w:r>
      <w:r w:rsidR="2DF561E7" w:rsidRPr="7049B9B9">
        <w:rPr>
          <w:rFonts w:ascii="Times New Roman" w:eastAsia="Times New Roman" w:hAnsi="Times New Roman" w:cs="Times New Roman"/>
          <w:color w:val="000000" w:themeColor="text1"/>
        </w:rPr>
        <w:t xml:space="preserve"> from the Spotify music database API</w:t>
      </w:r>
      <w:r w:rsidR="1F631B87" w:rsidRPr="7049B9B9">
        <w:rPr>
          <w:rFonts w:ascii="Times New Roman" w:eastAsia="Times New Roman" w:hAnsi="Times New Roman" w:cs="Times New Roman"/>
          <w:color w:val="000000" w:themeColor="text1"/>
        </w:rPr>
        <w:t xml:space="preserve"> and </w:t>
      </w:r>
      <w:r w:rsidR="0DD5F688" w:rsidRPr="7049B9B9">
        <w:rPr>
          <w:rFonts w:ascii="Times New Roman" w:eastAsia="Times New Roman" w:hAnsi="Times New Roman" w:cs="Times New Roman"/>
          <w:color w:val="000000" w:themeColor="text1"/>
        </w:rPr>
        <w:t>is hosted on Kaggle.</w:t>
      </w:r>
      <w:r w:rsidR="2670482F" w:rsidRPr="7049B9B9">
        <w:rPr>
          <w:rFonts w:ascii="Times New Roman" w:eastAsia="Times New Roman" w:hAnsi="Times New Roman" w:cs="Times New Roman"/>
          <w:color w:val="000000" w:themeColor="text1"/>
        </w:rPr>
        <w:t xml:space="preserve"> </w:t>
      </w:r>
      <w:r w:rsidR="1F631B87" w:rsidRPr="7049B9B9">
        <w:rPr>
          <w:rFonts w:ascii="Times New Roman" w:eastAsia="Times New Roman" w:hAnsi="Times New Roman" w:cs="Times New Roman"/>
          <w:color w:val="000000" w:themeColor="text1"/>
        </w:rPr>
        <w:t xml:space="preserve">It is the “Top 50 Spotify Songs of 2019” </w:t>
      </w:r>
      <w:r w:rsidR="637FF40C" w:rsidRPr="7049B9B9">
        <w:rPr>
          <w:rStyle w:val="FootnoteReference"/>
          <w:rFonts w:ascii="Times New Roman" w:eastAsia="Times New Roman" w:hAnsi="Times New Roman" w:cs="Times New Roman"/>
          <w:color w:val="000000" w:themeColor="text1"/>
        </w:rPr>
        <w:footnoteReference w:id="3"/>
      </w:r>
      <w:r w:rsidR="7DFF3C17" w:rsidRPr="7049B9B9">
        <w:rPr>
          <w:rFonts w:ascii="Times New Roman" w:eastAsia="Times New Roman" w:hAnsi="Times New Roman" w:cs="Times New Roman"/>
          <w:color w:val="000000" w:themeColor="text1"/>
        </w:rPr>
        <w:t>.</w:t>
      </w:r>
      <w:r w:rsidR="1F631B87" w:rsidRPr="7049B9B9">
        <w:rPr>
          <w:rFonts w:ascii="Times New Roman" w:eastAsia="Times New Roman" w:hAnsi="Times New Roman" w:cs="Times New Roman"/>
          <w:color w:val="000000" w:themeColor="text1"/>
        </w:rPr>
        <w:t xml:space="preserve"> </w:t>
      </w:r>
      <w:r w:rsidR="15BDF753" w:rsidRPr="7049B9B9">
        <w:rPr>
          <w:rFonts w:ascii="Times New Roman" w:eastAsia="Times New Roman" w:hAnsi="Times New Roman" w:cs="Times New Roman"/>
          <w:color w:val="000000" w:themeColor="text1"/>
        </w:rPr>
        <w:t>T</w:t>
      </w:r>
      <w:r w:rsidR="1F631B87" w:rsidRPr="7049B9B9">
        <w:rPr>
          <w:rFonts w:ascii="Times New Roman" w:eastAsia="Times New Roman" w:hAnsi="Times New Roman" w:cs="Times New Roman"/>
          <w:color w:val="000000" w:themeColor="text1"/>
        </w:rPr>
        <w:t xml:space="preserve">he variables </w:t>
      </w:r>
      <w:r w:rsidR="22889B79" w:rsidRPr="7049B9B9">
        <w:rPr>
          <w:rFonts w:ascii="Times New Roman" w:eastAsia="Times New Roman" w:hAnsi="Times New Roman" w:cs="Times New Roman"/>
          <w:color w:val="000000" w:themeColor="text1"/>
        </w:rPr>
        <w:t>included in this data set a</w:t>
      </w:r>
      <w:r w:rsidR="1F631B87" w:rsidRPr="7049B9B9">
        <w:rPr>
          <w:rFonts w:ascii="Times New Roman" w:eastAsia="Times New Roman" w:hAnsi="Times New Roman" w:cs="Times New Roman"/>
          <w:color w:val="000000" w:themeColor="text1"/>
        </w:rPr>
        <w:t>re as follows</w:t>
      </w:r>
      <w:r w:rsidR="0B8C8576" w:rsidRPr="7049B9B9">
        <w:rPr>
          <w:rFonts w:ascii="Times New Roman" w:eastAsia="Times New Roman" w:hAnsi="Times New Roman" w:cs="Times New Roman"/>
          <w:color w:val="000000" w:themeColor="text1"/>
        </w:rPr>
        <w:t>:</w:t>
      </w:r>
    </w:p>
    <w:p w14:paraId="1F1E34B4" w14:textId="16551EA0" w:rsidR="637FF40C" w:rsidRDefault="637FF40C" w:rsidP="7049B9B9">
      <w:pPr>
        <w:ind w:firstLine="720"/>
        <w:rPr>
          <w:rFonts w:ascii="Times New Roman" w:eastAsia="Times New Roman" w:hAnsi="Times New Roman" w:cs="Times New Roman"/>
          <w:color w:val="000000" w:themeColor="text1"/>
        </w:rPr>
      </w:pPr>
    </w:p>
    <w:tbl>
      <w:tblPr>
        <w:tblStyle w:val="TableGrid"/>
        <w:tblW w:w="0" w:type="auto"/>
        <w:tblLayout w:type="fixed"/>
        <w:tblLook w:val="06A0" w:firstRow="1" w:lastRow="0" w:firstColumn="1" w:lastColumn="0" w:noHBand="1" w:noVBand="1"/>
      </w:tblPr>
      <w:tblGrid>
        <w:gridCol w:w="1800"/>
        <w:gridCol w:w="7665"/>
      </w:tblGrid>
      <w:tr w:rsidR="7049B9B9" w14:paraId="3F0D7038" w14:textId="77777777" w:rsidTr="7049B9B9">
        <w:trPr>
          <w:trHeight w:val="300"/>
        </w:trPr>
        <w:tc>
          <w:tcPr>
            <w:tcW w:w="1800" w:type="dxa"/>
            <w:shd w:val="clear" w:color="auto" w:fill="7F7F7F" w:themeFill="text1" w:themeFillTint="80"/>
          </w:tcPr>
          <w:p w14:paraId="240B27EE" w14:textId="555EE5C7" w:rsidR="174A453E" w:rsidRPr="000176F4" w:rsidRDefault="174A453E" w:rsidP="7049B9B9">
            <w:pPr>
              <w:rPr>
                <w:rFonts w:ascii="Times New Roman" w:eastAsia="Times New Roman" w:hAnsi="Times New Roman" w:cs="Times New Roman"/>
                <w:b/>
                <w:bCs/>
                <w:color w:val="000000" w:themeColor="text1"/>
                <w:sz w:val="22"/>
                <w:szCs w:val="22"/>
              </w:rPr>
            </w:pPr>
            <w:r w:rsidRPr="000176F4">
              <w:rPr>
                <w:rFonts w:ascii="Times New Roman" w:eastAsia="Times New Roman" w:hAnsi="Times New Roman" w:cs="Times New Roman"/>
                <w:b/>
                <w:bCs/>
                <w:color w:val="000000" w:themeColor="text1"/>
                <w:sz w:val="22"/>
                <w:szCs w:val="22"/>
              </w:rPr>
              <w:t>Variable</w:t>
            </w:r>
          </w:p>
        </w:tc>
        <w:tc>
          <w:tcPr>
            <w:tcW w:w="7665" w:type="dxa"/>
            <w:shd w:val="clear" w:color="auto" w:fill="7F7F7F" w:themeFill="text1" w:themeFillTint="80"/>
          </w:tcPr>
          <w:p w14:paraId="7F4E5A7B" w14:textId="5F0564F1" w:rsidR="174A453E" w:rsidRPr="000176F4" w:rsidRDefault="174A453E" w:rsidP="7049B9B9">
            <w:pPr>
              <w:rPr>
                <w:rFonts w:ascii="Times New Roman" w:eastAsia="Times New Roman" w:hAnsi="Times New Roman" w:cs="Times New Roman"/>
                <w:b/>
                <w:bCs/>
                <w:color w:val="000000" w:themeColor="text1"/>
                <w:sz w:val="22"/>
                <w:szCs w:val="22"/>
              </w:rPr>
            </w:pPr>
            <w:r w:rsidRPr="000176F4">
              <w:rPr>
                <w:rFonts w:ascii="Times New Roman" w:eastAsia="Times New Roman" w:hAnsi="Times New Roman" w:cs="Times New Roman"/>
                <w:b/>
                <w:bCs/>
                <w:color w:val="000000" w:themeColor="text1"/>
                <w:sz w:val="22"/>
                <w:szCs w:val="22"/>
              </w:rPr>
              <w:t>Definition</w:t>
            </w:r>
          </w:p>
        </w:tc>
      </w:tr>
      <w:tr w:rsidR="7049B9B9" w14:paraId="77D54C73" w14:textId="77777777" w:rsidTr="7049B9B9">
        <w:trPr>
          <w:trHeight w:val="360"/>
        </w:trPr>
        <w:tc>
          <w:tcPr>
            <w:tcW w:w="1800" w:type="dxa"/>
          </w:tcPr>
          <w:p w14:paraId="56FB4E2D" w14:textId="2862793F"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Track Name</w:t>
            </w:r>
          </w:p>
        </w:tc>
        <w:tc>
          <w:tcPr>
            <w:tcW w:w="7665" w:type="dxa"/>
          </w:tcPr>
          <w:p w14:paraId="163B900A" w14:textId="4BE043F4"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The name of the song.</w:t>
            </w:r>
          </w:p>
        </w:tc>
      </w:tr>
      <w:tr w:rsidR="7049B9B9" w14:paraId="50103B31" w14:textId="77777777" w:rsidTr="7049B9B9">
        <w:trPr>
          <w:trHeight w:val="360"/>
        </w:trPr>
        <w:tc>
          <w:tcPr>
            <w:tcW w:w="1800" w:type="dxa"/>
          </w:tcPr>
          <w:p w14:paraId="6B21DA57" w14:textId="7C34547F"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Artist Name</w:t>
            </w:r>
          </w:p>
        </w:tc>
        <w:tc>
          <w:tcPr>
            <w:tcW w:w="7665" w:type="dxa"/>
          </w:tcPr>
          <w:p w14:paraId="18A773CC" w14:textId="33600703" w:rsidR="174A453E" w:rsidRPr="000176F4" w:rsidRDefault="174A453E" w:rsidP="7049B9B9">
            <w:pPr>
              <w:rPr>
                <w:rFonts w:ascii="Times New Roman" w:eastAsia="Times New Roman" w:hAnsi="Times New Roman" w:cs="Times New Roman"/>
                <w:b/>
                <w:bCs/>
                <w:color w:val="000000" w:themeColor="text1"/>
                <w:sz w:val="22"/>
                <w:szCs w:val="22"/>
              </w:rPr>
            </w:pPr>
            <w:r w:rsidRPr="000176F4">
              <w:rPr>
                <w:rFonts w:ascii="Times New Roman" w:eastAsia="Times New Roman" w:hAnsi="Times New Roman" w:cs="Times New Roman"/>
                <w:color w:val="000000" w:themeColor="text1"/>
                <w:sz w:val="22"/>
                <w:szCs w:val="22"/>
              </w:rPr>
              <w:t>The name of the artist who performs the song.</w:t>
            </w:r>
          </w:p>
        </w:tc>
      </w:tr>
      <w:tr w:rsidR="7049B9B9" w14:paraId="2DE49114" w14:textId="77777777" w:rsidTr="7049B9B9">
        <w:trPr>
          <w:trHeight w:val="300"/>
        </w:trPr>
        <w:tc>
          <w:tcPr>
            <w:tcW w:w="1800" w:type="dxa"/>
          </w:tcPr>
          <w:p w14:paraId="52F4AB43" w14:textId="5F0FC8BC"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Beats Per Minute</w:t>
            </w:r>
            <w:r w:rsidR="02ECBB39" w:rsidRPr="000176F4">
              <w:rPr>
                <w:rFonts w:ascii="Times New Roman" w:eastAsia="Times New Roman" w:hAnsi="Times New Roman" w:cs="Times New Roman"/>
                <w:b/>
                <w:bCs/>
                <w:color w:val="000000" w:themeColor="text1"/>
                <w:sz w:val="22"/>
                <w:szCs w:val="22"/>
              </w:rPr>
              <w:t xml:space="preserve"> (BPM)</w:t>
            </w:r>
          </w:p>
        </w:tc>
        <w:tc>
          <w:tcPr>
            <w:tcW w:w="7665" w:type="dxa"/>
          </w:tcPr>
          <w:p w14:paraId="337F39F2" w14:textId="62928CF9"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The tempo of a song, measured in beats per minute.</w:t>
            </w:r>
          </w:p>
        </w:tc>
      </w:tr>
      <w:tr w:rsidR="7049B9B9" w14:paraId="4888C56B" w14:textId="77777777" w:rsidTr="7049B9B9">
        <w:trPr>
          <w:trHeight w:val="300"/>
        </w:trPr>
        <w:tc>
          <w:tcPr>
            <w:tcW w:w="1800" w:type="dxa"/>
          </w:tcPr>
          <w:p w14:paraId="1C8D9B4D" w14:textId="006BCC33" w:rsidR="174A453E" w:rsidRPr="000176F4" w:rsidRDefault="174A453E" w:rsidP="7049B9B9">
            <w:pPr>
              <w:spacing w:line="259" w:lineRule="auto"/>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Energy</w:t>
            </w:r>
          </w:p>
          <w:p w14:paraId="5ACAC476" w14:textId="4FF4C98F" w:rsidR="7049B9B9" w:rsidRPr="000176F4" w:rsidRDefault="7049B9B9" w:rsidP="7049B9B9">
            <w:pPr>
              <w:rPr>
                <w:rFonts w:ascii="Times New Roman" w:eastAsia="Times New Roman" w:hAnsi="Times New Roman" w:cs="Times New Roman"/>
                <w:color w:val="000000" w:themeColor="text1"/>
                <w:sz w:val="22"/>
                <w:szCs w:val="22"/>
              </w:rPr>
            </w:pPr>
          </w:p>
        </w:tc>
        <w:tc>
          <w:tcPr>
            <w:tcW w:w="7665" w:type="dxa"/>
          </w:tcPr>
          <w:p w14:paraId="3FEB81AD" w14:textId="4A5DBC8A" w:rsidR="3D185073" w:rsidRPr="000176F4" w:rsidRDefault="3D185073" w:rsidP="7049B9B9">
            <w:pPr>
              <w:rPr>
                <w:rFonts w:ascii="Times New Roman" w:eastAsia="Times New Roman" w:hAnsi="Times New Roman" w:cs="Times New Roman"/>
                <w:b/>
                <w:bCs/>
                <w:color w:val="000000" w:themeColor="text1"/>
                <w:sz w:val="22"/>
                <w:szCs w:val="22"/>
              </w:rPr>
            </w:pPr>
            <w:r w:rsidRPr="000176F4">
              <w:rPr>
                <w:rFonts w:ascii="Times New Roman" w:eastAsia="Times New Roman" w:hAnsi="Times New Roman" w:cs="Times New Roman"/>
                <w:color w:val="000000" w:themeColor="text1"/>
                <w:sz w:val="22"/>
                <w:szCs w:val="22"/>
              </w:rPr>
              <w:t>A m</w:t>
            </w:r>
            <w:r w:rsidR="174A453E" w:rsidRPr="000176F4">
              <w:rPr>
                <w:rFonts w:ascii="Times New Roman" w:eastAsia="Times New Roman" w:hAnsi="Times New Roman" w:cs="Times New Roman"/>
                <w:color w:val="000000" w:themeColor="text1"/>
                <w:sz w:val="22"/>
                <w:szCs w:val="22"/>
              </w:rPr>
              <w:t xml:space="preserve">easure from 0 to 100 that </w:t>
            </w:r>
            <w:bookmarkStart w:id="1" w:name="_Int_wjmbJT3T"/>
            <w:r w:rsidR="174A453E" w:rsidRPr="000176F4">
              <w:rPr>
                <w:rFonts w:ascii="Times New Roman" w:eastAsia="Times New Roman" w:hAnsi="Times New Roman" w:cs="Times New Roman"/>
                <w:color w:val="000000" w:themeColor="text1"/>
                <w:sz w:val="22"/>
                <w:szCs w:val="22"/>
              </w:rPr>
              <w:t>represents</w:t>
            </w:r>
            <w:bookmarkEnd w:id="1"/>
            <w:r w:rsidR="174A453E" w:rsidRPr="000176F4">
              <w:rPr>
                <w:rFonts w:ascii="Times New Roman" w:eastAsia="Times New Roman" w:hAnsi="Times New Roman" w:cs="Times New Roman"/>
                <w:color w:val="000000" w:themeColor="text1"/>
                <w:sz w:val="22"/>
                <w:szCs w:val="22"/>
              </w:rPr>
              <w:t xml:space="preserve"> a perceptual measure of intensity and activity. Typically, energetic tracks feel fast, loud, and noisy.</w:t>
            </w:r>
          </w:p>
        </w:tc>
      </w:tr>
      <w:tr w:rsidR="7049B9B9" w14:paraId="0480ACC4" w14:textId="77777777" w:rsidTr="7049B9B9">
        <w:trPr>
          <w:trHeight w:val="300"/>
        </w:trPr>
        <w:tc>
          <w:tcPr>
            <w:tcW w:w="1800" w:type="dxa"/>
          </w:tcPr>
          <w:p w14:paraId="0736D8C5" w14:textId="27C188A1"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Danceability</w:t>
            </w:r>
          </w:p>
        </w:tc>
        <w:tc>
          <w:tcPr>
            <w:tcW w:w="7665" w:type="dxa"/>
          </w:tcPr>
          <w:p w14:paraId="7A4E7885" w14:textId="6F4E8634" w:rsidR="174A453E" w:rsidRPr="000176F4" w:rsidRDefault="174A453E" w:rsidP="7049B9B9">
            <w:pPr>
              <w:rPr>
                <w:rFonts w:ascii="Times New Roman" w:eastAsia="Times New Roman" w:hAnsi="Times New Roman" w:cs="Times New Roman"/>
                <w:b/>
                <w:bCs/>
                <w:color w:val="000000" w:themeColor="text1"/>
                <w:sz w:val="22"/>
                <w:szCs w:val="22"/>
              </w:rPr>
            </w:pPr>
            <w:bookmarkStart w:id="2" w:name="_Int_RyCxFFfM"/>
            <w:r w:rsidRPr="000176F4">
              <w:rPr>
                <w:rFonts w:ascii="Times New Roman" w:eastAsia="Times New Roman" w:hAnsi="Times New Roman" w:cs="Times New Roman"/>
                <w:color w:val="000000" w:themeColor="text1"/>
                <w:sz w:val="22"/>
                <w:szCs w:val="22"/>
              </w:rPr>
              <w:t>Measure of how “danceable” a song is based on tempo, rhythm stability, beat strength, and overall regularity.</w:t>
            </w:r>
            <w:bookmarkEnd w:id="2"/>
          </w:p>
        </w:tc>
      </w:tr>
      <w:tr w:rsidR="7049B9B9" w14:paraId="014A0A9B" w14:textId="77777777" w:rsidTr="7049B9B9">
        <w:trPr>
          <w:trHeight w:val="300"/>
        </w:trPr>
        <w:tc>
          <w:tcPr>
            <w:tcW w:w="1800" w:type="dxa"/>
          </w:tcPr>
          <w:p w14:paraId="7FBC1B05" w14:textId="7BC7DF85"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Loudness</w:t>
            </w:r>
          </w:p>
        </w:tc>
        <w:tc>
          <w:tcPr>
            <w:tcW w:w="7665" w:type="dxa"/>
          </w:tcPr>
          <w:p w14:paraId="7AC903FE" w14:textId="67C2DD1A"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The volume of a song, measured in decibels. 0 dB indicates the normal human hearing threshold. A negative Loudness indicates a softer volume while a positive Loudness indicates a harsher volume.</w:t>
            </w:r>
          </w:p>
        </w:tc>
      </w:tr>
      <w:tr w:rsidR="7049B9B9" w14:paraId="6E1CA5D7" w14:textId="77777777" w:rsidTr="7049B9B9">
        <w:trPr>
          <w:trHeight w:val="1155"/>
        </w:trPr>
        <w:tc>
          <w:tcPr>
            <w:tcW w:w="1800" w:type="dxa"/>
          </w:tcPr>
          <w:p w14:paraId="524B6AAE" w14:textId="73373430"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Liveness</w:t>
            </w:r>
          </w:p>
        </w:tc>
        <w:tc>
          <w:tcPr>
            <w:tcW w:w="7665" w:type="dxa"/>
          </w:tcPr>
          <w:p w14:paraId="00A42351" w14:textId="2BE18355" w:rsidR="174A453E" w:rsidRPr="000176F4" w:rsidRDefault="174A453E" w:rsidP="7049B9B9">
            <w:pPr>
              <w:rPr>
                <w:rFonts w:ascii="Times New Roman" w:eastAsia="Times New Roman" w:hAnsi="Times New Roman" w:cs="Times New Roman"/>
                <w:color w:val="000000" w:themeColor="text1"/>
                <w:sz w:val="22"/>
                <w:szCs w:val="22"/>
              </w:rPr>
            </w:pPr>
            <w:bookmarkStart w:id="3" w:name="_Int_mQgJJ55h"/>
            <w:r w:rsidRPr="000176F4">
              <w:rPr>
                <w:rFonts w:ascii="Times New Roman" w:eastAsia="Times New Roman" w:hAnsi="Times New Roman" w:cs="Times New Roman"/>
                <w:color w:val="000000" w:themeColor="text1"/>
                <w:sz w:val="22"/>
                <w:szCs w:val="22"/>
              </w:rPr>
              <w:t>Detects the presence of an audience in the recording. Higher liveness values represent an increased probability that the track was performed live.</w:t>
            </w:r>
            <w:bookmarkEnd w:id="3"/>
            <w:r w:rsidRPr="000176F4">
              <w:rPr>
                <w:rFonts w:ascii="Times New Roman" w:eastAsia="Times New Roman" w:hAnsi="Times New Roman" w:cs="Times New Roman"/>
                <w:color w:val="000000" w:themeColor="text1"/>
                <w:sz w:val="22"/>
                <w:szCs w:val="22"/>
              </w:rPr>
              <w:t xml:space="preserve"> A value above 0.8 provides a strong likelihood that the track is live.</w:t>
            </w:r>
          </w:p>
        </w:tc>
      </w:tr>
      <w:tr w:rsidR="7049B9B9" w14:paraId="5E0F9762" w14:textId="77777777" w:rsidTr="7049B9B9">
        <w:trPr>
          <w:trHeight w:val="300"/>
        </w:trPr>
        <w:tc>
          <w:tcPr>
            <w:tcW w:w="1800" w:type="dxa"/>
          </w:tcPr>
          <w:p w14:paraId="4436482E" w14:textId="5603CD9E"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Valence</w:t>
            </w:r>
          </w:p>
        </w:tc>
        <w:tc>
          <w:tcPr>
            <w:tcW w:w="7665" w:type="dxa"/>
          </w:tcPr>
          <w:p w14:paraId="16A7FFA5" w14:textId="6237845D"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 xml:space="preserve">Musical positiveness conveyed by the track. </w:t>
            </w:r>
            <w:bookmarkStart w:id="4" w:name="_Int_JXAekndO"/>
            <w:r w:rsidRPr="000176F4">
              <w:rPr>
                <w:rFonts w:ascii="Times New Roman" w:eastAsia="Times New Roman" w:hAnsi="Times New Roman" w:cs="Times New Roman"/>
                <w:color w:val="000000" w:themeColor="text1"/>
                <w:sz w:val="22"/>
                <w:szCs w:val="22"/>
              </w:rPr>
              <w:t>Tracks with high valence sound more positive while tracks with low valence sound more negative.</w:t>
            </w:r>
            <w:bookmarkEnd w:id="4"/>
          </w:p>
        </w:tc>
      </w:tr>
      <w:tr w:rsidR="7049B9B9" w14:paraId="08F9FC72" w14:textId="77777777" w:rsidTr="7049B9B9">
        <w:trPr>
          <w:trHeight w:val="300"/>
        </w:trPr>
        <w:tc>
          <w:tcPr>
            <w:tcW w:w="1800" w:type="dxa"/>
          </w:tcPr>
          <w:p w14:paraId="4FAF2E3A" w14:textId="0C9BE1B3"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Length</w:t>
            </w:r>
          </w:p>
        </w:tc>
        <w:tc>
          <w:tcPr>
            <w:tcW w:w="7665" w:type="dxa"/>
          </w:tcPr>
          <w:p w14:paraId="31B9DCD1" w14:textId="6DFEA52F"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The duration of a song, measured in seconds.</w:t>
            </w:r>
          </w:p>
        </w:tc>
      </w:tr>
      <w:tr w:rsidR="7049B9B9" w14:paraId="492E9C40" w14:textId="77777777" w:rsidTr="7049B9B9">
        <w:trPr>
          <w:trHeight w:val="300"/>
        </w:trPr>
        <w:tc>
          <w:tcPr>
            <w:tcW w:w="1800" w:type="dxa"/>
          </w:tcPr>
          <w:p w14:paraId="6D0866BC" w14:textId="52BD8C8A"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Acousticness</w:t>
            </w:r>
          </w:p>
          <w:p w14:paraId="54EEBC56" w14:textId="4B4CADDA" w:rsidR="7049B9B9" w:rsidRPr="000176F4" w:rsidRDefault="7049B9B9" w:rsidP="7049B9B9">
            <w:pPr>
              <w:rPr>
                <w:rFonts w:ascii="Times New Roman" w:eastAsia="Times New Roman" w:hAnsi="Times New Roman" w:cs="Times New Roman"/>
                <w:color w:val="000000" w:themeColor="text1"/>
                <w:sz w:val="22"/>
                <w:szCs w:val="22"/>
              </w:rPr>
            </w:pPr>
          </w:p>
        </w:tc>
        <w:tc>
          <w:tcPr>
            <w:tcW w:w="7665" w:type="dxa"/>
          </w:tcPr>
          <w:p w14:paraId="4D893B52" w14:textId="38323210"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A measure of how likely the song uses acoustic instruments versus synthesizers.</w:t>
            </w:r>
          </w:p>
        </w:tc>
      </w:tr>
      <w:tr w:rsidR="7049B9B9" w14:paraId="6F9C345C" w14:textId="77777777" w:rsidTr="7049B9B9">
        <w:trPr>
          <w:trHeight w:val="300"/>
        </w:trPr>
        <w:tc>
          <w:tcPr>
            <w:tcW w:w="1800" w:type="dxa"/>
          </w:tcPr>
          <w:p w14:paraId="430F5F41" w14:textId="4435C5A8"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Speechiness</w:t>
            </w:r>
          </w:p>
          <w:p w14:paraId="0A51FD27" w14:textId="1F446EF2" w:rsidR="7049B9B9" w:rsidRPr="000176F4" w:rsidRDefault="7049B9B9" w:rsidP="7049B9B9">
            <w:pPr>
              <w:rPr>
                <w:rFonts w:ascii="Times New Roman" w:eastAsia="Times New Roman" w:hAnsi="Times New Roman" w:cs="Times New Roman"/>
                <w:color w:val="000000" w:themeColor="text1"/>
                <w:sz w:val="22"/>
                <w:szCs w:val="22"/>
              </w:rPr>
            </w:pPr>
          </w:p>
        </w:tc>
        <w:tc>
          <w:tcPr>
            <w:tcW w:w="7665" w:type="dxa"/>
          </w:tcPr>
          <w:p w14:paraId="0B69239A" w14:textId="114EB655"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 xml:space="preserve">The </w:t>
            </w:r>
            <w:r w:rsidRPr="000176F4">
              <w:rPr>
                <w:rFonts w:ascii="Times New Roman" w:eastAsia="Times New Roman" w:hAnsi="Times New Roman" w:cs="Times New Roman"/>
                <w:sz w:val="22"/>
                <w:szCs w:val="22"/>
              </w:rPr>
              <w:t>presence of spoken words in a track</w:t>
            </w:r>
            <w:r w:rsidRPr="000176F4">
              <w:rPr>
                <w:rFonts w:ascii="Times New Roman" w:eastAsia="Times New Roman" w:hAnsi="Times New Roman" w:cs="Times New Roman"/>
                <w:color w:val="4A4A4A"/>
                <w:sz w:val="22"/>
                <w:szCs w:val="22"/>
              </w:rPr>
              <w:t>.</w:t>
            </w:r>
            <w:r w:rsidRPr="000176F4">
              <w:rPr>
                <w:rFonts w:ascii="Times New Roman" w:eastAsia="Times New Roman" w:hAnsi="Times New Roman" w:cs="Times New Roman"/>
                <w:color w:val="000000" w:themeColor="text1"/>
                <w:sz w:val="22"/>
                <w:szCs w:val="22"/>
              </w:rPr>
              <w:t xml:space="preserve"> The higher the value, the more likely the song is “speech-like.”</w:t>
            </w:r>
          </w:p>
        </w:tc>
      </w:tr>
      <w:tr w:rsidR="7049B9B9" w14:paraId="1F641D74" w14:textId="77777777" w:rsidTr="7049B9B9">
        <w:trPr>
          <w:trHeight w:val="300"/>
        </w:trPr>
        <w:tc>
          <w:tcPr>
            <w:tcW w:w="1800" w:type="dxa"/>
          </w:tcPr>
          <w:p w14:paraId="1022FBC8" w14:textId="2ED01F4F"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Genre</w:t>
            </w:r>
          </w:p>
          <w:p w14:paraId="5E5DE2BF" w14:textId="707D4782" w:rsidR="7049B9B9" w:rsidRPr="000176F4" w:rsidRDefault="7049B9B9" w:rsidP="7049B9B9">
            <w:pPr>
              <w:rPr>
                <w:rFonts w:ascii="Times New Roman" w:eastAsia="Times New Roman" w:hAnsi="Times New Roman" w:cs="Times New Roman"/>
                <w:color w:val="000000" w:themeColor="text1"/>
                <w:sz w:val="22"/>
                <w:szCs w:val="22"/>
              </w:rPr>
            </w:pPr>
          </w:p>
        </w:tc>
        <w:tc>
          <w:tcPr>
            <w:tcW w:w="7665" w:type="dxa"/>
          </w:tcPr>
          <w:p w14:paraId="2D0447F1" w14:textId="30F145FC"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color w:val="000000" w:themeColor="text1"/>
                <w:sz w:val="22"/>
                <w:szCs w:val="22"/>
              </w:rPr>
              <w:t xml:space="preserve">The classification of what Genre the songs would fit into. We modified this variable to make it Binary, because we noticed many songs had the classification of “pop” in some form, so we decided to create a new column from this data called </w:t>
            </w:r>
            <w:proofErr w:type="spellStart"/>
            <w:r w:rsidRPr="000176F4">
              <w:rPr>
                <w:rFonts w:ascii="Times New Roman" w:eastAsia="Times New Roman" w:hAnsi="Times New Roman" w:cs="Times New Roman"/>
                <w:color w:val="000000" w:themeColor="text1"/>
                <w:sz w:val="22"/>
                <w:szCs w:val="22"/>
              </w:rPr>
              <w:t>Popcheck</w:t>
            </w:r>
            <w:proofErr w:type="spellEnd"/>
            <w:r w:rsidRPr="000176F4">
              <w:rPr>
                <w:rFonts w:ascii="Times New Roman" w:eastAsia="Times New Roman" w:hAnsi="Times New Roman" w:cs="Times New Roman"/>
                <w:color w:val="000000" w:themeColor="text1"/>
                <w:sz w:val="22"/>
                <w:szCs w:val="22"/>
              </w:rPr>
              <w:t xml:space="preserve"> which is binary: “Pop” or “NotPop.”</w:t>
            </w:r>
          </w:p>
        </w:tc>
      </w:tr>
      <w:tr w:rsidR="7049B9B9" w14:paraId="4C621579" w14:textId="77777777" w:rsidTr="7049B9B9">
        <w:trPr>
          <w:trHeight w:val="300"/>
        </w:trPr>
        <w:tc>
          <w:tcPr>
            <w:tcW w:w="1800" w:type="dxa"/>
          </w:tcPr>
          <w:p w14:paraId="3DCBAEB8" w14:textId="69D3250E" w:rsidR="174A453E" w:rsidRPr="000176F4" w:rsidRDefault="174A453E" w:rsidP="7049B9B9">
            <w:pPr>
              <w:rPr>
                <w:rFonts w:ascii="Times New Roman" w:eastAsia="Times New Roman" w:hAnsi="Times New Roman" w:cs="Times New Roman"/>
                <w:color w:val="000000" w:themeColor="text1"/>
                <w:sz w:val="22"/>
                <w:szCs w:val="22"/>
              </w:rPr>
            </w:pPr>
            <w:r w:rsidRPr="000176F4">
              <w:rPr>
                <w:rFonts w:ascii="Times New Roman" w:eastAsia="Times New Roman" w:hAnsi="Times New Roman" w:cs="Times New Roman"/>
                <w:b/>
                <w:bCs/>
                <w:color w:val="000000" w:themeColor="text1"/>
                <w:sz w:val="22"/>
                <w:szCs w:val="22"/>
              </w:rPr>
              <w:t>PopCheck</w:t>
            </w:r>
          </w:p>
          <w:p w14:paraId="3EE81E9B" w14:textId="37318139" w:rsidR="7049B9B9" w:rsidRPr="000176F4" w:rsidRDefault="7049B9B9" w:rsidP="7049B9B9">
            <w:pPr>
              <w:rPr>
                <w:rFonts w:ascii="Times New Roman" w:eastAsia="Times New Roman" w:hAnsi="Times New Roman" w:cs="Times New Roman"/>
                <w:color w:val="000000" w:themeColor="text1"/>
                <w:sz w:val="22"/>
                <w:szCs w:val="22"/>
              </w:rPr>
            </w:pPr>
          </w:p>
        </w:tc>
        <w:tc>
          <w:tcPr>
            <w:tcW w:w="7665" w:type="dxa"/>
          </w:tcPr>
          <w:p w14:paraId="752699CD" w14:textId="14027672" w:rsidR="5F35DA6A" w:rsidRPr="000176F4" w:rsidRDefault="5F35DA6A" w:rsidP="7049B9B9">
            <w:pPr>
              <w:rPr>
                <w:rFonts w:ascii="Times New Roman" w:eastAsia="Times New Roman" w:hAnsi="Times New Roman" w:cs="Times New Roman"/>
                <w:color w:val="000000" w:themeColor="text1"/>
                <w:sz w:val="22"/>
                <w:szCs w:val="22"/>
              </w:rPr>
            </w:pPr>
            <w:bookmarkStart w:id="5" w:name="_Int_IhVZ1WJ7"/>
            <w:r w:rsidRPr="000176F4">
              <w:rPr>
                <w:rFonts w:ascii="Times New Roman" w:eastAsia="Times New Roman" w:hAnsi="Times New Roman" w:cs="Times New Roman"/>
                <w:color w:val="000000" w:themeColor="text1"/>
                <w:sz w:val="22"/>
                <w:szCs w:val="22"/>
              </w:rPr>
              <w:t>The new column we formed by seeing if a song had Pop or Not in the Genre column.</w:t>
            </w:r>
            <w:bookmarkEnd w:id="5"/>
            <w:r w:rsidR="174A453E" w:rsidRPr="000176F4">
              <w:rPr>
                <w:rFonts w:ascii="Times New Roman" w:eastAsia="Times New Roman" w:hAnsi="Times New Roman" w:cs="Times New Roman"/>
                <w:color w:val="000000" w:themeColor="text1"/>
                <w:sz w:val="22"/>
                <w:szCs w:val="22"/>
              </w:rPr>
              <w:t xml:space="preserve"> This new column is Binary with the songs classified as “Pop” or “NotPop.”</w:t>
            </w:r>
          </w:p>
        </w:tc>
      </w:tr>
    </w:tbl>
    <w:p w14:paraId="2605E9DB" w14:textId="7B6B9CB5" w:rsidR="637FF40C" w:rsidRDefault="79CFEF37" w:rsidP="7049B9B9">
      <w:pPr>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color w:val="000000" w:themeColor="text1"/>
        </w:rPr>
        <w:lastRenderedPageBreak/>
        <w:t>Certain variables such as Energy, Danceability, Liveness, Valence, Acousticness, and Speechiness are measured by Spotify’s internal algorithm and given a value. We assume these variable values to be accurate for our analysis purposes.</w:t>
      </w:r>
    </w:p>
    <w:p w14:paraId="001E851D" w14:textId="17E3322E" w:rsidR="637FF40C" w:rsidRDefault="14F9B30E" w:rsidP="7049B9B9">
      <w:pPr>
        <w:spacing w:before="240" w:after="240" w:line="259" w:lineRule="auto"/>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Linear Regression</w:t>
      </w:r>
    </w:p>
    <w:p w14:paraId="5FC69A84" w14:textId="6E243639" w:rsidR="637FF40C" w:rsidRDefault="2455BC96"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Our first question explore</w:t>
      </w:r>
      <w:r w:rsidR="7E705846" w:rsidRPr="7049B9B9">
        <w:rPr>
          <w:rFonts w:ascii="Times New Roman" w:eastAsia="Times New Roman" w:hAnsi="Times New Roman" w:cs="Times New Roman"/>
          <w:lang w:val="en"/>
        </w:rPr>
        <w:t>s</w:t>
      </w:r>
      <w:r w:rsidRPr="7049B9B9">
        <w:rPr>
          <w:rFonts w:ascii="Times New Roman" w:eastAsia="Times New Roman" w:hAnsi="Times New Roman" w:cs="Times New Roman"/>
          <w:lang w:val="en"/>
        </w:rPr>
        <w:t xml:space="preserve"> the quantitative relationship between variables in the “Top 50 Spotify Songs - 2019” dataset, specifically what variables affect how popular (represented by the “Popular” variable) a song is going to be. Our question delves into which variable included in the data set has the greatest impact on a song’s popularity. A linear regression analysis would be of interest to artists and producers who are seeking to produce music that engages listeners in a positive manner and who are seeking to create or sustain a successful music career. It may also be of interest to see if certain variables reach a “peak” in their impact on popularity - i.e., if a song reaches a point of becoming </w:t>
      </w:r>
      <w:r w:rsidRPr="7049B9B9">
        <w:rPr>
          <w:rFonts w:ascii="Times New Roman" w:eastAsia="Times New Roman" w:hAnsi="Times New Roman" w:cs="Times New Roman"/>
          <w:i/>
          <w:iCs/>
          <w:lang w:val="en"/>
        </w:rPr>
        <w:t>too</w:t>
      </w:r>
      <w:r w:rsidRPr="7049B9B9">
        <w:rPr>
          <w:rFonts w:ascii="Times New Roman" w:eastAsia="Times New Roman" w:hAnsi="Times New Roman" w:cs="Times New Roman"/>
          <w:lang w:val="en"/>
        </w:rPr>
        <w:t xml:space="preserve"> long or </w:t>
      </w:r>
      <w:r w:rsidRPr="7049B9B9">
        <w:rPr>
          <w:rFonts w:ascii="Times New Roman" w:eastAsia="Times New Roman" w:hAnsi="Times New Roman" w:cs="Times New Roman"/>
          <w:i/>
          <w:iCs/>
          <w:lang w:val="en"/>
        </w:rPr>
        <w:t>too</w:t>
      </w:r>
      <w:r w:rsidRPr="7049B9B9">
        <w:rPr>
          <w:rFonts w:ascii="Times New Roman" w:eastAsia="Times New Roman" w:hAnsi="Times New Roman" w:cs="Times New Roman"/>
          <w:lang w:val="en"/>
        </w:rPr>
        <w:t xml:space="preserve"> wordy, would this cause a drop off in the song’s popularity? This study may help artists find the ideal </w:t>
      </w:r>
      <w:r w:rsidR="103A3FD4" w:rsidRPr="7049B9B9">
        <w:rPr>
          <w:rFonts w:ascii="Times New Roman" w:eastAsia="Times New Roman" w:hAnsi="Times New Roman" w:cs="Times New Roman"/>
          <w:lang w:val="en"/>
        </w:rPr>
        <w:t>characteristics</w:t>
      </w:r>
      <w:r w:rsidRPr="7049B9B9">
        <w:rPr>
          <w:rFonts w:ascii="Times New Roman" w:eastAsia="Times New Roman" w:hAnsi="Times New Roman" w:cs="Times New Roman"/>
          <w:lang w:val="en"/>
        </w:rPr>
        <w:t xml:space="preserve"> required to produce a hit song.</w:t>
      </w:r>
      <w:r w:rsidRPr="7049B9B9">
        <w:rPr>
          <w:rFonts w:ascii="Times New Roman" w:eastAsia="Times New Roman" w:hAnsi="Times New Roman" w:cs="Times New Roman"/>
          <w:color w:val="000000" w:themeColor="text1"/>
        </w:rPr>
        <w:t xml:space="preserve"> </w:t>
      </w:r>
    </w:p>
    <w:p w14:paraId="180C7D84" w14:textId="747B4A28" w:rsidR="637FF40C" w:rsidRDefault="11884E74" w:rsidP="7049B9B9">
      <w:pPr>
        <w:spacing w:before="240" w:after="240" w:line="259" w:lineRule="auto"/>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Linear Regression – Data Visualization</w:t>
      </w:r>
    </w:p>
    <w:p w14:paraId="2A787563" w14:textId="5B8D0C17" w:rsidR="637FF40C" w:rsidRDefault="613DD353"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highlight w:val="white"/>
        </w:rPr>
        <w:t>The data set provided is already in a format we can digest for analysis. We only drop the very first column as it is a repeat of the index column given in R.</w:t>
      </w:r>
      <w:r w:rsidR="27F1D51F" w:rsidRPr="7049B9B9">
        <w:rPr>
          <w:rFonts w:ascii="Times New Roman" w:eastAsia="Times New Roman" w:hAnsi="Times New Roman" w:cs="Times New Roman"/>
          <w:highlight w:val="white"/>
        </w:rPr>
        <w:t xml:space="preserve"> </w:t>
      </w:r>
      <w:r w:rsidR="72EDBBDE" w:rsidRPr="7049B9B9">
        <w:rPr>
          <w:rFonts w:ascii="Times New Roman" w:eastAsia="Times New Roman" w:hAnsi="Times New Roman" w:cs="Times New Roman"/>
          <w:lang w:val="en"/>
        </w:rPr>
        <w:t xml:space="preserve">In </w:t>
      </w:r>
      <w:r w:rsidR="72EDBBDE" w:rsidRPr="7049B9B9">
        <w:rPr>
          <w:rFonts w:ascii="Times New Roman" w:eastAsia="Times New Roman" w:hAnsi="Times New Roman" w:cs="Times New Roman"/>
          <w:b/>
          <w:bCs/>
          <w:lang w:val="en"/>
        </w:rPr>
        <w:t>Figure 1</w:t>
      </w:r>
      <w:r w:rsidR="72EDBBDE" w:rsidRPr="7049B9B9">
        <w:rPr>
          <w:rFonts w:ascii="Times New Roman" w:eastAsia="Times New Roman" w:hAnsi="Times New Roman" w:cs="Times New Roman"/>
          <w:lang w:val="en"/>
        </w:rPr>
        <w:t>, a scatter plot of Speechiness against Popularity was generated. Although the data does not appear to be linear, we can see somewhat of a positive relationship between Speechiness and Popularity. However, based on the data points plotted</w:t>
      </w:r>
      <w:r w:rsidR="6342A567" w:rsidRPr="7049B9B9">
        <w:rPr>
          <w:rFonts w:ascii="Times New Roman" w:eastAsia="Times New Roman" w:hAnsi="Times New Roman" w:cs="Times New Roman"/>
          <w:lang w:val="en"/>
        </w:rPr>
        <w:t>,</w:t>
      </w:r>
      <w:r w:rsidR="72EDBBDE" w:rsidRPr="7049B9B9">
        <w:rPr>
          <w:rFonts w:ascii="Times New Roman" w:eastAsia="Times New Roman" w:hAnsi="Times New Roman" w:cs="Times New Roman"/>
          <w:lang w:val="en"/>
        </w:rPr>
        <w:t xml:space="preserve"> more songs with less Speechiness appear with relatively high Popularity but the most popular song in this data set has the second highest Speechiness. A transformation may be necessary to help linearize the data.</w:t>
      </w:r>
    </w:p>
    <w:p w14:paraId="36DCE177" w14:textId="4BBAE56C" w:rsidR="637FF40C" w:rsidRDefault="57143638"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2</w:t>
      </w:r>
      <w:r w:rsidRPr="7049B9B9">
        <w:rPr>
          <w:rFonts w:ascii="Times New Roman" w:eastAsia="Times New Roman" w:hAnsi="Times New Roman" w:cs="Times New Roman"/>
          <w:lang w:val="en"/>
        </w:rPr>
        <w:t>, a scatter plot of Loudness against Popularity was generated. There appears to be little to no relationship between the two variables. This indicates that a song’s Loudness appears to have no effect on its popularity.</w:t>
      </w:r>
    </w:p>
    <w:p w14:paraId="7477EBCC" w14:textId="5F404B16" w:rsidR="637FF40C" w:rsidRDefault="021A6B57"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3</w:t>
      </w:r>
      <w:r w:rsidRPr="7049B9B9">
        <w:rPr>
          <w:rFonts w:ascii="Times New Roman" w:eastAsia="Times New Roman" w:hAnsi="Times New Roman" w:cs="Times New Roman"/>
          <w:lang w:val="en"/>
        </w:rPr>
        <w:t xml:space="preserve">, a scatter plot of Length against Popularity was created. </w:t>
      </w:r>
      <w:bookmarkStart w:id="6" w:name="_Int_XR56s9f7"/>
      <w:r w:rsidRPr="7049B9B9">
        <w:rPr>
          <w:rFonts w:ascii="Times New Roman" w:eastAsia="Times New Roman" w:hAnsi="Times New Roman" w:cs="Times New Roman"/>
          <w:lang w:val="en"/>
        </w:rPr>
        <w:t>There appears to be a slight negative linear relationship between the two variables.</w:t>
      </w:r>
      <w:bookmarkEnd w:id="6"/>
      <w:r w:rsidRPr="7049B9B9">
        <w:rPr>
          <w:rFonts w:ascii="Times New Roman" w:eastAsia="Times New Roman" w:hAnsi="Times New Roman" w:cs="Times New Roman"/>
          <w:lang w:val="en"/>
        </w:rPr>
        <w:t xml:space="preserve"> This indicates that the longer a song is, the less popular it is. </w:t>
      </w:r>
      <w:r w:rsidR="00A73AC8" w:rsidRPr="7049B9B9">
        <w:rPr>
          <w:rFonts w:ascii="Times New Roman" w:eastAsia="Times New Roman" w:hAnsi="Times New Roman" w:cs="Times New Roman"/>
          <w:lang w:val="en"/>
        </w:rPr>
        <w:t>However,</w:t>
      </w:r>
      <w:r w:rsidRPr="7049B9B9">
        <w:rPr>
          <w:rFonts w:ascii="Times New Roman" w:eastAsia="Times New Roman" w:hAnsi="Times New Roman" w:cs="Times New Roman"/>
          <w:lang w:val="en"/>
        </w:rPr>
        <w:t xml:space="preserve"> from the data set, there appears to be an optimized spot around the 200 second (3 minutes, 20 seconds) mark with most of the data hovering around there.</w:t>
      </w:r>
    </w:p>
    <w:p w14:paraId="5EFED80C" w14:textId="678A94C9" w:rsidR="7049B9B9" w:rsidRDefault="7049B9B9" w:rsidP="7049B9B9">
      <w:pPr>
        <w:spacing w:line="276" w:lineRule="auto"/>
        <w:rPr>
          <w:rFonts w:ascii="Times New Roman" w:eastAsia="Times New Roman" w:hAnsi="Times New Roman" w:cs="Times New Roman"/>
          <w:lang w:val="en"/>
        </w:rPr>
      </w:pPr>
    </w:p>
    <w:p w14:paraId="50E68FF6" w14:textId="7EA8A481" w:rsidR="7331E3CD" w:rsidRDefault="72EDBBDE" w:rsidP="7049B9B9">
      <w:pPr>
        <w:jc w:val="center"/>
        <w:rPr>
          <w:rFonts w:ascii="Times New Roman" w:eastAsia="Times New Roman" w:hAnsi="Times New Roman" w:cs="Times New Roman"/>
        </w:rPr>
      </w:pPr>
      <w:r>
        <w:rPr>
          <w:noProof/>
        </w:rPr>
        <w:drawing>
          <wp:inline distT="0" distB="0" distL="0" distR="0" wp14:anchorId="2D63AD77" wp14:editId="4EEA27BB">
            <wp:extent cx="1934189" cy="1188720"/>
            <wp:effectExtent l="0" t="0" r="0" b="0"/>
            <wp:docPr id="1497771016" name="Picture 14977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4189" cy="1188720"/>
                    </a:xfrm>
                    <a:prstGeom prst="rect">
                      <a:avLst/>
                    </a:prstGeom>
                  </pic:spPr>
                </pic:pic>
              </a:graphicData>
            </a:graphic>
          </wp:inline>
        </w:drawing>
      </w:r>
      <w:r w:rsidR="70DAD6DC">
        <w:rPr>
          <w:noProof/>
        </w:rPr>
        <w:drawing>
          <wp:inline distT="0" distB="0" distL="0" distR="0" wp14:anchorId="3A268FE9" wp14:editId="3AD2EBFA">
            <wp:extent cx="1920240" cy="1176147"/>
            <wp:effectExtent l="0" t="0" r="0" b="0"/>
            <wp:docPr id="1361741415" name="Picture 136174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40" cy="1176147"/>
                    </a:xfrm>
                    <a:prstGeom prst="rect">
                      <a:avLst/>
                    </a:prstGeom>
                  </pic:spPr>
                </pic:pic>
              </a:graphicData>
            </a:graphic>
          </wp:inline>
        </w:drawing>
      </w:r>
      <w:r w:rsidR="67BE0ADB">
        <w:rPr>
          <w:noProof/>
        </w:rPr>
        <w:drawing>
          <wp:inline distT="0" distB="0" distL="0" distR="0" wp14:anchorId="4737EEBA" wp14:editId="3F2E1270">
            <wp:extent cx="1920240" cy="1176147"/>
            <wp:effectExtent l="0" t="0" r="0" b="0"/>
            <wp:docPr id="1667434035" name="Picture 166743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1176147"/>
                    </a:xfrm>
                    <a:prstGeom prst="rect">
                      <a:avLst/>
                    </a:prstGeom>
                  </pic:spPr>
                </pic:pic>
              </a:graphicData>
            </a:graphic>
          </wp:inline>
        </w:drawing>
      </w:r>
      <w:r w:rsidRPr="7049B9B9">
        <w:rPr>
          <w:rFonts w:ascii="Times New Roman" w:eastAsia="Times New Roman" w:hAnsi="Times New Roman" w:cs="Times New Roman"/>
          <w:b/>
          <w:bCs/>
          <w:lang w:val="en"/>
        </w:rPr>
        <w:t>Figure 1</w:t>
      </w:r>
      <w:r w:rsidR="016E6DA0" w:rsidRPr="7049B9B9">
        <w:rPr>
          <w:rFonts w:ascii="Times New Roman" w:eastAsia="Times New Roman" w:hAnsi="Times New Roman" w:cs="Times New Roman"/>
          <w:b/>
          <w:bCs/>
          <w:lang w:val="en"/>
        </w:rPr>
        <w:t xml:space="preserve"> (left)</w:t>
      </w:r>
      <w:r w:rsidRPr="7049B9B9">
        <w:rPr>
          <w:rFonts w:ascii="Times New Roman" w:eastAsia="Times New Roman" w:hAnsi="Times New Roman" w:cs="Times New Roman"/>
          <w:lang w:val="en"/>
        </w:rPr>
        <w:t>: Scatterplot of Speechiness against Popularity</w:t>
      </w:r>
      <w:r w:rsidR="25B9AC22" w:rsidRPr="7049B9B9">
        <w:rPr>
          <w:rFonts w:ascii="Times New Roman" w:eastAsia="Times New Roman" w:hAnsi="Times New Roman" w:cs="Times New Roman"/>
          <w:lang w:val="en"/>
        </w:rPr>
        <w:t xml:space="preserve"> </w:t>
      </w:r>
    </w:p>
    <w:p w14:paraId="0647AD73" w14:textId="00FF6593" w:rsidR="7331E3CD" w:rsidRDefault="25B9AC22" w:rsidP="7331E3CD">
      <w:pPr>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Figure 2</w:t>
      </w:r>
      <w:r w:rsidR="1A4A2232" w:rsidRPr="7049B9B9">
        <w:rPr>
          <w:rFonts w:ascii="Times New Roman" w:eastAsia="Times New Roman" w:hAnsi="Times New Roman" w:cs="Times New Roman"/>
          <w:b/>
          <w:bCs/>
          <w:lang w:val="en"/>
        </w:rPr>
        <w:t xml:space="preserve"> (</w:t>
      </w:r>
      <w:r w:rsidR="74A3222D" w:rsidRPr="7049B9B9">
        <w:rPr>
          <w:rFonts w:ascii="Times New Roman" w:eastAsia="Times New Roman" w:hAnsi="Times New Roman" w:cs="Times New Roman"/>
          <w:b/>
          <w:bCs/>
          <w:lang w:val="en"/>
        </w:rPr>
        <w:t>center</w:t>
      </w:r>
      <w:r w:rsidR="1A4A2232"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Scatterplot of </w:t>
      </w:r>
      <w:r w:rsidR="72232F4A" w:rsidRPr="7049B9B9">
        <w:rPr>
          <w:rFonts w:ascii="Times New Roman" w:eastAsia="Times New Roman" w:hAnsi="Times New Roman" w:cs="Times New Roman"/>
          <w:lang w:val="en"/>
        </w:rPr>
        <w:t xml:space="preserve">Song Length </w:t>
      </w:r>
      <w:r w:rsidRPr="7049B9B9">
        <w:rPr>
          <w:rFonts w:ascii="Times New Roman" w:eastAsia="Times New Roman" w:hAnsi="Times New Roman" w:cs="Times New Roman"/>
          <w:lang w:val="en"/>
        </w:rPr>
        <w:t>against Popularity</w:t>
      </w:r>
    </w:p>
    <w:p w14:paraId="4E96E7EC" w14:textId="08CD5AF2" w:rsidR="7D050CAE" w:rsidRDefault="7D050CAE" w:rsidP="7049B9B9">
      <w:pPr>
        <w:jc w:val="center"/>
      </w:pPr>
      <w:r w:rsidRPr="7049B9B9">
        <w:rPr>
          <w:rFonts w:ascii="Times New Roman" w:eastAsia="Times New Roman" w:hAnsi="Times New Roman" w:cs="Times New Roman"/>
          <w:b/>
          <w:bCs/>
          <w:lang w:val="en"/>
        </w:rPr>
        <w:t>Figure 3 (left)</w:t>
      </w:r>
      <w:r w:rsidRPr="7049B9B9">
        <w:rPr>
          <w:rFonts w:ascii="Times New Roman" w:eastAsia="Times New Roman" w:hAnsi="Times New Roman" w:cs="Times New Roman"/>
          <w:lang w:val="en"/>
        </w:rPr>
        <w:t>: Scatterplot of Length against Popularity</w:t>
      </w:r>
    </w:p>
    <w:p w14:paraId="521149AB" w14:textId="79BAA2BD" w:rsidR="7331E3CD" w:rsidRDefault="7331E3CD" w:rsidP="7331E3CD">
      <w:pPr>
        <w:jc w:val="center"/>
        <w:rPr>
          <w:rFonts w:ascii="Times New Roman" w:eastAsia="Times New Roman" w:hAnsi="Times New Roman" w:cs="Times New Roman"/>
          <w:lang w:val="en"/>
        </w:rPr>
      </w:pPr>
    </w:p>
    <w:p w14:paraId="371888C1" w14:textId="03B0EF9F" w:rsidR="2117520A" w:rsidRDefault="6B10B711"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lastRenderedPageBreak/>
        <w:t xml:space="preserve">In </w:t>
      </w:r>
      <w:r w:rsidRPr="7049B9B9">
        <w:rPr>
          <w:rFonts w:ascii="Times New Roman" w:eastAsia="Times New Roman" w:hAnsi="Times New Roman" w:cs="Times New Roman"/>
          <w:b/>
          <w:bCs/>
          <w:lang w:val="en"/>
        </w:rPr>
        <w:t>Figure 4</w:t>
      </w:r>
      <w:r w:rsidRPr="7049B9B9">
        <w:rPr>
          <w:rFonts w:ascii="Times New Roman" w:eastAsia="Times New Roman" w:hAnsi="Times New Roman" w:cs="Times New Roman"/>
          <w:lang w:val="en"/>
        </w:rPr>
        <w:t>, a scatter plot of Beats per Minute (BPM) against Popularity was created. There appears to be a positive relationship between Beats per Minute and Popularity. We can infer from the regression model that a song with a higher BPM would result in a more popular song. However, from this dataset, that does not appear to be true for all cases. There are more songs in the lower end of BPM that have relatively high popularity and the most popular song in this dataset is in the middle in terms of Beats per minute.</w:t>
      </w:r>
    </w:p>
    <w:p w14:paraId="04A84F20" w14:textId="0DC9F01D" w:rsidR="2117520A" w:rsidRDefault="4F3AFE73"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5</w:t>
      </w:r>
      <w:r w:rsidRPr="7049B9B9">
        <w:rPr>
          <w:rFonts w:ascii="Times New Roman" w:eastAsia="Times New Roman" w:hAnsi="Times New Roman" w:cs="Times New Roman"/>
          <w:lang w:val="en"/>
        </w:rPr>
        <w:t>, a scatter plot of Liveness against Popularity was created. There appears to be a slight positive relationship between Liveness and Popularity which indicates that a song that is closer to a live recorded setting will be more popular. Looking at the dataset, this does not appear to be true. Majority of the songs on this data set are not recorded live and are mostly likely recorded in a studio. The most popular song in this dataset also displays this phenomenon.</w:t>
      </w:r>
    </w:p>
    <w:p w14:paraId="59B9F8AB" w14:textId="0187E355" w:rsidR="2117520A" w:rsidRDefault="4F3AFE73"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6</w:t>
      </w:r>
      <w:r w:rsidRPr="7049B9B9">
        <w:rPr>
          <w:rFonts w:ascii="Times New Roman" w:eastAsia="Times New Roman" w:hAnsi="Times New Roman" w:cs="Times New Roman"/>
          <w:lang w:val="en"/>
        </w:rPr>
        <w:t>, a scatter plot of Valence against Popularity was created.</w:t>
      </w:r>
      <w:r w:rsidR="1B2ED0D5" w:rsidRPr="7049B9B9">
        <w:rPr>
          <w:rFonts w:ascii="Times New Roman" w:eastAsia="Times New Roman" w:hAnsi="Times New Roman" w:cs="Times New Roman"/>
          <w:lang w:val="en"/>
        </w:rPr>
        <w:t xml:space="preserve"> There appears to be a negative relationship between Valence and Popularity which indicates that a song that is </w:t>
      </w:r>
      <w:proofErr w:type="gramStart"/>
      <w:r w:rsidR="1B2ED0D5" w:rsidRPr="7049B9B9">
        <w:rPr>
          <w:rFonts w:ascii="Times New Roman" w:eastAsia="Times New Roman" w:hAnsi="Times New Roman" w:cs="Times New Roman"/>
          <w:lang w:val="en"/>
        </w:rPr>
        <w:t>too</w:t>
      </w:r>
      <w:proofErr w:type="gramEnd"/>
      <w:r w:rsidR="1B2ED0D5" w:rsidRPr="7049B9B9">
        <w:rPr>
          <w:rFonts w:ascii="Times New Roman" w:eastAsia="Times New Roman" w:hAnsi="Times New Roman" w:cs="Times New Roman"/>
          <w:lang w:val="en"/>
        </w:rPr>
        <w:t xml:space="preserve"> happy sounding maybe reach a point where the listener may think it sounds too “cheesy”. This</w:t>
      </w:r>
      <w:r w:rsidR="087F3FCB" w:rsidRPr="7049B9B9">
        <w:rPr>
          <w:rFonts w:ascii="Times New Roman" w:eastAsia="Times New Roman" w:hAnsi="Times New Roman" w:cs="Times New Roman"/>
          <w:lang w:val="en"/>
        </w:rPr>
        <w:t xml:space="preserve"> may be an interesting question in the future to examine what </w:t>
      </w:r>
      <w:r w:rsidR="47A126C0" w:rsidRPr="7049B9B9">
        <w:rPr>
          <w:rFonts w:ascii="Times New Roman" w:eastAsia="Times New Roman" w:hAnsi="Times New Roman" w:cs="Times New Roman"/>
          <w:lang w:val="en"/>
        </w:rPr>
        <w:t xml:space="preserve">popularity, valence, and </w:t>
      </w:r>
      <w:r w:rsidR="087F3FCB" w:rsidRPr="7049B9B9">
        <w:rPr>
          <w:rFonts w:ascii="Times New Roman" w:eastAsia="Times New Roman" w:hAnsi="Times New Roman" w:cs="Times New Roman"/>
          <w:lang w:val="en"/>
        </w:rPr>
        <w:t>age demo</w:t>
      </w:r>
      <w:r w:rsidR="02B56274" w:rsidRPr="7049B9B9">
        <w:rPr>
          <w:rFonts w:ascii="Times New Roman" w:eastAsia="Times New Roman" w:hAnsi="Times New Roman" w:cs="Times New Roman"/>
          <w:lang w:val="en"/>
        </w:rPr>
        <w:t xml:space="preserve">graphic </w:t>
      </w:r>
      <w:r w:rsidR="76A48549" w:rsidRPr="7049B9B9">
        <w:rPr>
          <w:rFonts w:ascii="Times New Roman" w:eastAsia="Times New Roman" w:hAnsi="Times New Roman" w:cs="Times New Roman"/>
          <w:lang w:val="en"/>
        </w:rPr>
        <w:t>distribution.</w:t>
      </w:r>
    </w:p>
    <w:p w14:paraId="49C98D5F" w14:textId="09BC8DB8" w:rsidR="2117520A" w:rsidRDefault="2117520A" w:rsidP="7049B9B9">
      <w:pPr>
        <w:spacing w:line="276" w:lineRule="auto"/>
        <w:ind w:firstLine="720"/>
        <w:rPr>
          <w:rFonts w:ascii="Times New Roman" w:eastAsia="Times New Roman" w:hAnsi="Times New Roman" w:cs="Times New Roman"/>
          <w:lang w:val="en"/>
        </w:rPr>
      </w:pPr>
    </w:p>
    <w:p w14:paraId="31EFF9EE" w14:textId="030B7317" w:rsidR="2117520A" w:rsidRDefault="4F3AFE73" w:rsidP="7049B9B9">
      <w:pPr>
        <w:jc w:val="center"/>
      </w:pPr>
      <w:r>
        <w:rPr>
          <w:noProof/>
        </w:rPr>
        <w:drawing>
          <wp:inline distT="0" distB="0" distL="0" distR="0" wp14:anchorId="48B122DF" wp14:editId="7B4D34B1">
            <wp:extent cx="1927654" cy="1188720"/>
            <wp:effectExtent l="0" t="0" r="0" b="0"/>
            <wp:docPr id="1830487505" name="Picture 183048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7654" cy="1188720"/>
                    </a:xfrm>
                    <a:prstGeom prst="rect">
                      <a:avLst/>
                    </a:prstGeom>
                  </pic:spPr>
                </pic:pic>
              </a:graphicData>
            </a:graphic>
          </wp:inline>
        </w:drawing>
      </w:r>
      <w:r w:rsidR="54290BF1">
        <w:rPr>
          <w:noProof/>
        </w:rPr>
        <w:drawing>
          <wp:inline distT="0" distB="0" distL="0" distR="0" wp14:anchorId="6A750A65" wp14:editId="16568068">
            <wp:extent cx="1927654" cy="1188720"/>
            <wp:effectExtent l="0" t="0" r="0" b="0"/>
            <wp:docPr id="1553124365" name="Picture 155312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7654" cy="1188720"/>
                    </a:xfrm>
                    <a:prstGeom prst="rect">
                      <a:avLst/>
                    </a:prstGeom>
                  </pic:spPr>
                </pic:pic>
              </a:graphicData>
            </a:graphic>
          </wp:inline>
        </w:drawing>
      </w:r>
      <w:r w:rsidR="77416D40">
        <w:rPr>
          <w:noProof/>
        </w:rPr>
        <w:drawing>
          <wp:inline distT="0" distB="0" distL="0" distR="0" wp14:anchorId="7D6DC1B7" wp14:editId="169D292C">
            <wp:extent cx="1921164" cy="1188720"/>
            <wp:effectExtent l="0" t="0" r="0" b="0"/>
            <wp:docPr id="782305054" name="Picture 78230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sidR="72EDBBDE" w:rsidRPr="7049B9B9">
        <w:rPr>
          <w:rFonts w:ascii="Times New Roman" w:eastAsia="Times New Roman" w:hAnsi="Times New Roman" w:cs="Times New Roman"/>
          <w:b/>
          <w:bCs/>
          <w:lang w:val="en"/>
        </w:rPr>
        <w:t xml:space="preserve">Figure </w:t>
      </w:r>
      <w:r w:rsidR="2508279C" w:rsidRPr="7049B9B9">
        <w:rPr>
          <w:rFonts w:ascii="Times New Roman" w:eastAsia="Times New Roman" w:hAnsi="Times New Roman" w:cs="Times New Roman"/>
          <w:b/>
          <w:bCs/>
          <w:lang w:val="en"/>
        </w:rPr>
        <w:t>4</w:t>
      </w:r>
      <w:r w:rsidR="1E1599EE" w:rsidRPr="7049B9B9">
        <w:rPr>
          <w:rFonts w:ascii="Times New Roman" w:eastAsia="Times New Roman" w:hAnsi="Times New Roman" w:cs="Times New Roman"/>
          <w:b/>
          <w:bCs/>
          <w:lang w:val="en"/>
        </w:rPr>
        <w:t xml:space="preserve"> (left)</w:t>
      </w:r>
      <w:r w:rsidR="72EDBBDE" w:rsidRPr="7049B9B9">
        <w:rPr>
          <w:rFonts w:ascii="Times New Roman" w:eastAsia="Times New Roman" w:hAnsi="Times New Roman" w:cs="Times New Roman"/>
          <w:lang w:val="en"/>
        </w:rPr>
        <w:t xml:space="preserve">: Scatterplot of </w:t>
      </w:r>
      <w:r w:rsidR="6A744078" w:rsidRPr="7049B9B9">
        <w:rPr>
          <w:rFonts w:ascii="Times New Roman" w:eastAsia="Times New Roman" w:hAnsi="Times New Roman" w:cs="Times New Roman"/>
          <w:lang w:val="en"/>
        </w:rPr>
        <w:t xml:space="preserve">Beats per Minute </w:t>
      </w:r>
      <w:r w:rsidR="72EDBBDE" w:rsidRPr="7049B9B9">
        <w:rPr>
          <w:rFonts w:ascii="Times New Roman" w:eastAsia="Times New Roman" w:hAnsi="Times New Roman" w:cs="Times New Roman"/>
          <w:lang w:val="en"/>
        </w:rPr>
        <w:t>L</w:t>
      </w:r>
      <w:r w:rsidR="7A36DB75" w:rsidRPr="7049B9B9">
        <w:rPr>
          <w:rFonts w:ascii="Times New Roman" w:eastAsia="Times New Roman" w:hAnsi="Times New Roman" w:cs="Times New Roman"/>
          <w:lang w:val="en"/>
        </w:rPr>
        <w:t xml:space="preserve">iveness </w:t>
      </w:r>
      <w:r w:rsidR="72EDBBDE" w:rsidRPr="7049B9B9">
        <w:rPr>
          <w:rFonts w:ascii="Times New Roman" w:eastAsia="Times New Roman" w:hAnsi="Times New Roman" w:cs="Times New Roman"/>
          <w:lang w:val="en"/>
        </w:rPr>
        <w:t>against Popularity</w:t>
      </w:r>
    </w:p>
    <w:p w14:paraId="62AAD803" w14:textId="26BB951A" w:rsidR="0AA6FF08" w:rsidRDefault="0AA6FF08" w:rsidP="7049B9B9">
      <w:pPr>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243F217D" w:rsidRPr="7049B9B9">
        <w:rPr>
          <w:rFonts w:ascii="Times New Roman" w:eastAsia="Times New Roman" w:hAnsi="Times New Roman" w:cs="Times New Roman"/>
          <w:b/>
          <w:bCs/>
          <w:lang w:val="en"/>
        </w:rPr>
        <w:t>5</w:t>
      </w:r>
      <w:r w:rsidR="58858E36" w:rsidRPr="7049B9B9">
        <w:rPr>
          <w:rFonts w:ascii="Times New Roman" w:eastAsia="Times New Roman" w:hAnsi="Times New Roman" w:cs="Times New Roman"/>
          <w:b/>
          <w:bCs/>
          <w:lang w:val="en"/>
        </w:rPr>
        <w:t xml:space="preserve"> (</w:t>
      </w:r>
      <w:r w:rsidR="68B3B7DA" w:rsidRPr="7049B9B9">
        <w:rPr>
          <w:rFonts w:ascii="Times New Roman" w:eastAsia="Times New Roman" w:hAnsi="Times New Roman" w:cs="Times New Roman"/>
          <w:b/>
          <w:bCs/>
          <w:lang w:val="en"/>
        </w:rPr>
        <w:t>center</w:t>
      </w:r>
      <w:r w:rsidR="58858E36"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Scatterplot of </w:t>
      </w:r>
      <w:r w:rsidR="42074EF4" w:rsidRPr="7049B9B9">
        <w:rPr>
          <w:rFonts w:ascii="Times New Roman" w:eastAsia="Times New Roman" w:hAnsi="Times New Roman" w:cs="Times New Roman"/>
          <w:lang w:val="en"/>
        </w:rPr>
        <w:t>Liveness</w:t>
      </w:r>
      <w:r w:rsidRPr="7049B9B9">
        <w:rPr>
          <w:rFonts w:ascii="Times New Roman" w:eastAsia="Times New Roman" w:hAnsi="Times New Roman" w:cs="Times New Roman"/>
          <w:lang w:val="en"/>
        </w:rPr>
        <w:t xml:space="preserve"> against Popularity</w:t>
      </w:r>
    </w:p>
    <w:p w14:paraId="040FFF89" w14:textId="48C213BA" w:rsidR="2563BB88" w:rsidRDefault="2563BB88" w:rsidP="7049B9B9">
      <w:pPr>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Figure 6</w:t>
      </w:r>
      <w:r w:rsidR="6E735D52" w:rsidRPr="7049B9B9">
        <w:rPr>
          <w:rFonts w:ascii="Times New Roman" w:eastAsia="Times New Roman" w:hAnsi="Times New Roman" w:cs="Times New Roman"/>
          <w:b/>
          <w:bCs/>
          <w:lang w:val="en"/>
        </w:rPr>
        <w:t xml:space="preserve"> (right)</w:t>
      </w:r>
      <w:r w:rsidRPr="7049B9B9">
        <w:rPr>
          <w:rFonts w:ascii="Times New Roman" w:eastAsia="Times New Roman" w:hAnsi="Times New Roman" w:cs="Times New Roman"/>
          <w:lang w:val="en"/>
        </w:rPr>
        <w:t>: Scatterplot of Valence against Popularity</w:t>
      </w:r>
    </w:p>
    <w:p w14:paraId="65395705" w14:textId="114CBD49" w:rsidR="7049B9B9" w:rsidRDefault="7049B9B9" w:rsidP="7049B9B9">
      <w:pPr>
        <w:jc w:val="center"/>
        <w:rPr>
          <w:rFonts w:ascii="Times New Roman" w:eastAsia="Times New Roman" w:hAnsi="Times New Roman" w:cs="Times New Roman"/>
          <w:lang w:val="en"/>
        </w:rPr>
      </w:pPr>
    </w:p>
    <w:p w14:paraId="70615CF6" w14:textId="3C721BB5" w:rsidR="1BDC840A" w:rsidRDefault="1BDC840A"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7</w:t>
      </w:r>
      <w:r w:rsidRPr="7049B9B9">
        <w:rPr>
          <w:rFonts w:ascii="Times New Roman" w:eastAsia="Times New Roman" w:hAnsi="Times New Roman" w:cs="Times New Roman"/>
          <w:lang w:val="en"/>
        </w:rPr>
        <w:t>, a scatter plot of Energy against Popularity was created.</w:t>
      </w:r>
      <w:r w:rsidR="5C05B981" w:rsidRPr="7049B9B9">
        <w:rPr>
          <w:rFonts w:ascii="Times New Roman" w:eastAsia="Times New Roman" w:hAnsi="Times New Roman" w:cs="Times New Roman"/>
          <w:lang w:val="en"/>
        </w:rPr>
        <w:t xml:space="preserve"> There appears to be a </w:t>
      </w:r>
      <w:r w:rsidR="6A9CE9BF" w:rsidRPr="7049B9B9">
        <w:rPr>
          <w:rFonts w:ascii="Times New Roman" w:eastAsia="Times New Roman" w:hAnsi="Times New Roman" w:cs="Times New Roman"/>
          <w:lang w:val="en"/>
        </w:rPr>
        <w:t xml:space="preserve">slight </w:t>
      </w:r>
      <w:r w:rsidR="5C05B981" w:rsidRPr="7049B9B9">
        <w:rPr>
          <w:rFonts w:ascii="Times New Roman" w:eastAsia="Times New Roman" w:hAnsi="Times New Roman" w:cs="Times New Roman"/>
          <w:lang w:val="en"/>
        </w:rPr>
        <w:t xml:space="preserve">negative relationship between </w:t>
      </w:r>
      <w:r w:rsidR="4BE581DC" w:rsidRPr="7049B9B9">
        <w:rPr>
          <w:rFonts w:ascii="Times New Roman" w:eastAsia="Times New Roman" w:hAnsi="Times New Roman" w:cs="Times New Roman"/>
          <w:lang w:val="en"/>
        </w:rPr>
        <w:t xml:space="preserve">Energy </w:t>
      </w:r>
      <w:r w:rsidR="5C05B981" w:rsidRPr="7049B9B9">
        <w:rPr>
          <w:rFonts w:ascii="Times New Roman" w:eastAsia="Times New Roman" w:hAnsi="Times New Roman" w:cs="Times New Roman"/>
          <w:lang w:val="en"/>
        </w:rPr>
        <w:t>and Popularity</w:t>
      </w:r>
      <w:r w:rsidR="6B891BE6" w:rsidRPr="7049B9B9">
        <w:rPr>
          <w:rFonts w:ascii="Times New Roman" w:eastAsia="Times New Roman" w:hAnsi="Times New Roman" w:cs="Times New Roman"/>
          <w:lang w:val="en"/>
        </w:rPr>
        <w:t>. This may indicate that as a song’s “energy” level increases, it will eventually be considered as less popular.</w:t>
      </w:r>
    </w:p>
    <w:p w14:paraId="434537E0" w14:textId="16E422ED" w:rsidR="1BDC840A" w:rsidRDefault="1BDC840A"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8,</w:t>
      </w:r>
      <w:r w:rsidRPr="7049B9B9">
        <w:rPr>
          <w:rFonts w:ascii="Times New Roman" w:eastAsia="Times New Roman" w:hAnsi="Times New Roman" w:cs="Times New Roman"/>
          <w:lang w:val="en"/>
        </w:rPr>
        <w:t xml:space="preserve"> a scatter plot of Danceability against Popularity was created.</w:t>
      </w:r>
      <w:r w:rsidR="3BFEAFD0" w:rsidRPr="7049B9B9">
        <w:rPr>
          <w:rFonts w:ascii="Times New Roman" w:eastAsia="Times New Roman" w:hAnsi="Times New Roman" w:cs="Times New Roman"/>
          <w:lang w:val="en"/>
        </w:rPr>
        <w:t xml:space="preserve"> There appears to be a </w:t>
      </w:r>
      <w:r w:rsidR="7CB346E8" w:rsidRPr="7049B9B9">
        <w:rPr>
          <w:rFonts w:ascii="Times New Roman" w:eastAsia="Times New Roman" w:hAnsi="Times New Roman" w:cs="Times New Roman"/>
          <w:lang w:val="en"/>
        </w:rPr>
        <w:t xml:space="preserve">slight </w:t>
      </w:r>
      <w:r w:rsidR="3BFEAFD0" w:rsidRPr="7049B9B9">
        <w:rPr>
          <w:rFonts w:ascii="Times New Roman" w:eastAsia="Times New Roman" w:hAnsi="Times New Roman" w:cs="Times New Roman"/>
          <w:lang w:val="en"/>
        </w:rPr>
        <w:t xml:space="preserve">negative relationship between </w:t>
      </w:r>
      <w:r w:rsidR="0E92C292" w:rsidRPr="7049B9B9">
        <w:rPr>
          <w:rFonts w:ascii="Times New Roman" w:eastAsia="Times New Roman" w:hAnsi="Times New Roman" w:cs="Times New Roman"/>
          <w:lang w:val="en"/>
        </w:rPr>
        <w:t xml:space="preserve">Danceability </w:t>
      </w:r>
      <w:r w:rsidR="3BFEAFD0" w:rsidRPr="7049B9B9">
        <w:rPr>
          <w:rFonts w:ascii="Times New Roman" w:eastAsia="Times New Roman" w:hAnsi="Times New Roman" w:cs="Times New Roman"/>
          <w:lang w:val="en"/>
        </w:rPr>
        <w:t>and Popularity</w:t>
      </w:r>
      <w:r w:rsidR="0C36A94E" w:rsidRPr="7049B9B9">
        <w:rPr>
          <w:rFonts w:ascii="Times New Roman" w:eastAsia="Times New Roman" w:hAnsi="Times New Roman" w:cs="Times New Roman"/>
          <w:lang w:val="en"/>
        </w:rPr>
        <w:t>. This may indicate that as a song’s “Danceability” rating increases, it will eventually be considered as less popular.</w:t>
      </w:r>
    </w:p>
    <w:p w14:paraId="0ACFDCE5" w14:textId="008F7D33" w:rsidR="4D011AD0" w:rsidRDefault="4D011AD0" w:rsidP="7049B9B9">
      <w:pPr>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Figure 9,</w:t>
      </w:r>
      <w:r w:rsidRPr="7049B9B9">
        <w:rPr>
          <w:rFonts w:ascii="Times New Roman" w:eastAsia="Times New Roman" w:hAnsi="Times New Roman" w:cs="Times New Roman"/>
          <w:lang w:val="en"/>
        </w:rPr>
        <w:t xml:space="preserve"> a scatter plot of Acousticness against Popularity was created.</w:t>
      </w:r>
      <w:r w:rsidR="666EBB27" w:rsidRPr="7049B9B9">
        <w:rPr>
          <w:rFonts w:ascii="Times New Roman" w:eastAsia="Times New Roman" w:hAnsi="Times New Roman" w:cs="Times New Roman"/>
          <w:lang w:val="en"/>
        </w:rPr>
        <w:t xml:space="preserve"> There appears to be a </w:t>
      </w:r>
      <w:r w:rsidR="36891FDA" w:rsidRPr="7049B9B9">
        <w:rPr>
          <w:rFonts w:ascii="Times New Roman" w:eastAsia="Times New Roman" w:hAnsi="Times New Roman" w:cs="Times New Roman"/>
          <w:lang w:val="en"/>
        </w:rPr>
        <w:t xml:space="preserve">very </w:t>
      </w:r>
      <w:r w:rsidR="281A08CE" w:rsidRPr="7049B9B9">
        <w:rPr>
          <w:rFonts w:ascii="Times New Roman" w:eastAsia="Times New Roman" w:hAnsi="Times New Roman" w:cs="Times New Roman"/>
          <w:lang w:val="en"/>
        </w:rPr>
        <w:t xml:space="preserve">slight </w:t>
      </w:r>
      <w:r w:rsidR="666EBB27" w:rsidRPr="7049B9B9">
        <w:rPr>
          <w:rFonts w:ascii="Times New Roman" w:eastAsia="Times New Roman" w:hAnsi="Times New Roman" w:cs="Times New Roman"/>
          <w:lang w:val="en"/>
        </w:rPr>
        <w:t xml:space="preserve">negative relationship between </w:t>
      </w:r>
      <w:r w:rsidR="2E548639" w:rsidRPr="7049B9B9">
        <w:rPr>
          <w:rFonts w:ascii="Times New Roman" w:eastAsia="Times New Roman" w:hAnsi="Times New Roman" w:cs="Times New Roman"/>
          <w:lang w:val="en"/>
        </w:rPr>
        <w:t xml:space="preserve">Acousticness </w:t>
      </w:r>
      <w:r w:rsidR="666EBB27" w:rsidRPr="7049B9B9">
        <w:rPr>
          <w:rFonts w:ascii="Times New Roman" w:eastAsia="Times New Roman" w:hAnsi="Times New Roman" w:cs="Times New Roman"/>
          <w:lang w:val="en"/>
        </w:rPr>
        <w:t>and Popularity</w:t>
      </w:r>
      <w:r w:rsidR="209B3C0F" w:rsidRPr="7049B9B9">
        <w:rPr>
          <w:rFonts w:ascii="Times New Roman" w:eastAsia="Times New Roman" w:hAnsi="Times New Roman" w:cs="Times New Roman"/>
          <w:lang w:val="en"/>
        </w:rPr>
        <w:t xml:space="preserve">. This may indicate that as a song is more acoustic sounding, it less popular. However, the regression line is essentially flat so this may not be a good predictor in </w:t>
      </w:r>
      <w:r w:rsidR="4B54528F" w:rsidRPr="7049B9B9">
        <w:rPr>
          <w:rFonts w:ascii="Times New Roman" w:eastAsia="Times New Roman" w:hAnsi="Times New Roman" w:cs="Times New Roman"/>
          <w:lang w:val="en"/>
        </w:rPr>
        <w:t>determining</w:t>
      </w:r>
      <w:r w:rsidR="209B3C0F" w:rsidRPr="7049B9B9">
        <w:rPr>
          <w:rFonts w:ascii="Times New Roman" w:eastAsia="Times New Roman" w:hAnsi="Times New Roman" w:cs="Times New Roman"/>
          <w:lang w:val="en"/>
        </w:rPr>
        <w:t xml:space="preserve"> </w:t>
      </w:r>
      <w:r w:rsidR="6A0708ED" w:rsidRPr="7049B9B9">
        <w:rPr>
          <w:rFonts w:ascii="Times New Roman" w:eastAsia="Times New Roman" w:hAnsi="Times New Roman" w:cs="Times New Roman"/>
          <w:lang w:val="en"/>
        </w:rPr>
        <w:t>popularity.</w:t>
      </w:r>
    </w:p>
    <w:p w14:paraId="3CEAF1E8" w14:textId="2B01923C" w:rsidR="7049B9B9" w:rsidRDefault="7049B9B9" w:rsidP="7049B9B9">
      <w:pPr>
        <w:spacing w:line="276" w:lineRule="auto"/>
        <w:ind w:firstLine="720"/>
        <w:rPr>
          <w:rFonts w:ascii="Times New Roman" w:eastAsia="Times New Roman" w:hAnsi="Times New Roman" w:cs="Times New Roman"/>
          <w:lang w:val="en"/>
        </w:rPr>
      </w:pPr>
    </w:p>
    <w:p w14:paraId="7050177C" w14:textId="5A1ED7BA" w:rsidR="1BDC840A" w:rsidRDefault="1BDC840A" w:rsidP="7049B9B9">
      <w:pPr>
        <w:spacing w:line="276" w:lineRule="auto"/>
        <w:jc w:val="center"/>
        <w:rPr>
          <w:rFonts w:ascii="Times New Roman" w:eastAsia="Times New Roman" w:hAnsi="Times New Roman" w:cs="Times New Roman"/>
          <w:lang w:val="en"/>
        </w:rPr>
      </w:pPr>
      <w:r>
        <w:rPr>
          <w:noProof/>
        </w:rPr>
        <w:lastRenderedPageBreak/>
        <w:drawing>
          <wp:inline distT="0" distB="0" distL="0" distR="0" wp14:anchorId="71271CBD" wp14:editId="3C71E0A0">
            <wp:extent cx="1921164" cy="1188720"/>
            <wp:effectExtent l="0" t="0" r="0" b="0"/>
            <wp:docPr id="728211561" name="Picture 72821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Pr>
          <w:noProof/>
        </w:rPr>
        <w:drawing>
          <wp:inline distT="0" distB="0" distL="0" distR="0" wp14:anchorId="55F16120" wp14:editId="7C1DA0CC">
            <wp:extent cx="1921164" cy="1188720"/>
            <wp:effectExtent l="0" t="0" r="0" b="0"/>
            <wp:docPr id="1770500304" name="Picture 177050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sidR="5D18A0D8">
        <w:rPr>
          <w:noProof/>
        </w:rPr>
        <w:drawing>
          <wp:inline distT="0" distB="0" distL="0" distR="0" wp14:anchorId="4062E5A5" wp14:editId="5713F3CA">
            <wp:extent cx="1921164" cy="1188720"/>
            <wp:effectExtent l="0" t="0" r="0" b="0"/>
            <wp:docPr id="87281410" name="Picture 8728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sidRPr="7049B9B9">
        <w:rPr>
          <w:rFonts w:ascii="Times New Roman" w:eastAsia="Times New Roman" w:hAnsi="Times New Roman" w:cs="Times New Roman"/>
          <w:b/>
          <w:bCs/>
          <w:lang w:val="en"/>
        </w:rPr>
        <w:t>Figure 7 (left)</w:t>
      </w:r>
      <w:r w:rsidRPr="7049B9B9">
        <w:rPr>
          <w:rFonts w:ascii="Times New Roman" w:eastAsia="Times New Roman" w:hAnsi="Times New Roman" w:cs="Times New Roman"/>
          <w:lang w:val="en"/>
        </w:rPr>
        <w:t>: Scatterplot of Energy against Popularity</w:t>
      </w:r>
    </w:p>
    <w:p w14:paraId="29AF9613" w14:textId="6421A9CA" w:rsidR="1BDC840A" w:rsidRDefault="1BDC840A" w:rsidP="7049B9B9">
      <w:pPr>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Figure 8 (</w:t>
      </w:r>
      <w:r w:rsidR="2D052920" w:rsidRPr="7049B9B9">
        <w:rPr>
          <w:rFonts w:ascii="Times New Roman" w:eastAsia="Times New Roman" w:hAnsi="Times New Roman" w:cs="Times New Roman"/>
          <w:b/>
          <w:bCs/>
          <w:lang w:val="en"/>
        </w:rPr>
        <w:t>center</w:t>
      </w:r>
      <w:r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Scatterplot of Danceability against Popularity</w:t>
      </w:r>
    </w:p>
    <w:p w14:paraId="7504EFEF" w14:textId="34253D7C" w:rsidR="74798BDD" w:rsidRDefault="74798BDD" w:rsidP="7049B9B9">
      <w:pPr>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5F2C79B8" w:rsidRPr="7049B9B9">
        <w:rPr>
          <w:rFonts w:ascii="Times New Roman" w:eastAsia="Times New Roman" w:hAnsi="Times New Roman" w:cs="Times New Roman"/>
          <w:b/>
          <w:bCs/>
          <w:lang w:val="en"/>
        </w:rPr>
        <w:t>9</w:t>
      </w:r>
      <w:r w:rsidRPr="7049B9B9">
        <w:rPr>
          <w:rFonts w:ascii="Times New Roman" w:eastAsia="Times New Roman" w:hAnsi="Times New Roman" w:cs="Times New Roman"/>
          <w:b/>
          <w:bCs/>
          <w:lang w:val="en"/>
        </w:rPr>
        <w:t xml:space="preserve"> (right)</w:t>
      </w:r>
      <w:r w:rsidRPr="7049B9B9">
        <w:rPr>
          <w:rFonts w:ascii="Times New Roman" w:eastAsia="Times New Roman" w:hAnsi="Times New Roman" w:cs="Times New Roman"/>
          <w:lang w:val="en"/>
        </w:rPr>
        <w:t xml:space="preserve">: Scatterplot of </w:t>
      </w:r>
      <w:r w:rsidR="054FC549" w:rsidRPr="7049B9B9">
        <w:rPr>
          <w:rFonts w:ascii="Times New Roman" w:eastAsia="Times New Roman" w:hAnsi="Times New Roman" w:cs="Times New Roman"/>
          <w:lang w:val="en"/>
        </w:rPr>
        <w:t xml:space="preserve">Acousticness </w:t>
      </w:r>
      <w:r w:rsidRPr="7049B9B9">
        <w:rPr>
          <w:rFonts w:ascii="Times New Roman" w:eastAsia="Times New Roman" w:hAnsi="Times New Roman" w:cs="Times New Roman"/>
          <w:lang w:val="en"/>
        </w:rPr>
        <w:t>against Popularity</w:t>
      </w:r>
    </w:p>
    <w:p w14:paraId="065F475C" w14:textId="4F5E4D6E" w:rsidR="762AF52C" w:rsidRDefault="762AF52C" w:rsidP="7049B9B9">
      <w:pPr>
        <w:spacing w:before="240" w:after="240" w:line="259" w:lineRule="auto"/>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Linear Regression – Model Building</w:t>
      </w:r>
    </w:p>
    <w:p w14:paraId="0134A4D0" w14:textId="18A6C743" w:rsidR="5D5D5A8B" w:rsidRDefault="5D5D5A8B"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After researching how Spotify collects data on the variables abo</w:t>
      </w:r>
      <w:r w:rsidR="3247CE5F" w:rsidRPr="7049B9B9">
        <w:rPr>
          <w:rFonts w:ascii="Times New Roman" w:eastAsia="Times New Roman" w:hAnsi="Times New Roman" w:cs="Times New Roman"/>
          <w:highlight w:val="white"/>
        </w:rPr>
        <w:t xml:space="preserve">ve, we were concerned that multicollinearity would </w:t>
      </w:r>
      <w:r w:rsidR="13E6A7A2" w:rsidRPr="7049B9B9">
        <w:rPr>
          <w:rFonts w:ascii="Times New Roman" w:eastAsia="Times New Roman" w:hAnsi="Times New Roman" w:cs="Times New Roman"/>
          <w:highlight w:val="white"/>
        </w:rPr>
        <w:t>affect</w:t>
      </w:r>
      <w:r w:rsidR="3247CE5F" w:rsidRPr="7049B9B9">
        <w:rPr>
          <w:rFonts w:ascii="Times New Roman" w:eastAsia="Times New Roman" w:hAnsi="Times New Roman" w:cs="Times New Roman"/>
          <w:highlight w:val="white"/>
        </w:rPr>
        <w:t xml:space="preserve"> our linear regression model. To check this,</w:t>
      </w:r>
      <w:r w:rsidR="0C491390" w:rsidRPr="7049B9B9">
        <w:rPr>
          <w:rFonts w:ascii="Times New Roman" w:eastAsia="Times New Roman" w:hAnsi="Times New Roman" w:cs="Times New Roman"/>
          <w:highlight w:val="white"/>
        </w:rPr>
        <w:t xml:space="preserve"> </w:t>
      </w:r>
      <w:r w:rsidR="32D94312" w:rsidRPr="7049B9B9">
        <w:rPr>
          <w:rFonts w:ascii="Times New Roman" w:eastAsia="Times New Roman" w:hAnsi="Times New Roman" w:cs="Times New Roman"/>
          <w:highlight w:val="white"/>
        </w:rPr>
        <w:t>a</w:t>
      </w:r>
      <w:r w:rsidR="1325A2FC" w:rsidRPr="7049B9B9">
        <w:rPr>
          <w:rFonts w:ascii="Times New Roman" w:eastAsia="Times New Roman" w:hAnsi="Times New Roman" w:cs="Times New Roman"/>
          <w:highlight w:val="white"/>
        </w:rPr>
        <w:t xml:space="preserve"> correlation matrix </w:t>
      </w:r>
      <w:r w:rsidR="58CDD0D6" w:rsidRPr="7049B9B9">
        <w:rPr>
          <w:rFonts w:ascii="Times New Roman" w:eastAsia="Times New Roman" w:hAnsi="Times New Roman" w:cs="Times New Roman"/>
          <w:highlight w:val="white"/>
        </w:rPr>
        <w:t xml:space="preserve">was created </w:t>
      </w:r>
      <w:r w:rsidR="1325A2FC" w:rsidRPr="7049B9B9">
        <w:rPr>
          <w:rFonts w:ascii="Times New Roman" w:eastAsia="Times New Roman" w:hAnsi="Times New Roman" w:cs="Times New Roman"/>
          <w:highlight w:val="white"/>
        </w:rPr>
        <w:t xml:space="preserve">with </w:t>
      </w:r>
      <w:r w:rsidR="231EFE69" w:rsidRPr="7049B9B9">
        <w:rPr>
          <w:rFonts w:ascii="Times New Roman" w:eastAsia="Times New Roman" w:hAnsi="Times New Roman" w:cs="Times New Roman"/>
          <w:highlight w:val="white"/>
        </w:rPr>
        <w:t>all</w:t>
      </w:r>
      <w:r w:rsidR="1325A2FC" w:rsidRPr="7049B9B9">
        <w:rPr>
          <w:rFonts w:ascii="Times New Roman" w:eastAsia="Times New Roman" w:hAnsi="Times New Roman" w:cs="Times New Roman"/>
          <w:highlight w:val="white"/>
        </w:rPr>
        <w:t xml:space="preserve"> the variables</w:t>
      </w:r>
      <w:r w:rsidR="1FFF3F04" w:rsidRPr="7049B9B9">
        <w:rPr>
          <w:rFonts w:ascii="Times New Roman" w:eastAsia="Times New Roman" w:hAnsi="Times New Roman" w:cs="Times New Roman"/>
          <w:highlight w:val="white"/>
        </w:rPr>
        <w:t xml:space="preserve"> on interest</w:t>
      </w:r>
      <w:r w:rsidR="1325A2FC" w:rsidRPr="7049B9B9">
        <w:rPr>
          <w:rFonts w:ascii="Times New Roman" w:eastAsia="Times New Roman" w:hAnsi="Times New Roman" w:cs="Times New Roman"/>
          <w:highlight w:val="white"/>
        </w:rPr>
        <w:t xml:space="preserve"> and found that most </w:t>
      </w:r>
      <w:r w:rsidR="75A44439" w:rsidRPr="7049B9B9">
        <w:rPr>
          <w:rFonts w:ascii="Times New Roman" w:eastAsia="Times New Roman" w:hAnsi="Times New Roman" w:cs="Times New Roman"/>
          <w:highlight w:val="white"/>
        </w:rPr>
        <w:t>variables</w:t>
      </w:r>
      <w:r w:rsidR="1325A2FC" w:rsidRPr="7049B9B9">
        <w:rPr>
          <w:rFonts w:ascii="Times New Roman" w:eastAsia="Times New Roman" w:hAnsi="Times New Roman" w:cs="Times New Roman"/>
          <w:highlight w:val="white"/>
        </w:rPr>
        <w:t xml:space="preserve"> ranged from</w:t>
      </w:r>
      <w:r w:rsidR="0B78D38B" w:rsidRPr="7049B9B9">
        <w:rPr>
          <w:rFonts w:ascii="Times New Roman" w:eastAsia="Times New Roman" w:hAnsi="Times New Roman" w:cs="Times New Roman"/>
          <w:highlight w:val="white"/>
        </w:rPr>
        <w:t xml:space="preserve"> –0.3 to 0.3. T</w:t>
      </w:r>
      <w:r w:rsidR="3CEFFC64" w:rsidRPr="7049B9B9">
        <w:rPr>
          <w:rFonts w:ascii="Times New Roman" w:eastAsia="Times New Roman" w:hAnsi="Times New Roman" w:cs="Times New Roman"/>
          <w:highlight w:val="white"/>
        </w:rPr>
        <w:t>he variance inflation factor (VIF)</w:t>
      </w:r>
      <w:r w:rsidR="311CFAC6" w:rsidRPr="7049B9B9">
        <w:rPr>
          <w:rFonts w:ascii="Times New Roman" w:eastAsia="Times New Roman" w:hAnsi="Times New Roman" w:cs="Times New Roman"/>
          <w:highlight w:val="white"/>
        </w:rPr>
        <w:t xml:space="preserve"> was then </w:t>
      </w:r>
      <w:r w:rsidR="2516D2D7" w:rsidRPr="7049B9B9">
        <w:rPr>
          <w:rFonts w:ascii="Times New Roman" w:eastAsia="Times New Roman" w:hAnsi="Times New Roman" w:cs="Times New Roman"/>
          <w:highlight w:val="white"/>
        </w:rPr>
        <w:t>calculated,</w:t>
      </w:r>
      <w:r w:rsidR="311CFAC6" w:rsidRPr="7049B9B9">
        <w:rPr>
          <w:rFonts w:ascii="Times New Roman" w:eastAsia="Times New Roman" w:hAnsi="Times New Roman" w:cs="Times New Roman"/>
          <w:highlight w:val="white"/>
        </w:rPr>
        <w:t xml:space="preserve"> and we</w:t>
      </w:r>
      <w:r w:rsidR="60CEE6AC" w:rsidRPr="7049B9B9">
        <w:rPr>
          <w:rFonts w:ascii="Times New Roman" w:eastAsia="Times New Roman" w:hAnsi="Times New Roman" w:cs="Times New Roman"/>
          <w:highlight w:val="white"/>
        </w:rPr>
        <w:t xml:space="preserve"> </w:t>
      </w:r>
      <w:r w:rsidR="3CEFFC64" w:rsidRPr="7049B9B9">
        <w:rPr>
          <w:rFonts w:ascii="Times New Roman" w:eastAsia="Times New Roman" w:hAnsi="Times New Roman" w:cs="Times New Roman"/>
          <w:highlight w:val="white"/>
        </w:rPr>
        <w:t>found that the va</w:t>
      </w:r>
      <w:r w:rsidR="39B594A5" w:rsidRPr="7049B9B9">
        <w:rPr>
          <w:rFonts w:ascii="Times New Roman" w:eastAsia="Times New Roman" w:hAnsi="Times New Roman" w:cs="Times New Roman"/>
          <w:highlight w:val="white"/>
        </w:rPr>
        <w:t>riables in this dataset ranged between</w:t>
      </w:r>
      <w:r w:rsidR="69DF7BB5" w:rsidRPr="7049B9B9">
        <w:rPr>
          <w:rFonts w:ascii="Times New Roman" w:eastAsia="Times New Roman" w:hAnsi="Times New Roman" w:cs="Times New Roman"/>
          <w:highlight w:val="white"/>
        </w:rPr>
        <w:t xml:space="preserve"> 1-2.</w:t>
      </w:r>
      <w:r w:rsidR="5AA724EE" w:rsidRPr="7049B9B9">
        <w:rPr>
          <w:rFonts w:ascii="Times New Roman" w:eastAsia="Times New Roman" w:hAnsi="Times New Roman" w:cs="Times New Roman"/>
          <w:highlight w:val="white"/>
        </w:rPr>
        <w:t xml:space="preserve"> We were able to conclude that multicollinearity was not a factor that affected our data.</w:t>
      </w:r>
    </w:p>
    <w:p w14:paraId="3EC2C60C" w14:textId="5AEFD842" w:rsidR="3D1CDA33" w:rsidRDefault="3D1CDA33"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 xml:space="preserve">After multicollinearity between predictors was ruled out, we </w:t>
      </w:r>
      <w:r w:rsidR="72A4F363" w:rsidRPr="7049B9B9">
        <w:rPr>
          <w:rFonts w:ascii="Times New Roman" w:eastAsia="Times New Roman" w:hAnsi="Times New Roman" w:cs="Times New Roman"/>
          <w:highlight w:val="white"/>
        </w:rPr>
        <w:t xml:space="preserve">began establishing a base model with popularity as the response variable. </w:t>
      </w:r>
      <w:r w:rsidR="085C75A7" w:rsidRPr="7049B9B9">
        <w:rPr>
          <w:rFonts w:ascii="Times New Roman" w:eastAsia="Times New Roman" w:hAnsi="Times New Roman" w:cs="Times New Roman"/>
          <w:highlight w:val="white"/>
        </w:rPr>
        <w:t>We first looked at the Adjusted R</w:t>
      </w:r>
      <w:r w:rsidR="085C75A7" w:rsidRPr="7049B9B9">
        <w:rPr>
          <w:rFonts w:ascii="Times New Roman" w:eastAsia="Times New Roman" w:hAnsi="Times New Roman" w:cs="Times New Roman"/>
          <w:highlight w:val="white"/>
          <w:vertAlign w:val="superscript"/>
        </w:rPr>
        <w:t>2</w:t>
      </w:r>
      <w:r w:rsidR="085C75A7" w:rsidRPr="7049B9B9">
        <w:rPr>
          <w:rFonts w:ascii="Times New Roman" w:eastAsia="Times New Roman" w:hAnsi="Times New Roman" w:cs="Times New Roman"/>
          <w:highlight w:val="white"/>
        </w:rPr>
        <w:t>, Mallow’s C</w:t>
      </w:r>
      <w:r w:rsidR="2C3631B3" w:rsidRPr="7049B9B9">
        <w:rPr>
          <w:rFonts w:ascii="Times New Roman" w:eastAsia="Times New Roman" w:hAnsi="Times New Roman" w:cs="Times New Roman"/>
          <w:highlight w:val="white"/>
          <w:vertAlign w:val="subscript"/>
        </w:rPr>
        <w:t>p</w:t>
      </w:r>
      <w:r w:rsidR="085C75A7" w:rsidRPr="7049B9B9">
        <w:rPr>
          <w:rFonts w:ascii="Times New Roman" w:eastAsia="Times New Roman" w:hAnsi="Times New Roman" w:cs="Times New Roman"/>
          <w:highlight w:val="white"/>
        </w:rPr>
        <w:t xml:space="preserve">, and BIC. </w:t>
      </w:r>
      <w:r w:rsidR="33D4D53A" w:rsidRPr="7049B9B9">
        <w:rPr>
          <w:rFonts w:ascii="Times New Roman" w:eastAsia="Times New Roman" w:hAnsi="Times New Roman" w:cs="Times New Roman"/>
          <w:highlight w:val="white"/>
        </w:rPr>
        <w:t>The model that was</w:t>
      </w:r>
      <w:r w:rsidR="59F5FE39" w:rsidRPr="7049B9B9">
        <w:rPr>
          <w:rFonts w:ascii="Times New Roman" w:eastAsia="Times New Roman" w:hAnsi="Times New Roman" w:cs="Times New Roman"/>
          <w:highlight w:val="white"/>
        </w:rPr>
        <w:t xml:space="preserve"> best for </w:t>
      </w:r>
      <w:r w:rsidR="474BDAC6" w:rsidRPr="7049B9B9">
        <w:rPr>
          <w:rFonts w:ascii="Times New Roman" w:eastAsia="Times New Roman" w:hAnsi="Times New Roman" w:cs="Times New Roman"/>
          <w:highlight w:val="white"/>
        </w:rPr>
        <w:t>Adjusted R</w:t>
      </w:r>
      <w:r w:rsidR="474BDAC6" w:rsidRPr="7049B9B9">
        <w:rPr>
          <w:rFonts w:ascii="Times New Roman" w:eastAsia="Times New Roman" w:hAnsi="Times New Roman" w:cs="Times New Roman"/>
          <w:highlight w:val="white"/>
          <w:vertAlign w:val="superscript"/>
        </w:rPr>
        <w:t>2</w:t>
      </w:r>
      <w:r w:rsidR="474BDAC6" w:rsidRPr="7049B9B9">
        <w:rPr>
          <w:rFonts w:ascii="Times New Roman" w:eastAsia="Times New Roman" w:hAnsi="Times New Roman" w:cs="Times New Roman"/>
          <w:highlight w:val="white"/>
        </w:rPr>
        <w:t>,</w:t>
      </w:r>
      <w:r w:rsidR="59F5FE39" w:rsidRPr="7049B9B9">
        <w:rPr>
          <w:rFonts w:ascii="Times New Roman" w:eastAsia="Times New Roman" w:hAnsi="Times New Roman" w:cs="Times New Roman"/>
          <w:highlight w:val="white"/>
        </w:rPr>
        <w:t xml:space="preserve"> and </w:t>
      </w:r>
      <w:r w:rsidR="74F2AE73" w:rsidRPr="7049B9B9">
        <w:rPr>
          <w:rFonts w:ascii="Times New Roman" w:eastAsia="Times New Roman" w:hAnsi="Times New Roman" w:cs="Times New Roman"/>
          <w:highlight w:val="white"/>
        </w:rPr>
        <w:t>Mallow’s C</w:t>
      </w:r>
      <w:r w:rsidR="74F2AE73" w:rsidRPr="7049B9B9">
        <w:rPr>
          <w:rFonts w:ascii="Times New Roman" w:eastAsia="Times New Roman" w:hAnsi="Times New Roman" w:cs="Times New Roman"/>
          <w:highlight w:val="white"/>
          <w:vertAlign w:val="subscript"/>
        </w:rPr>
        <w:t>p</w:t>
      </w:r>
      <w:r w:rsidR="59F5FE39" w:rsidRPr="7049B9B9">
        <w:rPr>
          <w:rFonts w:ascii="Times New Roman" w:eastAsia="Times New Roman" w:hAnsi="Times New Roman" w:cs="Times New Roman"/>
          <w:highlight w:val="white"/>
        </w:rPr>
        <w:t xml:space="preserve"> </w:t>
      </w:r>
      <w:r w:rsidR="5B2B3EEC" w:rsidRPr="7049B9B9">
        <w:rPr>
          <w:rFonts w:ascii="Times New Roman" w:eastAsia="Times New Roman" w:hAnsi="Times New Roman" w:cs="Times New Roman"/>
          <w:highlight w:val="white"/>
        </w:rPr>
        <w:t xml:space="preserve">used </w:t>
      </w:r>
      <w:r w:rsidR="59F5FE39" w:rsidRPr="7049B9B9">
        <w:rPr>
          <w:rFonts w:ascii="Times New Roman" w:eastAsia="Times New Roman" w:hAnsi="Times New Roman" w:cs="Times New Roman"/>
          <w:highlight w:val="white"/>
        </w:rPr>
        <w:t>the predictors Valence and Speechiness</w:t>
      </w:r>
      <w:r w:rsidR="380237C5" w:rsidRPr="7049B9B9">
        <w:rPr>
          <w:rFonts w:ascii="Times New Roman" w:eastAsia="Times New Roman" w:hAnsi="Times New Roman" w:cs="Times New Roman"/>
          <w:highlight w:val="white"/>
        </w:rPr>
        <w:t>:</w:t>
      </w:r>
    </w:p>
    <w:p w14:paraId="7CE2729B" w14:textId="5C146CAE" w:rsidR="7049B9B9" w:rsidRDefault="001B7E43" w:rsidP="7049B9B9">
      <w:pPr>
        <w:ind w:firstLine="720"/>
        <w:jc w:val="center"/>
      </w:pPr>
      <m:oMathPara>
        <m:oMath>
          <m:sSub>
            <m:sSubPr>
              <m:ctrlPr>
                <w:rPr>
                  <w:rFonts w:ascii="Cambria Math" w:hAnsi="Cambria Math"/>
                  <w:i/>
                </w:rPr>
              </m:ctrlPr>
            </m:sSubPr>
            <m:e>
              <m:r>
                <w:rPr>
                  <w:rFonts w:ascii="Cambria Math" w:hAnsi="Cambria Math"/>
                </w:rPr>
                <m:t>y</m:t>
              </m:r>
            </m:e>
            <m:sub>
              <m:r>
                <w:rPr>
                  <w:rFonts w:ascii="Cambria Math" w:hAnsi="Cambria Math"/>
                </w:rPr>
                <m:t>Popularity</m:t>
              </m:r>
            </m:sub>
          </m:sSub>
          <m:r>
            <w:rPr>
              <w:rFonts w:ascii="Cambria Math" w:hAnsi="Cambria Math"/>
            </w:rPr>
            <m:t>= 89.74257 - 0.06152</m:t>
          </m:r>
          <m:sSub>
            <m:sSubPr>
              <m:ctrlPr>
                <w:rPr>
                  <w:rFonts w:ascii="Cambria Math" w:hAnsi="Cambria Math"/>
                </w:rPr>
              </m:ctrlPr>
            </m:sSubPr>
            <m:e>
              <m:r>
                <w:rPr>
                  <w:rFonts w:ascii="Cambria Math" w:hAnsi="Cambria Math"/>
                </w:rPr>
                <m:t>x</m:t>
              </m:r>
            </m:e>
            <m:sub>
              <m:r>
                <w:rPr>
                  <w:rFonts w:ascii="Cambria Math" w:hAnsi="Cambria Math"/>
                </w:rPr>
                <m:t>Valence</m:t>
              </m:r>
            </m:sub>
          </m:sSub>
          <m:r>
            <w:rPr>
              <w:rFonts w:ascii="Cambria Math" w:hAnsi="Cambria Math"/>
            </w:rPr>
            <m:t> + 0.08944</m:t>
          </m:r>
          <m:sSub>
            <m:sSubPr>
              <m:ctrlPr>
                <w:rPr>
                  <w:rFonts w:ascii="Cambria Math" w:hAnsi="Cambria Math"/>
                </w:rPr>
              </m:ctrlPr>
            </m:sSubPr>
            <m:e>
              <m:r>
                <w:rPr>
                  <w:rFonts w:ascii="Cambria Math" w:hAnsi="Cambria Math"/>
                </w:rPr>
                <m:t>x</m:t>
              </m:r>
            </m:e>
            <m:sub>
              <m:r>
                <w:rPr>
                  <w:rFonts w:ascii="Cambria Math" w:hAnsi="Cambria Math"/>
                </w:rPr>
                <m:t>Speechiness</m:t>
              </m:r>
            </m:sub>
          </m:sSub>
        </m:oMath>
      </m:oMathPara>
    </w:p>
    <w:p w14:paraId="58957472" w14:textId="65720B02" w:rsidR="7049B9B9" w:rsidRDefault="7049B9B9" w:rsidP="7049B9B9">
      <w:pPr>
        <w:ind w:firstLine="720"/>
        <w:jc w:val="center"/>
      </w:pPr>
    </w:p>
    <w:p w14:paraId="385BE46A" w14:textId="05C00916" w:rsidR="0A8F82E2" w:rsidRDefault="0A8F82E2"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The model that was best for BIC used only the predictor Valence:</w:t>
      </w:r>
    </w:p>
    <w:p w14:paraId="68F22F8D" w14:textId="09BCD1F7" w:rsidR="7049B9B9" w:rsidRDefault="7049B9B9" w:rsidP="7049B9B9">
      <w:pPr>
        <w:ind w:firstLine="720"/>
        <w:jc w:val="center"/>
        <w:rPr>
          <w:rFonts w:ascii="Times New Roman" w:eastAsia="Times New Roman" w:hAnsi="Times New Roman" w:cs="Times New Roman"/>
          <w:highlight w:val="white"/>
        </w:rPr>
      </w:pPr>
    </w:p>
    <w:p w14:paraId="29C1B665" w14:textId="6CA2C179" w:rsidR="7049B9B9" w:rsidRDefault="001B7E43" w:rsidP="7049B9B9">
      <w:pPr>
        <w:ind w:firstLine="720"/>
        <w:jc w:val="center"/>
        <w:rPr>
          <w:rFonts w:ascii="Times New Roman" w:eastAsia="Times New Roman" w:hAnsi="Times New Roman" w:cs="Times New Roman"/>
          <w:highlight w:val="white"/>
        </w:rPr>
      </w:pPr>
      <m:oMathPara>
        <m:oMath>
          <m:sSub>
            <m:sSubPr>
              <m:ctrlPr>
                <w:rPr>
                  <w:rFonts w:ascii="Cambria Math" w:hAnsi="Cambria Math"/>
                  <w:i/>
                </w:rPr>
              </m:ctrlPr>
            </m:sSubPr>
            <m:e>
              <m:r>
                <w:rPr>
                  <w:rFonts w:ascii="Cambria Math" w:hAnsi="Cambria Math"/>
                </w:rPr>
                <m:t>y</m:t>
              </m:r>
            </m:e>
            <m:sub>
              <m:r>
                <w:rPr>
                  <w:rFonts w:ascii="Cambria Math" w:hAnsi="Cambria Math"/>
                </w:rPr>
                <m:t>Popularity</m:t>
              </m:r>
            </m:sub>
          </m:sSub>
          <m:r>
            <w:rPr>
              <w:rFonts w:ascii="Cambria Math" w:hAnsi="Cambria Math"/>
            </w:rPr>
            <m:t>= 90.9887 - 0.06389</m:t>
          </m:r>
          <m:sSub>
            <m:sSubPr>
              <m:ctrlPr>
                <w:rPr>
                  <w:rFonts w:ascii="Cambria Math" w:hAnsi="Cambria Math"/>
                </w:rPr>
              </m:ctrlPr>
            </m:sSubPr>
            <m:e>
              <m:r>
                <w:rPr>
                  <w:rFonts w:ascii="Cambria Math" w:hAnsi="Cambria Math"/>
                </w:rPr>
                <m:t>x</m:t>
              </m:r>
            </m:e>
            <m:sub>
              <m:r>
                <w:rPr>
                  <w:rFonts w:ascii="Cambria Math" w:hAnsi="Cambria Math"/>
                </w:rPr>
                <m:t>Valence</m:t>
              </m:r>
            </m:sub>
          </m:sSub>
          <m:r>
            <w:rPr>
              <w:rFonts w:ascii="Cambria Math" w:hAnsi="Cambria Math"/>
            </w:rPr>
            <m:t> </m:t>
          </m:r>
        </m:oMath>
      </m:oMathPara>
    </w:p>
    <w:p w14:paraId="163E4AD6" w14:textId="211A9490" w:rsidR="7049B9B9" w:rsidRDefault="7049B9B9" w:rsidP="7049B9B9">
      <w:pPr>
        <w:ind w:firstLine="720"/>
        <w:rPr>
          <w:rFonts w:ascii="Times New Roman" w:eastAsia="Times New Roman" w:hAnsi="Times New Roman" w:cs="Times New Roman"/>
          <w:highlight w:val="white"/>
        </w:rPr>
      </w:pPr>
    </w:p>
    <w:p w14:paraId="1C077340" w14:textId="7D858839" w:rsidR="72A4F363" w:rsidRDefault="72A4F363"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 xml:space="preserve">We </w:t>
      </w:r>
      <w:bookmarkStart w:id="7" w:name="_Int_82YSOMa2"/>
      <w:r w:rsidR="3D1CDA33" w:rsidRPr="7049B9B9">
        <w:rPr>
          <w:rFonts w:ascii="Times New Roman" w:eastAsia="Times New Roman" w:hAnsi="Times New Roman" w:cs="Times New Roman"/>
          <w:highlight w:val="white"/>
        </w:rPr>
        <w:t>utilized</w:t>
      </w:r>
      <w:bookmarkEnd w:id="7"/>
      <w:r w:rsidR="3D1CDA33" w:rsidRPr="7049B9B9">
        <w:rPr>
          <w:rFonts w:ascii="Times New Roman" w:eastAsia="Times New Roman" w:hAnsi="Times New Roman" w:cs="Times New Roman"/>
          <w:highlight w:val="white"/>
        </w:rPr>
        <w:t xml:space="preserve"> the forward, backward, and stepwise</w:t>
      </w:r>
      <w:r w:rsidR="755B2900" w:rsidRPr="7049B9B9">
        <w:rPr>
          <w:rFonts w:ascii="Times New Roman" w:eastAsia="Times New Roman" w:hAnsi="Times New Roman" w:cs="Times New Roman"/>
          <w:highlight w:val="white"/>
        </w:rPr>
        <w:t xml:space="preserve"> automated search procedures to </w:t>
      </w:r>
      <w:r w:rsidR="5C4ABC7B" w:rsidRPr="7049B9B9">
        <w:rPr>
          <w:rFonts w:ascii="Times New Roman" w:eastAsia="Times New Roman" w:hAnsi="Times New Roman" w:cs="Times New Roman"/>
          <w:highlight w:val="white"/>
        </w:rPr>
        <w:t xml:space="preserve">give us the lowest AIC value and </w:t>
      </w:r>
      <w:r w:rsidR="0554846E" w:rsidRPr="7049B9B9">
        <w:rPr>
          <w:rFonts w:ascii="Times New Roman" w:eastAsia="Times New Roman" w:hAnsi="Times New Roman" w:cs="Times New Roman"/>
          <w:highlight w:val="white"/>
        </w:rPr>
        <w:t>aid us in our ability to choose a model. We found that the forward selection</w:t>
      </w:r>
      <w:r w:rsidR="552394A1" w:rsidRPr="7049B9B9">
        <w:rPr>
          <w:rFonts w:ascii="Times New Roman" w:eastAsia="Times New Roman" w:hAnsi="Times New Roman" w:cs="Times New Roman"/>
          <w:highlight w:val="white"/>
        </w:rPr>
        <w:t xml:space="preserve">, </w:t>
      </w:r>
      <w:r w:rsidR="0554846E" w:rsidRPr="7049B9B9">
        <w:rPr>
          <w:rFonts w:ascii="Times New Roman" w:eastAsia="Times New Roman" w:hAnsi="Times New Roman" w:cs="Times New Roman"/>
          <w:highlight w:val="white"/>
        </w:rPr>
        <w:t>backward elimination</w:t>
      </w:r>
      <w:r w:rsidR="1F76CBB0" w:rsidRPr="7049B9B9">
        <w:rPr>
          <w:rFonts w:ascii="Times New Roman" w:eastAsia="Times New Roman" w:hAnsi="Times New Roman" w:cs="Times New Roman"/>
          <w:highlight w:val="white"/>
        </w:rPr>
        <w:t>, and stepwise regression</w:t>
      </w:r>
      <w:r w:rsidR="0554846E" w:rsidRPr="7049B9B9">
        <w:rPr>
          <w:rFonts w:ascii="Times New Roman" w:eastAsia="Times New Roman" w:hAnsi="Times New Roman" w:cs="Times New Roman"/>
          <w:highlight w:val="white"/>
        </w:rPr>
        <w:t xml:space="preserve"> search procedures </w:t>
      </w:r>
      <w:r w:rsidR="72DB1305" w:rsidRPr="7049B9B9">
        <w:rPr>
          <w:rFonts w:ascii="Times New Roman" w:eastAsia="Times New Roman" w:hAnsi="Times New Roman" w:cs="Times New Roman"/>
          <w:highlight w:val="white"/>
        </w:rPr>
        <w:t xml:space="preserve">all </w:t>
      </w:r>
      <w:r w:rsidR="0554846E" w:rsidRPr="7049B9B9">
        <w:rPr>
          <w:rFonts w:ascii="Times New Roman" w:eastAsia="Times New Roman" w:hAnsi="Times New Roman" w:cs="Times New Roman"/>
          <w:highlight w:val="white"/>
        </w:rPr>
        <w:t xml:space="preserve">resulted in Valence and Speechiness as the </w:t>
      </w:r>
      <w:r w:rsidR="292E407A" w:rsidRPr="7049B9B9">
        <w:rPr>
          <w:rFonts w:ascii="Times New Roman" w:eastAsia="Times New Roman" w:hAnsi="Times New Roman" w:cs="Times New Roman"/>
          <w:highlight w:val="white"/>
        </w:rPr>
        <w:t xml:space="preserve">variables that would produce the most </w:t>
      </w:r>
      <w:bookmarkStart w:id="8" w:name="_Int_1XQlH6LF"/>
      <w:r w:rsidR="292E407A" w:rsidRPr="7049B9B9">
        <w:rPr>
          <w:rFonts w:ascii="Times New Roman" w:eastAsia="Times New Roman" w:hAnsi="Times New Roman" w:cs="Times New Roman"/>
          <w:highlight w:val="white"/>
        </w:rPr>
        <w:t>optimal</w:t>
      </w:r>
      <w:bookmarkEnd w:id="8"/>
      <w:r w:rsidR="292E407A" w:rsidRPr="7049B9B9">
        <w:rPr>
          <w:rFonts w:ascii="Times New Roman" w:eastAsia="Times New Roman" w:hAnsi="Times New Roman" w:cs="Times New Roman"/>
          <w:highlight w:val="white"/>
        </w:rPr>
        <w:t xml:space="preserve"> model.</w:t>
      </w:r>
      <w:r w:rsidR="5B8A2B05" w:rsidRPr="7049B9B9">
        <w:rPr>
          <w:rFonts w:ascii="Times New Roman" w:eastAsia="Times New Roman" w:hAnsi="Times New Roman" w:cs="Times New Roman"/>
          <w:highlight w:val="white"/>
        </w:rPr>
        <w:t xml:space="preserve"> </w:t>
      </w:r>
      <w:r w:rsidR="29030782" w:rsidRPr="7049B9B9">
        <w:rPr>
          <w:rFonts w:ascii="Times New Roman" w:eastAsia="Times New Roman" w:hAnsi="Times New Roman" w:cs="Times New Roman"/>
          <w:highlight w:val="white"/>
        </w:rPr>
        <w:t xml:space="preserve">We set up those predictors in the linear regression but found the p-value for Speechiness was insignificant, greater than 0.05. </w:t>
      </w:r>
    </w:p>
    <w:p w14:paraId="64765F5D" w14:textId="6CC042A3" w:rsidR="7049B9B9" w:rsidRDefault="00745D05" w:rsidP="7049B9B9">
      <w:pPr>
        <w:jc w:val="center"/>
        <w:rPr>
          <w:rFonts w:ascii="Times New Roman" w:eastAsia="Times New Roman" w:hAnsi="Times New Roman" w:cs="Times New Roman"/>
          <w:highlight w:val="white"/>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Speechiness</m:t>
            </m:r>
          </m:sub>
        </m:sSub>
        <m:r>
          <w:rPr>
            <w:rFonts w:ascii="Cambria Math" w:hAnsi="Cambria Math"/>
          </w:rPr>
          <m:t>=0</m:t>
        </m:r>
      </m:oMath>
      <w:r w:rsidR="1BEAD571" w:rsidRPr="7049B9B9">
        <w:rPr>
          <w:rFonts w:ascii="Times New Roman" w:eastAsia="Times New Roman" w:hAnsi="Times New Roman" w:cs="Times New Roman"/>
          <w:highlight w:val="white"/>
        </w:rP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Speechiness</m:t>
            </m:r>
          </m:sub>
        </m:sSub>
        <m:r>
          <w:rPr>
            <w:rFonts w:ascii="Cambria Math" w:hAnsi="Cambria Math"/>
          </w:rPr>
          <m:t>≠0</m:t>
        </m:r>
      </m:oMath>
    </w:p>
    <w:p w14:paraId="4A659D06" w14:textId="057D00B9" w:rsidR="7049B9B9" w:rsidRDefault="7049B9B9" w:rsidP="7049B9B9">
      <w:pPr>
        <w:ind w:firstLine="720"/>
        <w:rPr>
          <w:rFonts w:ascii="Times New Roman" w:eastAsia="Times New Roman" w:hAnsi="Times New Roman" w:cs="Times New Roman"/>
          <w:highlight w:val="white"/>
        </w:rPr>
      </w:pPr>
    </w:p>
    <w:p w14:paraId="281926CD" w14:textId="63C93DC3" w:rsidR="0DCD17CA" w:rsidRDefault="0DCD17CA"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W</w:t>
      </w:r>
      <w:r w:rsidR="5B8A2B05" w:rsidRPr="7049B9B9">
        <w:rPr>
          <w:rFonts w:ascii="Times New Roman" w:eastAsia="Times New Roman" w:hAnsi="Times New Roman" w:cs="Times New Roman"/>
          <w:highlight w:val="white"/>
        </w:rPr>
        <w:t xml:space="preserve">e </w:t>
      </w:r>
      <w:r w:rsidR="614F87AA" w:rsidRPr="7049B9B9">
        <w:rPr>
          <w:rFonts w:ascii="Times New Roman" w:eastAsia="Times New Roman" w:hAnsi="Times New Roman" w:cs="Times New Roman"/>
          <w:highlight w:val="white"/>
        </w:rPr>
        <w:t>conducted a hypothesis test between our two-predictor model and a one predictor model</w:t>
      </w:r>
      <w:r w:rsidR="5BCC0EEA" w:rsidRPr="7049B9B9">
        <w:rPr>
          <w:rFonts w:ascii="Times New Roman" w:eastAsia="Times New Roman" w:hAnsi="Times New Roman" w:cs="Times New Roman"/>
          <w:highlight w:val="white"/>
        </w:rPr>
        <w:t xml:space="preserve"> with only Speechiness and </w:t>
      </w:r>
      <w:r w:rsidR="0CEBA52E" w:rsidRPr="7049B9B9">
        <w:rPr>
          <w:rFonts w:ascii="Times New Roman" w:eastAsia="Times New Roman" w:hAnsi="Times New Roman" w:cs="Times New Roman"/>
          <w:highlight w:val="white"/>
        </w:rPr>
        <w:t xml:space="preserve">ran an ANOVA test. We then </w:t>
      </w:r>
      <w:r w:rsidR="5BCC0EEA" w:rsidRPr="7049B9B9">
        <w:rPr>
          <w:rFonts w:ascii="Times New Roman" w:eastAsia="Times New Roman" w:hAnsi="Times New Roman" w:cs="Times New Roman"/>
          <w:highlight w:val="white"/>
        </w:rPr>
        <w:t>obta</w:t>
      </w:r>
      <w:r w:rsidR="614F87AA" w:rsidRPr="7049B9B9">
        <w:rPr>
          <w:rFonts w:ascii="Times New Roman" w:eastAsia="Times New Roman" w:hAnsi="Times New Roman" w:cs="Times New Roman"/>
          <w:highlight w:val="white"/>
        </w:rPr>
        <w:t xml:space="preserve">ined a p-value of </w:t>
      </w:r>
      <w:r w:rsidR="2A5ECAD6" w:rsidRPr="7049B9B9">
        <w:rPr>
          <w:rFonts w:ascii="Times New Roman" w:eastAsia="Times New Roman" w:hAnsi="Times New Roman" w:cs="Times New Roman"/>
          <w:highlight w:val="white"/>
        </w:rPr>
        <w:t>0.02</w:t>
      </w:r>
      <w:r w:rsidR="43A2049E" w:rsidRPr="7049B9B9">
        <w:rPr>
          <w:rFonts w:ascii="Times New Roman" w:eastAsia="Times New Roman" w:hAnsi="Times New Roman" w:cs="Times New Roman"/>
          <w:highlight w:val="white"/>
        </w:rPr>
        <w:t>8</w:t>
      </w:r>
      <w:r w:rsidR="2A5ECAD6" w:rsidRPr="7049B9B9">
        <w:rPr>
          <w:rFonts w:ascii="Times New Roman" w:eastAsia="Times New Roman" w:hAnsi="Times New Roman" w:cs="Times New Roman"/>
          <w:highlight w:val="white"/>
        </w:rPr>
        <w:t xml:space="preserve"> which is </w:t>
      </w:r>
      <w:r w:rsidR="614F87AA" w:rsidRPr="7049B9B9">
        <w:rPr>
          <w:rFonts w:ascii="Times New Roman" w:eastAsia="Times New Roman" w:hAnsi="Times New Roman" w:cs="Times New Roman"/>
          <w:highlight w:val="white"/>
        </w:rPr>
        <w:t xml:space="preserve">less than </w:t>
      </w:r>
      <w:r w:rsidR="4C3189B1" w:rsidRPr="7049B9B9">
        <w:rPr>
          <w:rFonts w:ascii="Times New Roman" w:eastAsia="Times New Roman" w:hAnsi="Times New Roman" w:cs="Times New Roman"/>
          <w:highlight w:val="white"/>
        </w:rPr>
        <w:t>our significance level of 0</w:t>
      </w:r>
      <w:r w:rsidR="614F87AA" w:rsidRPr="7049B9B9">
        <w:rPr>
          <w:rFonts w:ascii="Times New Roman" w:eastAsia="Times New Roman" w:hAnsi="Times New Roman" w:cs="Times New Roman"/>
          <w:highlight w:val="white"/>
        </w:rPr>
        <w:t xml:space="preserve">.05 and concluded that </w:t>
      </w:r>
      <w:r w:rsidR="76A71537" w:rsidRPr="7049B9B9">
        <w:rPr>
          <w:rFonts w:ascii="Times New Roman" w:eastAsia="Times New Roman" w:hAnsi="Times New Roman" w:cs="Times New Roman"/>
          <w:highlight w:val="white"/>
        </w:rPr>
        <w:t xml:space="preserve">the </w:t>
      </w:r>
      <w:r w:rsidR="5E52F3B8" w:rsidRPr="7049B9B9">
        <w:rPr>
          <w:rFonts w:ascii="Times New Roman" w:eastAsia="Times New Roman" w:hAnsi="Times New Roman" w:cs="Times New Roman"/>
          <w:highlight w:val="white"/>
        </w:rPr>
        <w:t>two-predictor</w:t>
      </w:r>
      <w:r w:rsidR="76A71537" w:rsidRPr="7049B9B9">
        <w:rPr>
          <w:rFonts w:ascii="Times New Roman" w:eastAsia="Times New Roman" w:hAnsi="Times New Roman" w:cs="Times New Roman"/>
          <w:highlight w:val="white"/>
        </w:rPr>
        <w:t xml:space="preserve"> model</w:t>
      </w:r>
      <w:r w:rsidR="05B17FAF" w:rsidRPr="7049B9B9">
        <w:rPr>
          <w:rFonts w:ascii="Times New Roman" w:eastAsia="Times New Roman" w:hAnsi="Times New Roman" w:cs="Times New Roman"/>
          <w:highlight w:val="white"/>
        </w:rPr>
        <w:t xml:space="preserve"> (Valence and Speechiness)</w:t>
      </w:r>
      <w:r w:rsidR="76A71537" w:rsidRPr="7049B9B9">
        <w:rPr>
          <w:rFonts w:ascii="Times New Roman" w:eastAsia="Times New Roman" w:hAnsi="Times New Roman" w:cs="Times New Roman"/>
          <w:highlight w:val="white"/>
        </w:rPr>
        <w:t xml:space="preserve"> is the best model for our dataset.</w:t>
      </w:r>
    </w:p>
    <w:p w14:paraId="61386848" w14:textId="4FF7CE75" w:rsidR="67FB6FB0" w:rsidRDefault="67FB6FB0"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With our model selection process complete</w:t>
      </w:r>
      <w:r w:rsidR="647F4B8B" w:rsidRPr="7049B9B9">
        <w:rPr>
          <w:rFonts w:ascii="Times New Roman" w:eastAsia="Times New Roman" w:hAnsi="Times New Roman" w:cs="Times New Roman"/>
          <w:highlight w:val="white"/>
        </w:rPr>
        <w:t>,</w:t>
      </w:r>
      <w:r w:rsidRPr="7049B9B9">
        <w:rPr>
          <w:rFonts w:ascii="Times New Roman" w:eastAsia="Times New Roman" w:hAnsi="Times New Roman" w:cs="Times New Roman"/>
          <w:highlight w:val="white"/>
        </w:rPr>
        <w:t xml:space="preserve"> we </w:t>
      </w:r>
      <w:bookmarkStart w:id="9" w:name="_Int_8BfaM0q6"/>
      <w:r w:rsidR="1234AF5A" w:rsidRPr="7049B9B9">
        <w:rPr>
          <w:rFonts w:ascii="Times New Roman" w:eastAsia="Times New Roman" w:hAnsi="Times New Roman" w:cs="Times New Roman"/>
          <w:highlight w:val="white"/>
        </w:rPr>
        <w:t>proceeded</w:t>
      </w:r>
      <w:bookmarkEnd w:id="9"/>
      <w:r w:rsidR="1234AF5A" w:rsidRPr="7049B9B9">
        <w:rPr>
          <w:rFonts w:ascii="Times New Roman" w:eastAsia="Times New Roman" w:hAnsi="Times New Roman" w:cs="Times New Roman"/>
          <w:highlight w:val="white"/>
        </w:rPr>
        <w:t xml:space="preserve"> to check the residual plot assumptions. The residuals had a mean of </w:t>
      </w:r>
      <w:r w:rsidR="2CA2633B" w:rsidRPr="7049B9B9">
        <w:rPr>
          <w:rFonts w:ascii="Times New Roman" w:eastAsia="Times New Roman" w:hAnsi="Times New Roman" w:cs="Times New Roman"/>
          <w:highlight w:val="white"/>
        </w:rPr>
        <w:t>zero,</w:t>
      </w:r>
      <w:r w:rsidR="1234AF5A" w:rsidRPr="7049B9B9">
        <w:rPr>
          <w:rFonts w:ascii="Times New Roman" w:eastAsia="Times New Roman" w:hAnsi="Times New Roman" w:cs="Times New Roman"/>
          <w:highlight w:val="white"/>
        </w:rPr>
        <w:t xml:space="preserve"> </w:t>
      </w:r>
      <w:r w:rsidR="50D9948B" w:rsidRPr="7049B9B9">
        <w:rPr>
          <w:rFonts w:ascii="Times New Roman" w:eastAsia="Times New Roman" w:hAnsi="Times New Roman" w:cs="Times New Roman"/>
          <w:highlight w:val="white"/>
        </w:rPr>
        <w:t xml:space="preserve">but </w:t>
      </w:r>
      <w:r w:rsidR="221EC240" w:rsidRPr="7049B9B9">
        <w:rPr>
          <w:rFonts w:ascii="Times New Roman" w:eastAsia="Times New Roman" w:hAnsi="Times New Roman" w:cs="Times New Roman"/>
          <w:highlight w:val="white"/>
        </w:rPr>
        <w:t xml:space="preserve">they did not have a constant variance as </w:t>
      </w:r>
      <w:r w:rsidR="50D9948B" w:rsidRPr="7049B9B9">
        <w:rPr>
          <w:rFonts w:ascii="Times New Roman" w:eastAsia="Times New Roman" w:hAnsi="Times New Roman" w:cs="Times New Roman"/>
          <w:highlight w:val="white"/>
        </w:rPr>
        <w:t>the</w:t>
      </w:r>
      <w:r w:rsidR="39E2FAA5" w:rsidRPr="7049B9B9">
        <w:rPr>
          <w:rFonts w:ascii="Times New Roman" w:eastAsia="Times New Roman" w:hAnsi="Times New Roman" w:cs="Times New Roman"/>
          <w:highlight w:val="white"/>
        </w:rPr>
        <w:t xml:space="preserve"> plot</w:t>
      </w:r>
      <w:r w:rsidR="50D9948B" w:rsidRPr="7049B9B9">
        <w:rPr>
          <w:rFonts w:ascii="Times New Roman" w:eastAsia="Times New Roman" w:hAnsi="Times New Roman" w:cs="Times New Roman"/>
          <w:highlight w:val="white"/>
        </w:rPr>
        <w:t xml:space="preserve"> w</w:t>
      </w:r>
      <w:r w:rsidR="753631D8" w:rsidRPr="7049B9B9">
        <w:rPr>
          <w:rFonts w:ascii="Times New Roman" w:eastAsia="Times New Roman" w:hAnsi="Times New Roman" w:cs="Times New Roman"/>
          <w:highlight w:val="white"/>
        </w:rPr>
        <w:t>as</w:t>
      </w:r>
      <w:r w:rsidR="052CD8F3" w:rsidRPr="7049B9B9">
        <w:rPr>
          <w:rFonts w:ascii="Times New Roman" w:eastAsia="Times New Roman" w:hAnsi="Times New Roman" w:cs="Times New Roman"/>
          <w:highlight w:val="white"/>
        </w:rPr>
        <w:t xml:space="preserve"> right skewed. </w:t>
      </w:r>
      <w:r w:rsidR="7FE707B1" w:rsidRPr="7049B9B9">
        <w:rPr>
          <w:rFonts w:ascii="Times New Roman" w:eastAsia="Times New Roman" w:hAnsi="Times New Roman" w:cs="Times New Roman"/>
          <w:highlight w:val="white"/>
        </w:rPr>
        <w:t xml:space="preserve">We started off by performing a log transformation on the response variable but that did not have the intended effect we were looking </w:t>
      </w:r>
      <w:r w:rsidR="5DD48D71" w:rsidRPr="7049B9B9">
        <w:rPr>
          <w:rFonts w:ascii="Times New Roman" w:eastAsia="Times New Roman" w:hAnsi="Times New Roman" w:cs="Times New Roman"/>
          <w:highlight w:val="white"/>
        </w:rPr>
        <w:t>for,</w:t>
      </w:r>
      <w:r w:rsidR="39102A5A" w:rsidRPr="7049B9B9">
        <w:rPr>
          <w:rFonts w:ascii="Times New Roman" w:eastAsia="Times New Roman" w:hAnsi="Times New Roman" w:cs="Times New Roman"/>
          <w:highlight w:val="white"/>
        </w:rPr>
        <w:t xml:space="preserve"> so we tested out a variety </w:t>
      </w:r>
      <w:r w:rsidR="39102A5A" w:rsidRPr="7049B9B9">
        <w:rPr>
          <w:rFonts w:ascii="Times New Roman" w:eastAsia="Times New Roman" w:hAnsi="Times New Roman" w:cs="Times New Roman"/>
          <w:highlight w:val="white"/>
        </w:rPr>
        <w:lastRenderedPageBreak/>
        <w:t xml:space="preserve">of other transformations. </w:t>
      </w:r>
      <w:r w:rsidR="57E97FA1" w:rsidRPr="7049B9B9">
        <w:rPr>
          <w:rFonts w:ascii="Times New Roman" w:eastAsia="Times New Roman" w:hAnsi="Times New Roman" w:cs="Times New Roman"/>
          <w:highlight w:val="white"/>
        </w:rPr>
        <w:t xml:space="preserve">To correct </w:t>
      </w:r>
      <w:r w:rsidR="610B8F0C" w:rsidRPr="7049B9B9">
        <w:rPr>
          <w:rFonts w:ascii="Times New Roman" w:eastAsia="Times New Roman" w:hAnsi="Times New Roman" w:cs="Times New Roman"/>
          <w:highlight w:val="white"/>
        </w:rPr>
        <w:t xml:space="preserve">the residual </w:t>
      </w:r>
      <w:r w:rsidR="0C076C0F" w:rsidRPr="7049B9B9">
        <w:rPr>
          <w:rFonts w:ascii="Times New Roman" w:eastAsia="Times New Roman" w:hAnsi="Times New Roman" w:cs="Times New Roman"/>
          <w:highlight w:val="white"/>
        </w:rPr>
        <w:t>plot,</w:t>
      </w:r>
      <w:r w:rsidR="610B8F0C" w:rsidRPr="7049B9B9">
        <w:rPr>
          <w:rFonts w:ascii="Times New Roman" w:eastAsia="Times New Roman" w:hAnsi="Times New Roman" w:cs="Times New Roman"/>
          <w:highlight w:val="white"/>
        </w:rPr>
        <w:t xml:space="preserve"> we ended up taking the log of the predictor variable Speechiness.</w:t>
      </w:r>
    </w:p>
    <w:p w14:paraId="2911F4D7" w14:textId="57E5C5F1" w:rsidR="7049B9B9" w:rsidRDefault="7049B9B9" w:rsidP="7049B9B9">
      <w:pPr>
        <w:rPr>
          <w:rFonts w:ascii="Times New Roman" w:eastAsia="Times New Roman" w:hAnsi="Times New Roman" w:cs="Times New Roman"/>
          <w:highlight w:val="white"/>
        </w:rPr>
      </w:pPr>
    </w:p>
    <w:p w14:paraId="58DB5716" w14:textId="12406DEB" w:rsidR="78D9FBF8" w:rsidRDefault="78D9FBF8" w:rsidP="7049B9B9">
      <w:pPr>
        <w:pStyle w:val="NoSpacing"/>
        <w:jc w:val="center"/>
      </w:pPr>
      <w:r>
        <w:rPr>
          <w:noProof/>
        </w:rPr>
        <w:drawing>
          <wp:inline distT="0" distB="0" distL="0" distR="0" wp14:anchorId="7F529ECB" wp14:editId="57ACDB68">
            <wp:extent cx="3175000" cy="1957917"/>
            <wp:effectExtent l="0" t="0" r="0" b="0"/>
            <wp:docPr id="1235838734" name="Picture 123583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5000" cy="1957917"/>
                    </a:xfrm>
                    <a:prstGeom prst="rect">
                      <a:avLst/>
                    </a:prstGeom>
                  </pic:spPr>
                </pic:pic>
              </a:graphicData>
            </a:graphic>
          </wp:inline>
        </w:drawing>
      </w:r>
    </w:p>
    <w:p w14:paraId="13749864" w14:textId="4E4D0ED2" w:rsidR="4692979F" w:rsidRDefault="4692979F" w:rsidP="7049B9B9">
      <w:pPr>
        <w:spacing w:line="276" w:lineRule="auto"/>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5A64DF75" w:rsidRPr="7049B9B9">
        <w:rPr>
          <w:rFonts w:ascii="Times New Roman" w:eastAsia="Times New Roman" w:hAnsi="Times New Roman" w:cs="Times New Roman"/>
          <w:b/>
          <w:bCs/>
          <w:lang w:val="en"/>
        </w:rPr>
        <w:t>10</w:t>
      </w:r>
      <w:r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Residual plot of Speechiness and Valence</w:t>
      </w:r>
      <w:r w:rsidR="5607C0EA" w:rsidRPr="7049B9B9">
        <w:rPr>
          <w:rFonts w:ascii="Times New Roman" w:eastAsia="Times New Roman" w:hAnsi="Times New Roman" w:cs="Times New Roman"/>
          <w:lang w:val="en"/>
        </w:rPr>
        <w:t xml:space="preserve"> on Popularity</w:t>
      </w:r>
    </w:p>
    <w:p w14:paraId="36BC5799" w14:textId="46A70C16" w:rsidR="7049B9B9" w:rsidRDefault="7049B9B9" w:rsidP="7049B9B9">
      <w:pPr>
        <w:spacing w:line="276" w:lineRule="auto"/>
        <w:jc w:val="center"/>
        <w:rPr>
          <w:rFonts w:ascii="Times New Roman" w:eastAsia="Times New Roman" w:hAnsi="Times New Roman" w:cs="Times New Roman"/>
          <w:lang w:val="en"/>
        </w:rPr>
      </w:pPr>
    </w:p>
    <w:p w14:paraId="565715B9" w14:textId="1F74AF50" w:rsidR="75EA75E7" w:rsidRDefault="75EA75E7" w:rsidP="7049B9B9">
      <w:pPr>
        <w:ind w:firstLine="720"/>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6D14707F" w:rsidRPr="7049B9B9">
        <w:rPr>
          <w:rFonts w:ascii="Times New Roman" w:eastAsia="Times New Roman" w:hAnsi="Times New Roman" w:cs="Times New Roman"/>
          <w:b/>
          <w:bCs/>
          <w:lang w:val="en"/>
        </w:rPr>
        <w:t>10</w:t>
      </w:r>
      <w:r w:rsidRPr="7049B9B9">
        <w:rPr>
          <w:rFonts w:ascii="Times New Roman" w:eastAsia="Times New Roman" w:hAnsi="Times New Roman" w:cs="Times New Roman"/>
          <w:lang w:val="en"/>
        </w:rPr>
        <w:t xml:space="preserve">, a residual </w:t>
      </w:r>
      <w:r w:rsidR="07684A29" w:rsidRPr="7049B9B9">
        <w:rPr>
          <w:rFonts w:ascii="Times New Roman" w:eastAsia="Times New Roman" w:hAnsi="Times New Roman" w:cs="Times New Roman"/>
          <w:lang w:val="en"/>
        </w:rPr>
        <w:t xml:space="preserve">plot </w:t>
      </w:r>
      <w:r w:rsidRPr="7049B9B9">
        <w:rPr>
          <w:rFonts w:ascii="Times New Roman" w:eastAsia="Times New Roman" w:hAnsi="Times New Roman" w:cs="Times New Roman"/>
          <w:lang w:val="en"/>
        </w:rPr>
        <w:t xml:space="preserve">was created to observe the mean of the residuals was 0 along with the residuals having constant variance. We noticed a bowtie shape in the data and </w:t>
      </w:r>
      <w:r w:rsidR="2E28C4B5" w:rsidRPr="7049B9B9">
        <w:rPr>
          <w:rFonts w:ascii="Times New Roman" w:eastAsia="Times New Roman" w:hAnsi="Times New Roman" w:cs="Times New Roman"/>
          <w:lang w:val="en"/>
        </w:rPr>
        <w:t>conclude</w:t>
      </w:r>
      <w:r w:rsidR="007A5E0B">
        <w:rPr>
          <w:rFonts w:ascii="Times New Roman" w:eastAsia="Times New Roman" w:hAnsi="Times New Roman" w:cs="Times New Roman"/>
          <w:lang w:val="en"/>
        </w:rPr>
        <w:t>d</w:t>
      </w:r>
      <w:r w:rsidR="2E28C4B5" w:rsidRPr="7049B9B9">
        <w:rPr>
          <w:rFonts w:ascii="Times New Roman" w:eastAsia="Times New Roman" w:hAnsi="Times New Roman" w:cs="Times New Roman"/>
          <w:lang w:val="en"/>
        </w:rPr>
        <w:t xml:space="preserve"> that although the residuals have a mean of zero, they do not have constant variance. Also, we wanted to display the partial residual plot as </w:t>
      </w:r>
      <w:r w:rsidR="55B2E188" w:rsidRPr="7049B9B9">
        <w:rPr>
          <w:rFonts w:ascii="Times New Roman" w:eastAsia="Times New Roman" w:hAnsi="Times New Roman" w:cs="Times New Roman"/>
          <w:lang w:val="en"/>
        </w:rPr>
        <w:t>it will illustrate the marginal effect of adding a predictor when the other predictors are already in the model</w:t>
      </w:r>
      <w:r w:rsidR="4469EFB2" w:rsidRPr="7049B9B9">
        <w:rPr>
          <w:rFonts w:ascii="Times New Roman" w:eastAsia="Times New Roman" w:hAnsi="Times New Roman" w:cs="Times New Roman"/>
          <w:lang w:val="en"/>
        </w:rPr>
        <w:t>.</w:t>
      </w:r>
    </w:p>
    <w:p w14:paraId="4CAAB792" w14:textId="075C80AD" w:rsidR="7049B9B9" w:rsidRDefault="7049B9B9" w:rsidP="7049B9B9">
      <w:pPr>
        <w:ind w:firstLine="720"/>
        <w:rPr>
          <w:rFonts w:ascii="Times New Roman" w:eastAsia="Times New Roman" w:hAnsi="Times New Roman" w:cs="Times New Roman"/>
          <w:lang w:val="en"/>
        </w:rPr>
      </w:pPr>
    </w:p>
    <w:p w14:paraId="2602CD08" w14:textId="11B99B89" w:rsidR="23F83695" w:rsidRDefault="23F83695" w:rsidP="7049B9B9">
      <w:pPr>
        <w:jc w:val="center"/>
      </w:pPr>
      <w:r>
        <w:rPr>
          <w:noProof/>
        </w:rPr>
        <w:drawing>
          <wp:inline distT="0" distB="0" distL="0" distR="0" wp14:anchorId="5DE79019" wp14:editId="0A165819">
            <wp:extent cx="3089189" cy="1905000"/>
            <wp:effectExtent l="0" t="0" r="0" b="0"/>
            <wp:docPr id="584153637" name="Picture 5841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189" cy="1905000"/>
                    </a:xfrm>
                    <a:prstGeom prst="rect">
                      <a:avLst/>
                    </a:prstGeom>
                  </pic:spPr>
                </pic:pic>
              </a:graphicData>
            </a:graphic>
          </wp:inline>
        </w:drawing>
      </w:r>
    </w:p>
    <w:p w14:paraId="7790E01B" w14:textId="4A3B4599" w:rsidR="43582FE0" w:rsidRDefault="43582FE0" w:rsidP="7049B9B9">
      <w:pPr>
        <w:spacing w:line="276" w:lineRule="auto"/>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0FA31EAB" w:rsidRPr="7049B9B9">
        <w:rPr>
          <w:rFonts w:ascii="Times New Roman" w:eastAsia="Times New Roman" w:hAnsi="Times New Roman" w:cs="Times New Roman"/>
          <w:b/>
          <w:bCs/>
          <w:lang w:val="en"/>
        </w:rPr>
        <w:t>11</w:t>
      </w:r>
      <w:r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Partial Residual plot of Valence on Popularity</w:t>
      </w:r>
    </w:p>
    <w:p w14:paraId="3B672E45" w14:textId="29C9D83F" w:rsidR="7049B9B9" w:rsidRDefault="7049B9B9" w:rsidP="7049B9B9">
      <w:pPr>
        <w:spacing w:line="276" w:lineRule="auto"/>
        <w:jc w:val="center"/>
        <w:rPr>
          <w:rFonts w:ascii="Times New Roman" w:eastAsia="Times New Roman" w:hAnsi="Times New Roman" w:cs="Times New Roman"/>
          <w:lang w:val="en"/>
        </w:rPr>
      </w:pPr>
    </w:p>
    <w:p w14:paraId="0E892EA4" w14:textId="16AADF77" w:rsidR="64B211CB" w:rsidRDefault="64B211CB"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401DE872" w:rsidRPr="7049B9B9">
        <w:rPr>
          <w:rFonts w:ascii="Times New Roman" w:eastAsia="Times New Roman" w:hAnsi="Times New Roman" w:cs="Times New Roman"/>
          <w:b/>
          <w:bCs/>
          <w:lang w:val="en"/>
        </w:rPr>
        <w:t>11,</w:t>
      </w:r>
      <w:r w:rsidRPr="7049B9B9">
        <w:rPr>
          <w:rFonts w:ascii="Times New Roman" w:eastAsia="Times New Roman" w:hAnsi="Times New Roman" w:cs="Times New Roman"/>
          <w:b/>
          <w:bCs/>
          <w:lang w:val="en"/>
        </w:rPr>
        <w:t xml:space="preserve"> </w:t>
      </w:r>
      <w:r w:rsidRPr="7049B9B9">
        <w:rPr>
          <w:rFonts w:ascii="Times New Roman" w:eastAsia="Times New Roman" w:hAnsi="Times New Roman" w:cs="Times New Roman"/>
          <w:lang w:val="en"/>
        </w:rPr>
        <w:t xml:space="preserve">we concluded that </w:t>
      </w:r>
      <w:r w:rsidR="78342956" w:rsidRPr="7049B9B9">
        <w:rPr>
          <w:rFonts w:ascii="Times New Roman" w:eastAsia="Times New Roman" w:hAnsi="Times New Roman" w:cs="Times New Roman"/>
          <w:lang w:val="en"/>
        </w:rPr>
        <w:t xml:space="preserve">we </w:t>
      </w:r>
      <w:r w:rsidR="00A73AC8" w:rsidRPr="7049B9B9">
        <w:rPr>
          <w:rFonts w:ascii="Times New Roman" w:eastAsia="Times New Roman" w:hAnsi="Times New Roman" w:cs="Times New Roman"/>
          <w:lang w:val="en"/>
        </w:rPr>
        <w:t>would</w:t>
      </w:r>
      <w:r w:rsidR="78342956" w:rsidRPr="7049B9B9">
        <w:rPr>
          <w:rFonts w:ascii="Times New Roman" w:eastAsia="Times New Roman" w:hAnsi="Times New Roman" w:cs="Times New Roman"/>
          <w:lang w:val="en"/>
        </w:rPr>
        <w:t xml:space="preserve"> keep Valence as there is a linear increase in the plot along with the slope being equal to the coefficient for </w:t>
      </w:r>
      <w:r w:rsidR="0793E92A" w:rsidRPr="7049B9B9">
        <w:rPr>
          <w:rFonts w:ascii="Times New Roman" w:eastAsia="Times New Roman" w:hAnsi="Times New Roman" w:cs="Times New Roman"/>
          <w:lang w:val="en"/>
        </w:rPr>
        <w:t>Valence in the regression mode</w:t>
      </w:r>
      <w:r w:rsidR="38FA0AFA" w:rsidRPr="7049B9B9">
        <w:rPr>
          <w:rFonts w:ascii="Times New Roman" w:eastAsia="Times New Roman" w:hAnsi="Times New Roman" w:cs="Times New Roman"/>
          <w:lang w:val="en"/>
        </w:rPr>
        <w:t>l</w:t>
      </w:r>
      <w:r w:rsidR="35FFC817" w:rsidRPr="7049B9B9">
        <w:rPr>
          <w:rFonts w:ascii="Times New Roman" w:eastAsia="Times New Roman" w:hAnsi="Times New Roman" w:cs="Times New Roman"/>
          <w:lang w:val="en"/>
        </w:rPr>
        <w:t xml:space="preserve">. </w:t>
      </w:r>
      <w:r w:rsidR="04D0DA7D" w:rsidRPr="7049B9B9">
        <w:rPr>
          <w:rFonts w:ascii="Times New Roman" w:eastAsia="Times New Roman" w:hAnsi="Times New Roman" w:cs="Times New Roman"/>
          <w:lang w:val="en"/>
        </w:rPr>
        <w:t>Also, t</w:t>
      </w:r>
      <w:r w:rsidR="35FFC817" w:rsidRPr="7049B9B9">
        <w:rPr>
          <w:rFonts w:ascii="Times New Roman" w:eastAsia="Times New Roman" w:hAnsi="Times New Roman" w:cs="Times New Roman"/>
          <w:lang w:val="en"/>
        </w:rPr>
        <w:t>he residuals are evenly scattered across the regression line. The partial residual plot for Valence informs us that a linear term for Valence will be appropriate when Speechiness is already in the model, and that the estimated coefficient for Valence would be negative in the MLR model with Valence and Speechiness as predictors.</w:t>
      </w:r>
    </w:p>
    <w:p w14:paraId="5BFF3928" w14:textId="2784D5C6" w:rsidR="7049B9B9" w:rsidRDefault="7049B9B9" w:rsidP="7049B9B9">
      <w:pPr>
        <w:spacing w:line="276" w:lineRule="auto"/>
        <w:ind w:firstLine="720"/>
        <w:jc w:val="center"/>
      </w:pPr>
    </w:p>
    <w:p w14:paraId="25B65693" w14:textId="263ABF7E" w:rsidR="59CD2DD3" w:rsidRDefault="59CD2DD3" w:rsidP="7049B9B9">
      <w:pPr>
        <w:spacing w:line="276" w:lineRule="auto"/>
        <w:ind w:firstLine="720"/>
        <w:jc w:val="center"/>
      </w:pPr>
      <w:r>
        <w:rPr>
          <w:noProof/>
        </w:rPr>
        <w:lastRenderedPageBreak/>
        <w:drawing>
          <wp:inline distT="0" distB="0" distL="0" distR="0" wp14:anchorId="358434A4" wp14:editId="63AE12C7">
            <wp:extent cx="3008312" cy="1855126"/>
            <wp:effectExtent l="0" t="0" r="0" b="0"/>
            <wp:docPr id="1871718529" name="Picture 187171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8312" cy="1855126"/>
                    </a:xfrm>
                    <a:prstGeom prst="rect">
                      <a:avLst/>
                    </a:prstGeom>
                  </pic:spPr>
                </pic:pic>
              </a:graphicData>
            </a:graphic>
          </wp:inline>
        </w:drawing>
      </w:r>
    </w:p>
    <w:p w14:paraId="4DAC2AFD" w14:textId="4C021C1E" w:rsidR="4C66C2C7" w:rsidRDefault="4C66C2C7" w:rsidP="7049B9B9">
      <w:pPr>
        <w:spacing w:line="276" w:lineRule="auto"/>
        <w:jc w:val="center"/>
        <w:rPr>
          <w:rFonts w:ascii="Times New Roman" w:eastAsia="Times New Roman" w:hAnsi="Times New Roman" w:cs="Times New Roman"/>
          <w:highlight w:val="white"/>
        </w:rPr>
      </w:pPr>
      <w:r w:rsidRPr="7049B9B9">
        <w:rPr>
          <w:rFonts w:ascii="Times New Roman" w:eastAsia="Times New Roman" w:hAnsi="Times New Roman" w:cs="Times New Roman"/>
          <w:b/>
          <w:bCs/>
          <w:lang w:val="en"/>
        </w:rPr>
        <w:t xml:space="preserve">Figure </w:t>
      </w:r>
      <w:r w:rsidR="7C9067E5" w:rsidRPr="7049B9B9">
        <w:rPr>
          <w:rFonts w:ascii="Times New Roman" w:eastAsia="Times New Roman" w:hAnsi="Times New Roman" w:cs="Times New Roman"/>
          <w:b/>
          <w:bCs/>
          <w:lang w:val="en"/>
        </w:rPr>
        <w:t>12</w:t>
      </w:r>
      <w:r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w:t>
      </w:r>
      <w:r w:rsidR="655B5006" w:rsidRPr="7049B9B9">
        <w:rPr>
          <w:rFonts w:ascii="Times New Roman" w:eastAsia="Times New Roman" w:hAnsi="Times New Roman" w:cs="Times New Roman"/>
          <w:lang w:val="en"/>
        </w:rPr>
        <w:t>Partial</w:t>
      </w:r>
      <w:r w:rsidRPr="7049B9B9">
        <w:rPr>
          <w:rFonts w:ascii="Times New Roman" w:eastAsia="Times New Roman" w:hAnsi="Times New Roman" w:cs="Times New Roman"/>
          <w:highlight w:val="white"/>
        </w:rPr>
        <w:t xml:space="preserve"> Residual plot of Speechiness on Popularity</w:t>
      </w:r>
    </w:p>
    <w:p w14:paraId="7750EEDA" w14:textId="6E0DEE96" w:rsidR="7049B9B9" w:rsidRDefault="7049B9B9" w:rsidP="7049B9B9">
      <w:pPr>
        <w:spacing w:line="276" w:lineRule="auto"/>
        <w:jc w:val="center"/>
        <w:rPr>
          <w:rFonts w:ascii="Times New Roman" w:eastAsia="Times New Roman" w:hAnsi="Times New Roman" w:cs="Times New Roman"/>
          <w:lang w:val="en"/>
        </w:rPr>
      </w:pPr>
    </w:p>
    <w:p w14:paraId="7206CC04" w14:textId="0FD3F7FD" w:rsidR="0235B70A" w:rsidRDefault="0235B70A" w:rsidP="7049B9B9">
      <w:pPr>
        <w:spacing w:line="276" w:lineRule="auto"/>
        <w:ind w:firstLine="720"/>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45D6FBC0" w:rsidRPr="7049B9B9">
        <w:rPr>
          <w:rFonts w:ascii="Times New Roman" w:eastAsia="Times New Roman" w:hAnsi="Times New Roman" w:cs="Times New Roman"/>
          <w:b/>
          <w:bCs/>
          <w:lang w:val="en"/>
        </w:rPr>
        <w:t>12,</w:t>
      </w:r>
      <w:r w:rsidRPr="7049B9B9">
        <w:rPr>
          <w:rFonts w:ascii="Times New Roman" w:eastAsia="Times New Roman" w:hAnsi="Times New Roman" w:cs="Times New Roman"/>
          <w:b/>
          <w:bCs/>
          <w:lang w:val="en"/>
        </w:rPr>
        <w:t xml:space="preserve"> </w:t>
      </w:r>
      <w:r w:rsidR="1DD9FE09" w:rsidRPr="7049B9B9">
        <w:rPr>
          <w:rFonts w:ascii="Times New Roman" w:eastAsia="Times New Roman" w:hAnsi="Times New Roman" w:cs="Times New Roman"/>
          <w:lang w:val="en"/>
        </w:rPr>
        <w:t>the residuals are not evenly scattered across the regression line. The partial residual plot for Speechiness informs us that a linear term for Speechiness is not appropriate when Valence is already in the model. A transformation may be necessary. We will try a log transformation.</w:t>
      </w:r>
    </w:p>
    <w:p w14:paraId="227CAC87" w14:textId="0AC4D771" w:rsidR="7049B9B9" w:rsidRDefault="7049B9B9" w:rsidP="7049B9B9">
      <w:pPr>
        <w:pStyle w:val="NoSpacing"/>
        <w:ind w:firstLine="720"/>
        <w:jc w:val="center"/>
      </w:pPr>
    </w:p>
    <w:p w14:paraId="3C90057F" w14:textId="245906CB" w:rsidR="59CD2DD3" w:rsidRDefault="59CD2DD3" w:rsidP="7049B9B9">
      <w:pPr>
        <w:pStyle w:val="NoSpacing"/>
        <w:jc w:val="center"/>
      </w:pPr>
      <w:r>
        <w:rPr>
          <w:noProof/>
        </w:rPr>
        <w:drawing>
          <wp:inline distT="0" distB="0" distL="0" distR="0" wp14:anchorId="0015F021" wp14:editId="5BCC587D">
            <wp:extent cx="3286125" cy="2026444"/>
            <wp:effectExtent l="0" t="0" r="0" b="0"/>
            <wp:docPr id="57884089" name="Picture 5788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86125" cy="2026444"/>
                    </a:xfrm>
                    <a:prstGeom prst="rect">
                      <a:avLst/>
                    </a:prstGeom>
                  </pic:spPr>
                </pic:pic>
              </a:graphicData>
            </a:graphic>
          </wp:inline>
        </w:drawing>
      </w:r>
    </w:p>
    <w:p w14:paraId="7C7999C2" w14:textId="2C448FA1" w:rsidR="027A143D" w:rsidRDefault="027A143D" w:rsidP="7049B9B9">
      <w:pPr>
        <w:spacing w:line="276" w:lineRule="auto"/>
        <w:jc w:val="center"/>
        <w:rPr>
          <w:rFonts w:ascii="Times New Roman" w:eastAsia="Times New Roman" w:hAnsi="Times New Roman" w:cs="Times New Roman"/>
          <w:highlight w:val="white"/>
        </w:rPr>
      </w:pPr>
      <w:r w:rsidRPr="7049B9B9">
        <w:rPr>
          <w:rFonts w:ascii="Times New Roman" w:eastAsia="Times New Roman" w:hAnsi="Times New Roman" w:cs="Times New Roman"/>
          <w:b/>
          <w:bCs/>
          <w:lang w:val="en"/>
        </w:rPr>
        <w:t xml:space="preserve">Figure </w:t>
      </w:r>
      <w:r w:rsidR="47D87C08" w:rsidRPr="7049B9B9">
        <w:rPr>
          <w:rFonts w:ascii="Times New Roman" w:eastAsia="Times New Roman" w:hAnsi="Times New Roman" w:cs="Times New Roman"/>
          <w:b/>
          <w:bCs/>
          <w:lang w:val="en"/>
        </w:rPr>
        <w:t>13</w:t>
      </w:r>
      <w:r w:rsidRPr="7049B9B9">
        <w:rPr>
          <w:rFonts w:ascii="Times New Roman" w:eastAsia="Times New Roman" w:hAnsi="Times New Roman" w:cs="Times New Roman"/>
          <w:b/>
          <w:bCs/>
          <w:lang w:val="en"/>
        </w:rPr>
        <w:t>:</w:t>
      </w:r>
      <w:r w:rsidRPr="7049B9B9">
        <w:rPr>
          <w:rFonts w:ascii="Times New Roman" w:eastAsia="Times New Roman" w:hAnsi="Times New Roman" w:cs="Times New Roman"/>
          <w:lang w:val="en"/>
        </w:rPr>
        <w:t xml:space="preserve"> </w:t>
      </w:r>
      <w:r w:rsidR="362B9420" w:rsidRPr="7049B9B9">
        <w:rPr>
          <w:rFonts w:ascii="Times New Roman" w:eastAsia="Times New Roman" w:hAnsi="Times New Roman" w:cs="Times New Roman"/>
          <w:lang w:val="en"/>
        </w:rPr>
        <w:t xml:space="preserve">Partial </w:t>
      </w:r>
      <w:r w:rsidRPr="7049B9B9">
        <w:rPr>
          <w:rFonts w:ascii="Times New Roman" w:eastAsia="Times New Roman" w:hAnsi="Times New Roman" w:cs="Times New Roman"/>
          <w:highlight w:val="white"/>
        </w:rPr>
        <w:t xml:space="preserve">Residual plot of </w:t>
      </w:r>
      <w:proofErr w:type="gramStart"/>
      <w:r w:rsidR="00A73AC8" w:rsidRPr="7049B9B9">
        <w:rPr>
          <w:rFonts w:ascii="Times New Roman" w:eastAsia="Times New Roman" w:hAnsi="Times New Roman" w:cs="Times New Roman"/>
          <w:highlight w:val="white"/>
        </w:rPr>
        <w:t>log(</w:t>
      </w:r>
      <w:proofErr w:type="gramEnd"/>
      <w:r w:rsidRPr="7049B9B9">
        <w:rPr>
          <w:rFonts w:ascii="Times New Roman" w:eastAsia="Times New Roman" w:hAnsi="Times New Roman" w:cs="Times New Roman"/>
          <w:highlight w:val="white"/>
        </w:rPr>
        <w:t>Speechiness) on Popularity</w:t>
      </w:r>
    </w:p>
    <w:p w14:paraId="20D312F3" w14:textId="172C5B21" w:rsidR="7049B9B9" w:rsidRDefault="7049B9B9" w:rsidP="7049B9B9">
      <w:pPr>
        <w:spacing w:line="276" w:lineRule="auto"/>
        <w:jc w:val="center"/>
        <w:rPr>
          <w:rFonts w:ascii="Times New Roman" w:eastAsia="Times New Roman" w:hAnsi="Times New Roman" w:cs="Times New Roman"/>
          <w:highlight w:val="white"/>
        </w:rPr>
      </w:pPr>
    </w:p>
    <w:p w14:paraId="6CA358A9" w14:textId="5870E59C" w:rsidR="4DE8EE5A" w:rsidRDefault="4DE8EE5A" w:rsidP="7049B9B9">
      <w:pPr>
        <w:spacing w:line="276" w:lineRule="auto"/>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 xml:space="preserve">In </w:t>
      </w:r>
      <w:r w:rsidRPr="7049B9B9">
        <w:rPr>
          <w:rFonts w:ascii="Times New Roman" w:eastAsia="Times New Roman" w:hAnsi="Times New Roman" w:cs="Times New Roman"/>
          <w:b/>
          <w:bCs/>
          <w:highlight w:val="white"/>
        </w:rPr>
        <w:t>Figure 13</w:t>
      </w:r>
      <w:r w:rsidR="659B22DA" w:rsidRPr="7049B9B9">
        <w:rPr>
          <w:rFonts w:ascii="Times New Roman" w:eastAsia="Times New Roman" w:hAnsi="Times New Roman" w:cs="Times New Roman"/>
          <w:b/>
          <w:bCs/>
          <w:highlight w:val="white"/>
        </w:rPr>
        <w:t>,</w:t>
      </w:r>
      <w:r w:rsidRPr="7049B9B9">
        <w:rPr>
          <w:rFonts w:ascii="Times New Roman" w:eastAsia="Times New Roman" w:hAnsi="Times New Roman" w:cs="Times New Roman"/>
          <w:b/>
          <w:bCs/>
          <w:highlight w:val="white"/>
        </w:rPr>
        <w:t xml:space="preserve"> </w:t>
      </w:r>
      <w:r w:rsidRPr="7049B9B9">
        <w:rPr>
          <w:rFonts w:ascii="Times New Roman" w:eastAsia="Times New Roman" w:hAnsi="Times New Roman" w:cs="Times New Roman"/>
          <w:highlight w:val="white"/>
        </w:rPr>
        <w:t xml:space="preserve">we log transformed Speechiness, now the residuals are evenly scattered across the regression line. The partial residual plot for Speechiness informs us that a linear term for Speechiness will be </w:t>
      </w:r>
      <w:bookmarkStart w:id="10" w:name="_Int_1M2hN9Tx"/>
      <w:r w:rsidRPr="7049B9B9">
        <w:rPr>
          <w:rFonts w:ascii="Times New Roman" w:eastAsia="Times New Roman" w:hAnsi="Times New Roman" w:cs="Times New Roman"/>
          <w:highlight w:val="white"/>
        </w:rPr>
        <w:t>appropriate when</w:t>
      </w:r>
      <w:bookmarkEnd w:id="10"/>
      <w:r w:rsidRPr="7049B9B9">
        <w:rPr>
          <w:rFonts w:ascii="Times New Roman" w:eastAsia="Times New Roman" w:hAnsi="Times New Roman" w:cs="Times New Roman"/>
          <w:highlight w:val="white"/>
        </w:rPr>
        <w:t xml:space="preserve"> Valence is already in the model, and that the estimated coefficient for Speechiness would be positive in the MLR model with Valence and </w:t>
      </w:r>
      <w:proofErr w:type="gramStart"/>
      <w:r w:rsidRPr="7049B9B9">
        <w:rPr>
          <w:rFonts w:ascii="Times New Roman" w:eastAsia="Times New Roman" w:hAnsi="Times New Roman" w:cs="Times New Roman"/>
          <w:highlight w:val="white"/>
        </w:rPr>
        <w:t>log(</w:t>
      </w:r>
      <w:proofErr w:type="gramEnd"/>
      <w:r w:rsidRPr="7049B9B9">
        <w:rPr>
          <w:rFonts w:ascii="Times New Roman" w:eastAsia="Times New Roman" w:hAnsi="Times New Roman" w:cs="Times New Roman"/>
          <w:highlight w:val="white"/>
        </w:rPr>
        <w:t>Speechiness) as predictors.</w:t>
      </w:r>
    </w:p>
    <w:p w14:paraId="23E89072" w14:textId="1461BA87" w:rsidR="7049B9B9" w:rsidRDefault="7049B9B9" w:rsidP="7049B9B9">
      <w:pPr>
        <w:spacing w:line="276" w:lineRule="auto"/>
        <w:ind w:firstLine="720"/>
        <w:rPr>
          <w:rFonts w:ascii="Times New Roman" w:eastAsia="Times New Roman" w:hAnsi="Times New Roman" w:cs="Times New Roman"/>
          <w:highlight w:val="white"/>
        </w:rPr>
      </w:pPr>
    </w:p>
    <w:p w14:paraId="722B0F4B" w14:textId="0436B699" w:rsidR="01E9B3FD" w:rsidRDefault="01E9B3FD" w:rsidP="7049B9B9">
      <w:pPr>
        <w:spacing w:line="276" w:lineRule="auto"/>
        <w:jc w:val="center"/>
      </w:pPr>
      <w:r>
        <w:rPr>
          <w:noProof/>
        </w:rPr>
        <w:lastRenderedPageBreak/>
        <w:drawing>
          <wp:inline distT="0" distB="0" distL="0" distR="0" wp14:anchorId="66140121" wp14:editId="60CBFB0C">
            <wp:extent cx="3894137" cy="2305330"/>
            <wp:effectExtent l="0" t="0" r="0" b="0"/>
            <wp:docPr id="1839939873" name="Picture 183993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rcRect t="4000"/>
                    <a:stretch>
                      <a:fillRect/>
                    </a:stretch>
                  </pic:blipFill>
                  <pic:spPr>
                    <a:xfrm>
                      <a:off x="0" y="0"/>
                      <a:ext cx="3894137" cy="2305330"/>
                    </a:xfrm>
                    <a:prstGeom prst="rect">
                      <a:avLst/>
                    </a:prstGeom>
                  </pic:spPr>
                </pic:pic>
              </a:graphicData>
            </a:graphic>
          </wp:inline>
        </w:drawing>
      </w:r>
    </w:p>
    <w:p w14:paraId="7E0D2895" w14:textId="013B34DF" w:rsidR="2BB955B1" w:rsidRDefault="2BB955B1" w:rsidP="7049B9B9">
      <w:pPr>
        <w:spacing w:line="276" w:lineRule="auto"/>
        <w:jc w:val="center"/>
      </w:pPr>
      <w:r w:rsidRPr="7049B9B9">
        <w:rPr>
          <w:rFonts w:ascii="Times New Roman" w:eastAsia="Times New Roman" w:hAnsi="Times New Roman" w:cs="Times New Roman"/>
          <w:b/>
          <w:bCs/>
          <w:lang w:val="en"/>
        </w:rPr>
        <w:t>Figure 14:</w:t>
      </w:r>
      <w:r w:rsidR="14A8E09A" w:rsidRPr="7049B9B9">
        <w:rPr>
          <w:rFonts w:ascii="Times New Roman" w:eastAsia="Times New Roman" w:hAnsi="Times New Roman" w:cs="Times New Roman"/>
          <w:b/>
          <w:bCs/>
          <w:lang w:val="en"/>
        </w:rPr>
        <w:t xml:space="preserve"> </w:t>
      </w:r>
      <w:bookmarkStart w:id="11" w:name="_Int_UDTH4ZdO"/>
      <w:r w:rsidR="2E8EF196" w:rsidRPr="7049B9B9">
        <w:rPr>
          <w:rFonts w:ascii="Times New Roman" w:eastAsia="Times New Roman" w:hAnsi="Times New Roman" w:cs="Times New Roman"/>
          <w:lang w:val="en"/>
        </w:rPr>
        <w:t>ACF (autocorrelation function)</w:t>
      </w:r>
      <w:bookmarkEnd w:id="11"/>
      <w:r w:rsidR="14A8E09A" w:rsidRPr="7049B9B9">
        <w:rPr>
          <w:rFonts w:ascii="Times New Roman" w:eastAsia="Times New Roman" w:hAnsi="Times New Roman" w:cs="Times New Roman"/>
          <w:lang w:val="en"/>
        </w:rPr>
        <w:t xml:space="preserve"> plot</w:t>
      </w:r>
      <w:r w:rsidR="2BE9312A" w:rsidRPr="7049B9B9">
        <w:rPr>
          <w:rFonts w:ascii="Times New Roman" w:eastAsia="Times New Roman" w:hAnsi="Times New Roman" w:cs="Times New Roman"/>
          <w:lang w:val="en"/>
        </w:rPr>
        <w:t xml:space="preserve"> of the residuals</w:t>
      </w:r>
    </w:p>
    <w:p w14:paraId="5F247EC2" w14:textId="7AE9C4CE" w:rsidR="7049B9B9" w:rsidRDefault="7049B9B9" w:rsidP="7049B9B9">
      <w:pPr>
        <w:spacing w:line="276" w:lineRule="auto"/>
        <w:jc w:val="center"/>
      </w:pPr>
    </w:p>
    <w:p w14:paraId="39C25758" w14:textId="5D46ECA7" w:rsidR="637C632A" w:rsidRDefault="637C632A" w:rsidP="7049B9B9">
      <w:pPr>
        <w:ind w:firstLine="720"/>
        <w:rPr>
          <w:rFonts w:ascii="Times New Roman" w:eastAsia="Times New Roman" w:hAnsi="Times New Roman" w:cs="Times New Roman"/>
        </w:rPr>
      </w:pPr>
      <w:r w:rsidRPr="7049B9B9">
        <w:rPr>
          <w:rFonts w:ascii="Times New Roman" w:eastAsia="Times New Roman" w:hAnsi="Times New Roman" w:cs="Times New Roman"/>
        </w:rPr>
        <w:t>I</w:t>
      </w:r>
      <w:r w:rsidR="5BB2F9E3" w:rsidRPr="7049B9B9">
        <w:rPr>
          <w:rFonts w:ascii="Times New Roman" w:eastAsia="Times New Roman" w:hAnsi="Times New Roman" w:cs="Times New Roman"/>
        </w:rPr>
        <w:t xml:space="preserve">n </w:t>
      </w:r>
      <w:r w:rsidR="5BB2F9E3" w:rsidRPr="7049B9B9">
        <w:rPr>
          <w:rFonts w:ascii="Times New Roman" w:eastAsia="Times New Roman" w:hAnsi="Times New Roman" w:cs="Times New Roman"/>
          <w:b/>
          <w:bCs/>
        </w:rPr>
        <w:t>Figure 14</w:t>
      </w:r>
      <w:r w:rsidR="5BB2F9E3" w:rsidRPr="7049B9B9">
        <w:rPr>
          <w:rFonts w:ascii="Times New Roman" w:eastAsia="Times New Roman" w:hAnsi="Times New Roman" w:cs="Times New Roman"/>
        </w:rPr>
        <w:t xml:space="preserve">, </w:t>
      </w:r>
      <w:r w:rsidR="619AA28B" w:rsidRPr="7049B9B9">
        <w:rPr>
          <w:rFonts w:ascii="Times New Roman" w:eastAsia="Times New Roman" w:hAnsi="Times New Roman" w:cs="Times New Roman"/>
        </w:rPr>
        <w:t xml:space="preserve">we can see the ACF plot of the residuals. </w:t>
      </w:r>
      <w:r w:rsidR="3F946E04" w:rsidRPr="7049B9B9">
        <w:rPr>
          <w:rFonts w:ascii="Times New Roman" w:eastAsia="Times New Roman" w:hAnsi="Times New Roman" w:cs="Times New Roman"/>
        </w:rPr>
        <w:t>A</w:t>
      </w:r>
      <w:r w:rsidR="4DA7D3D9" w:rsidRPr="7049B9B9">
        <w:rPr>
          <w:rFonts w:ascii="Times New Roman" w:eastAsia="Times New Roman" w:hAnsi="Times New Roman" w:cs="Times New Roman"/>
        </w:rPr>
        <w:t xml:space="preserve"> </w:t>
      </w:r>
      <w:r w:rsidR="3FA8C80F" w:rsidRPr="7049B9B9">
        <w:rPr>
          <w:rFonts w:ascii="Times New Roman" w:eastAsia="Times New Roman" w:hAnsi="Times New Roman" w:cs="Times New Roman"/>
        </w:rPr>
        <w:t xml:space="preserve">significant </w:t>
      </w:r>
      <w:r w:rsidR="619AA28B" w:rsidRPr="7049B9B9">
        <w:rPr>
          <w:rFonts w:ascii="Times New Roman" w:eastAsia="Times New Roman" w:hAnsi="Times New Roman" w:cs="Times New Roman"/>
        </w:rPr>
        <w:t>ACF at lag 0 is always</w:t>
      </w:r>
      <w:r w:rsidR="2DC6E51F" w:rsidRPr="7049B9B9">
        <w:rPr>
          <w:rFonts w:ascii="Times New Roman" w:eastAsia="Times New Roman" w:hAnsi="Times New Roman" w:cs="Times New Roman"/>
        </w:rPr>
        <w:t xml:space="preserve"> </w:t>
      </w:r>
      <w:r w:rsidR="3A4DD01C" w:rsidRPr="7049B9B9">
        <w:rPr>
          <w:rFonts w:ascii="Times New Roman" w:eastAsia="Times New Roman" w:hAnsi="Times New Roman" w:cs="Times New Roman"/>
        </w:rPr>
        <w:t xml:space="preserve">present </w:t>
      </w:r>
      <w:r w:rsidR="619AA28B" w:rsidRPr="7049B9B9">
        <w:rPr>
          <w:rFonts w:ascii="Times New Roman" w:eastAsia="Times New Roman" w:hAnsi="Times New Roman" w:cs="Times New Roman"/>
        </w:rPr>
        <w:t xml:space="preserve">1. However, we also notice </w:t>
      </w:r>
      <w:r w:rsidR="1E89CA41" w:rsidRPr="7049B9B9">
        <w:rPr>
          <w:rFonts w:ascii="Times New Roman" w:eastAsia="Times New Roman" w:hAnsi="Times New Roman" w:cs="Times New Roman"/>
        </w:rPr>
        <w:t>a</w:t>
      </w:r>
      <w:r w:rsidR="254D7701" w:rsidRPr="7049B9B9">
        <w:rPr>
          <w:rFonts w:ascii="Times New Roman" w:eastAsia="Times New Roman" w:hAnsi="Times New Roman" w:cs="Times New Roman"/>
        </w:rPr>
        <w:t xml:space="preserve"> </w:t>
      </w:r>
      <w:r w:rsidR="0C87688B" w:rsidRPr="7049B9B9">
        <w:rPr>
          <w:rFonts w:ascii="Times New Roman" w:eastAsia="Times New Roman" w:hAnsi="Times New Roman" w:cs="Times New Roman"/>
        </w:rPr>
        <w:t>significant ACF at Lag 2</w:t>
      </w:r>
      <w:r w:rsidR="1B45A313" w:rsidRPr="7049B9B9">
        <w:rPr>
          <w:rFonts w:ascii="Times New Roman" w:eastAsia="Times New Roman" w:hAnsi="Times New Roman" w:cs="Times New Roman"/>
        </w:rPr>
        <w:t xml:space="preserve"> which could </w:t>
      </w:r>
      <w:bookmarkStart w:id="12" w:name="_Int_ygzhuRXT"/>
      <w:r w:rsidR="28AC8D54" w:rsidRPr="7049B9B9">
        <w:rPr>
          <w:rFonts w:ascii="Times New Roman" w:eastAsia="Times New Roman" w:hAnsi="Times New Roman" w:cs="Times New Roman"/>
        </w:rPr>
        <w:t>show</w:t>
      </w:r>
      <w:bookmarkEnd w:id="12"/>
      <w:r w:rsidR="1B45A313" w:rsidRPr="7049B9B9">
        <w:rPr>
          <w:rFonts w:ascii="Times New Roman" w:eastAsia="Times New Roman" w:hAnsi="Times New Roman" w:cs="Times New Roman"/>
        </w:rPr>
        <w:t xml:space="preserve"> that the residuals are correlated. This may be the case as there may be some inherent structure in the observations</w:t>
      </w:r>
      <w:r w:rsidR="3EA8A396" w:rsidRPr="7049B9B9">
        <w:rPr>
          <w:rFonts w:ascii="Times New Roman" w:eastAsia="Times New Roman" w:hAnsi="Times New Roman" w:cs="Times New Roman"/>
        </w:rPr>
        <w:t>. It is un</w:t>
      </w:r>
      <w:r w:rsidR="5E0FF7F0" w:rsidRPr="7049B9B9">
        <w:rPr>
          <w:rFonts w:ascii="Times New Roman" w:eastAsia="Times New Roman" w:hAnsi="Times New Roman" w:cs="Times New Roman"/>
        </w:rPr>
        <w:t xml:space="preserve">known </w:t>
      </w:r>
      <w:r w:rsidR="3EA8A396" w:rsidRPr="7049B9B9">
        <w:rPr>
          <w:rFonts w:ascii="Times New Roman" w:eastAsia="Times New Roman" w:hAnsi="Times New Roman" w:cs="Times New Roman"/>
        </w:rPr>
        <w:t>whether the data is pre-ranked</w:t>
      </w:r>
      <w:r w:rsidR="75B1AA47" w:rsidRPr="7049B9B9">
        <w:rPr>
          <w:rFonts w:ascii="Times New Roman" w:eastAsia="Times New Roman" w:hAnsi="Times New Roman" w:cs="Times New Roman"/>
        </w:rPr>
        <w:t xml:space="preserve"> in descending order </w:t>
      </w:r>
      <w:r w:rsidR="3EA8A396" w:rsidRPr="7049B9B9">
        <w:rPr>
          <w:rFonts w:ascii="Times New Roman" w:eastAsia="Times New Roman" w:hAnsi="Times New Roman" w:cs="Times New Roman"/>
        </w:rPr>
        <w:t>for the Top 5</w:t>
      </w:r>
      <w:r w:rsidR="1E591F51" w:rsidRPr="7049B9B9">
        <w:rPr>
          <w:rFonts w:ascii="Times New Roman" w:eastAsia="Times New Roman" w:hAnsi="Times New Roman" w:cs="Times New Roman"/>
        </w:rPr>
        <w:t>0</w:t>
      </w:r>
      <w:r w:rsidR="629EF388" w:rsidRPr="7049B9B9">
        <w:rPr>
          <w:rFonts w:ascii="Times New Roman" w:eastAsia="Times New Roman" w:hAnsi="Times New Roman" w:cs="Times New Roman"/>
        </w:rPr>
        <w:t xml:space="preserve"> or if the top 50 were randomly selected based on some predictor.</w:t>
      </w:r>
      <w:r w:rsidR="059A14C4" w:rsidRPr="7049B9B9">
        <w:rPr>
          <w:rFonts w:ascii="Times New Roman" w:eastAsia="Times New Roman" w:hAnsi="Times New Roman" w:cs="Times New Roman"/>
        </w:rPr>
        <w:t xml:space="preserve"> There may also be a highly influential outlier in this data set that may be skewing the residuals</w:t>
      </w:r>
      <w:r w:rsidR="06C366FC" w:rsidRPr="7049B9B9">
        <w:rPr>
          <w:rFonts w:ascii="Times New Roman" w:eastAsia="Times New Roman" w:hAnsi="Times New Roman" w:cs="Times New Roman"/>
        </w:rPr>
        <w:t>, especially since this is a small data set.</w:t>
      </w:r>
      <w:r w:rsidR="2BB0CEDF" w:rsidRPr="7049B9B9">
        <w:rPr>
          <w:rFonts w:ascii="Times New Roman" w:eastAsia="Times New Roman" w:hAnsi="Times New Roman" w:cs="Times New Roman"/>
        </w:rPr>
        <w:t xml:space="preserve"> We ran a few model diagnostics to </w:t>
      </w:r>
      <w:r w:rsidR="21F61102" w:rsidRPr="7049B9B9">
        <w:rPr>
          <w:rFonts w:ascii="Times New Roman" w:eastAsia="Times New Roman" w:hAnsi="Times New Roman" w:cs="Times New Roman"/>
        </w:rPr>
        <w:t>find</w:t>
      </w:r>
      <w:r w:rsidR="2BB0CEDF" w:rsidRPr="7049B9B9">
        <w:rPr>
          <w:rFonts w:ascii="Times New Roman" w:eastAsia="Times New Roman" w:hAnsi="Times New Roman" w:cs="Times New Roman"/>
        </w:rPr>
        <w:t xml:space="preserve"> if there truly was an outlier influencing the data. We </w:t>
      </w:r>
      <w:r w:rsidR="69E6EB66" w:rsidRPr="7049B9B9">
        <w:rPr>
          <w:rFonts w:ascii="Times New Roman" w:eastAsia="Times New Roman" w:hAnsi="Times New Roman" w:cs="Times New Roman"/>
        </w:rPr>
        <w:t xml:space="preserve">found </w:t>
      </w:r>
      <w:r w:rsidR="2BB0CEDF" w:rsidRPr="7049B9B9">
        <w:rPr>
          <w:rFonts w:ascii="Times New Roman" w:eastAsia="Times New Roman" w:hAnsi="Times New Roman" w:cs="Times New Roman"/>
        </w:rPr>
        <w:t>the critical value using the Bonferroni procedure</w:t>
      </w:r>
      <w:r w:rsidR="44C41E07" w:rsidRPr="7049B9B9">
        <w:rPr>
          <w:rFonts w:ascii="Times New Roman" w:eastAsia="Times New Roman" w:hAnsi="Times New Roman" w:cs="Times New Roman"/>
        </w:rPr>
        <w:t xml:space="preserve"> and applied that into the externally studentized formula to </w:t>
      </w:r>
      <w:bookmarkStart w:id="13" w:name="_Int_ziaXlOV1"/>
      <w:r w:rsidR="44C41E07" w:rsidRPr="7049B9B9">
        <w:rPr>
          <w:rFonts w:ascii="Times New Roman" w:eastAsia="Times New Roman" w:hAnsi="Times New Roman" w:cs="Times New Roman"/>
        </w:rPr>
        <w:t>identify</w:t>
      </w:r>
      <w:bookmarkEnd w:id="13"/>
      <w:r w:rsidR="44C41E07" w:rsidRPr="7049B9B9">
        <w:rPr>
          <w:rFonts w:ascii="Times New Roman" w:eastAsia="Times New Roman" w:hAnsi="Times New Roman" w:cs="Times New Roman"/>
        </w:rPr>
        <w:t xml:space="preserve"> if any outliers existed. We found that data point 26 ("If I Can't Have You” by Shawn Mendes) was the outlier. </w:t>
      </w:r>
      <w:r w:rsidR="582A5528" w:rsidRPr="7049B9B9">
        <w:rPr>
          <w:rFonts w:ascii="Times New Roman" w:eastAsia="Times New Roman" w:hAnsi="Times New Roman" w:cs="Times New Roman"/>
        </w:rPr>
        <w:t>We also tested for leverage points and found that data point 30 ("QUE PRETENDES” by J</w:t>
      </w:r>
      <w:r w:rsidR="00A73AC8">
        <w:rPr>
          <w:rFonts w:ascii="Times New Roman" w:eastAsia="Times New Roman" w:hAnsi="Times New Roman" w:cs="Times New Roman"/>
        </w:rPr>
        <w:t>.</w:t>
      </w:r>
      <w:r w:rsidR="582A5528" w:rsidRPr="7049B9B9">
        <w:rPr>
          <w:rFonts w:ascii="Times New Roman" w:eastAsia="Times New Roman" w:hAnsi="Times New Roman" w:cs="Times New Roman"/>
        </w:rPr>
        <w:t xml:space="preserve"> Balvin had high leverage. </w:t>
      </w:r>
      <w:r w:rsidR="5B8579A3" w:rsidRPr="7049B9B9">
        <w:rPr>
          <w:rFonts w:ascii="Times New Roman" w:eastAsia="Times New Roman" w:hAnsi="Times New Roman" w:cs="Times New Roman"/>
        </w:rPr>
        <w:t>Then</w:t>
      </w:r>
      <w:r w:rsidR="582A5528" w:rsidRPr="7049B9B9">
        <w:rPr>
          <w:rFonts w:ascii="Times New Roman" w:eastAsia="Times New Roman" w:hAnsi="Times New Roman" w:cs="Times New Roman"/>
        </w:rPr>
        <w:t xml:space="preserve"> we tested DFFITS and found that </w:t>
      </w:r>
      <w:r w:rsidR="0E44D995" w:rsidRPr="7049B9B9">
        <w:rPr>
          <w:rFonts w:ascii="Times New Roman" w:eastAsia="Times New Roman" w:hAnsi="Times New Roman" w:cs="Times New Roman"/>
        </w:rPr>
        <w:t>data points 16 ("No Guidance (feat. Drake)” by Chris Brown) and 26 ("If I Can't Have You” by Shawn Mendes) were influential in terms of DFFITS. We then tested for DFBETA</w:t>
      </w:r>
      <w:r w:rsidR="7C197AAC" w:rsidRPr="7049B9B9">
        <w:rPr>
          <w:rFonts w:ascii="Times New Roman" w:eastAsia="Times New Roman" w:hAnsi="Times New Roman" w:cs="Times New Roman"/>
        </w:rPr>
        <w:t>S and found:</w:t>
      </w:r>
    </w:p>
    <w:p w14:paraId="7E651CAA" w14:textId="0B1F0756" w:rsidR="7049B9B9" w:rsidRDefault="7049B9B9" w:rsidP="7049B9B9">
      <w:pPr>
        <w:ind w:firstLine="720"/>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6465"/>
        <w:gridCol w:w="2895"/>
      </w:tblGrid>
      <w:tr w:rsidR="7049B9B9" w14:paraId="1C22150C" w14:textId="77777777" w:rsidTr="7049B9B9">
        <w:trPr>
          <w:trHeight w:val="300"/>
        </w:trPr>
        <w:tc>
          <w:tcPr>
            <w:tcW w:w="6465" w:type="dxa"/>
            <w:shd w:val="clear" w:color="auto" w:fill="7F7F7F" w:themeFill="text1" w:themeFillTint="80"/>
          </w:tcPr>
          <w:p w14:paraId="288D7847" w14:textId="5D791ED5" w:rsidR="0761416D" w:rsidRPr="007A5E0B" w:rsidRDefault="0761416D" w:rsidP="7049B9B9">
            <w:pPr>
              <w:rPr>
                <w:rFonts w:ascii="Times New Roman" w:eastAsia="Times New Roman" w:hAnsi="Times New Roman" w:cs="Times New Roman"/>
                <w:b/>
                <w:bCs/>
                <w:sz w:val="22"/>
                <w:szCs w:val="22"/>
              </w:rPr>
            </w:pPr>
            <w:r w:rsidRPr="007A5E0B">
              <w:rPr>
                <w:rFonts w:ascii="Times New Roman" w:eastAsia="Times New Roman" w:hAnsi="Times New Roman" w:cs="Times New Roman"/>
                <w:b/>
                <w:bCs/>
                <w:sz w:val="22"/>
                <w:szCs w:val="22"/>
              </w:rPr>
              <w:t>Data Point</w:t>
            </w:r>
          </w:p>
        </w:tc>
        <w:tc>
          <w:tcPr>
            <w:tcW w:w="2895" w:type="dxa"/>
            <w:shd w:val="clear" w:color="auto" w:fill="7F7F7F" w:themeFill="text1" w:themeFillTint="80"/>
          </w:tcPr>
          <w:p w14:paraId="69F8663F" w14:textId="07F425EA" w:rsidR="0761416D" w:rsidRPr="007A5E0B" w:rsidRDefault="0761416D" w:rsidP="7049B9B9">
            <w:pPr>
              <w:rPr>
                <w:rFonts w:ascii="Times New Roman" w:eastAsia="Times New Roman" w:hAnsi="Times New Roman" w:cs="Times New Roman"/>
                <w:b/>
                <w:bCs/>
                <w:sz w:val="22"/>
                <w:szCs w:val="22"/>
              </w:rPr>
            </w:pPr>
            <w:r w:rsidRPr="007A5E0B">
              <w:rPr>
                <w:rFonts w:ascii="Times New Roman" w:eastAsia="Times New Roman" w:hAnsi="Times New Roman" w:cs="Times New Roman"/>
                <w:b/>
                <w:bCs/>
                <w:sz w:val="22"/>
                <w:szCs w:val="22"/>
              </w:rPr>
              <w:t>Influential in terms of:</w:t>
            </w:r>
          </w:p>
        </w:tc>
      </w:tr>
      <w:tr w:rsidR="7049B9B9" w14:paraId="3C15FCBF" w14:textId="77777777" w:rsidTr="7049B9B9">
        <w:trPr>
          <w:trHeight w:val="300"/>
        </w:trPr>
        <w:tc>
          <w:tcPr>
            <w:tcW w:w="6465" w:type="dxa"/>
          </w:tcPr>
          <w:p w14:paraId="7BB18491" w14:textId="4AD0BDEA"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1: "Senorita: by Shawn Mendes</w:t>
            </w:r>
          </w:p>
        </w:tc>
        <w:tc>
          <w:tcPr>
            <w:tcW w:w="2895" w:type="dxa"/>
          </w:tcPr>
          <w:p w14:paraId="4E9A8423" w14:textId="3CE679AF" w:rsidR="7049B9B9" w:rsidRPr="007A5E0B" w:rsidRDefault="00745D05" w:rsidP="7049B9B9">
            <w:pPr>
              <w:rPr>
                <w:rFonts w:ascii="Times New Roman" w:eastAsia="Times New Roman" w:hAnsi="Times New Roman" w:cs="Times New Roman"/>
                <w:sz w:val="22"/>
                <w:szCs w:val="22"/>
              </w:rPr>
            </w:pPr>
            <m:oMathPara>
              <m:oMathParaPr>
                <m:jc m:val="left"/>
              </m:oMathParaPr>
              <m:oMath>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Speechiness</m:t>
                    </m:r>
                  </m:sub>
                </m:sSub>
              </m:oMath>
            </m:oMathPara>
          </w:p>
        </w:tc>
      </w:tr>
      <w:tr w:rsidR="7049B9B9" w14:paraId="5D0413FA" w14:textId="77777777" w:rsidTr="7049B9B9">
        <w:trPr>
          <w:trHeight w:val="300"/>
        </w:trPr>
        <w:tc>
          <w:tcPr>
            <w:tcW w:w="6465" w:type="dxa"/>
          </w:tcPr>
          <w:p w14:paraId="06E4A568" w14:textId="0309ABCB"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 xml:space="preserve">10: "bad guy” by Billie </w:t>
            </w:r>
            <w:proofErr w:type="spellStart"/>
            <w:r w:rsidRPr="007A5E0B">
              <w:rPr>
                <w:rFonts w:ascii="Times New Roman" w:eastAsia="Times New Roman" w:hAnsi="Times New Roman" w:cs="Times New Roman"/>
                <w:sz w:val="22"/>
                <w:szCs w:val="22"/>
              </w:rPr>
              <w:t>Eilish</w:t>
            </w:r>
            <w:proofErr w:type="spellEnd"/>
          </w:p>
        </w:tc>
        <w:tc>
          <w:tcPr>
            <w:tcW w:w="2895" w:type="dxa"/>
          </w:tcPr>
          <w:p w14:paraId="04402099" w14:textId="00F172D9" w:rsidR="04AB0BD0" w:rsidRPr="007A5E0B" w:rsidRDefault="04AB0BD0" w:rsidP="7049B9B9">
            <w:pPr>
              <w:rPr>
                <w:rFonts w:ascii="Times New Roman" w:eastAsia="Times New Roman" w:hAnsi="Times New Roman" w:cs="Times New Roman"/>
                <w:sz w:val="22"/>
                <w:szCs w:val="22"/>
                <w:vertAlign w:val="subscript"/>
              </w:rPr>
            </w:pPr>
            <w:r w:rsidRPr="007A5E0B">
              <w:rPr>
                <w:rFonts w:ascii="Times New Roman" w:eastAsia="Times New Roman" w:hAnsi="Times New Roman" w:cs="Times New Roman"/>
                <w:sz w:val="22"/>
                <w:szCs w:val="22"/>
              </w:rPr>
              <w:t>𝛽</w:t>
            </w:r>
            <w:r w:rsidRPr="007A5E0B">
              <w:rPr>
                <w:rFonts w:ascii="Times New Roman" w:eastAsia="Times New Roman" w:hAnsi="Times New Roman" w:cs="Times New Roman"/>
                <w:sz w:val="22"/>
                <w:szCs w:val="22"/>
                <w:vertAlign w:val="subscript"/>
              </w:rPr>
              <w:t>𝑆𝑝𝑒𝑒𝑐ℎ𝑖𝑛𝑒𝑠𝑠</w:t>
            </w:r>
          </w:p>
        </w:tc>
      </w:tr>
      <w:tr w:rsidR="7049B9B9" w14:paraId="70A55823" w14:textId="77777777" w:rsidTr="7049B9B9">
        <w:trPr>
          <w:trHeight w:val="300"/>
        </w:trPr>
        <w:tc>
          <w:tcPr>
            <w:tcW w:w="6465" w:type="dxa"/>
          </w:tcPr>
          <w:p w14:paraId="13E2D123" w14:textId="4CBEC6B1"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16: "No Guidance (feat. Drake)” by Chris Brown</w:t>
            </w:r>
          </w:p>
        </w:tc>
        <w:tc>
          <w:tcPr>
            <w:tcW w:w="2895" w:type="dxa"/>
          </w:tcPr>
          <w:p w14:paraId="6AE04BFA" w14:textId="69121EBD" w:rsidR="081BFD8B" w:rsidRPr="007A5E0B" w:rsidRDefault="081BFD8B"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Intercept,</w:t>
            </w:r>
            <w:r w:rsidR="1A02995D" w:rsidRPr="007A5E0B">
              <w:rPr>
                <w:rFonts w:ascii="Times New Roman" w:eastAsia="Times New Roman" w:hAnsi="Times New Roman" w:cs="Times New Roman"/>
                <w:sz w:val="22"/>
                <w:szCs w:val="22"/>
              </w:rPr>
              <w:t xml:space="preserve"> </w:t>
            </w:r>
            <w:r w:rsidRPr="007A5E0B">
              <w:rPr>
                <w:rFonts w:ascii="Times New Roman" w:eastAsia="Times New Roman" w:hAnsi="Times New Roman" w:cs="Times New Roman"/>
                <w:sz w:val="22"/>
                <w:szCs w:val="22"/>
              </w:rPr>
              <w:t>𝛽</w:t>
            </w:r>
            <w:r w:rsidRPr="007A5E0B">
              <w:rPr>
                <w:rFonts w:ascii="Times New Roman" w:eastAsia="Times New Roman" w:hAnsi="Times New Roman" w:cs="Times New Roman"/>
                <w:sz w:val="22"/>
                <w:szCs w:val="22"/>
                <w:vertAlign w:val="subscript"/>
              </w:rPr>
              <w:t>𝑉𝑎𝑙𝑒𝑛𝑐𝑒</w:t>
            </w:r>
          </w:p>
        </w:tc>
      </w:tr>
      <w:tr w:rsidR="7049B9B9" w14:paraId="459A7ED0" w14:textId="77777777" w:rsidTr="7049B9B9">
        <w:trPr>
          <w:trHeight w:val="300"/>
        </w:trPr>
        <w:tc>
          <w:tcPr>
            <w:tcW w:w="6465" w:type="dxa"/>
          </w:tcPr>
          <w:p w14:paraId="16E21BE0" w14:textId="44C3FAA9"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18: "Sunflower - Spider-Man: Into the Spider-Verse" by Post Malone</w:t>
            </w:r>
          </w:p>
        </w:tc>
        <w:tc>
          <w:tcPr>
            <w:tcW w:w="2895" w:type="dxa"/>
          </w:tcPr>
          <w:p w14:paraId="6C83A921" w14:textId="7377AD2E" w:rsidR="7C8F73B4" w:rsidRPr="007A5E0B" w:rsidRDefault="7C8F73B4"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𝛽</w:t>
            </w:r>
            <w:r w:rsidRPr="007A5E0B">
              <w:rPr>
                <w:rFonts w:ascii="Times New Roman" w:eastAsia="Times New Roman" w:hAnsi="Times New Roman" w:cs="Times New Roman"/>
                <w:sz w:val="22"/>
                <w:szCs w:val="22"/>
                <w:vertAlign w:val="subscript"/>
              </w:rPr>
              <w:t>Valence</w:t>
            </w:r>
          </w:p>
        </w:tc>
      </w:tr>
      <w:tr w:rsidR="7049B9B9" w14:paraId="44DDA8E4" w14:textId="77777777" w:rsidTr="7049B9B9">
        <w:trPr>
          <w:trHeight w:val="300"/>
        </w:trPr>
        <w:tc>
          <w:tcPr>
            <w:tcW w:w="6465" w:type="dxa"/>
          </w:tcPr>
          <w:p w14:paraId="68283524" w14:textId="5A5A11C8"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26: "If I Can't Have You” by Shawn Mendes</w:t>
            </w:r>
          </w:p>
        </w:tc>
        <w:tc>
          <w:tcPr>
            <w:tcW w:w="2895" w:type="dxa"/>
          </w:tcPr>
          <w:p w14:paraId="41CD778B" w14:textId="26D67B86" w:rsidR="248128D4" w:rsidRPr="007A5E0B" w:rsidRDefault="248128D4" w:rsidP="7049B9B9">
            <w:pPr>
              <w:rPr>
                <w:rFonts w:ascii="Times New Roman" w:eastAsia="Times New Roman" w:hAnsi="Times New Roman" w:cs="Times New Roman"/>
                <w:sz w:val="22"/>
                <w:szCs w:val="22"/>
                <w:vertAlign w:val="subscript"/>
              </w:rPr>
            </w:pPr>
            <w:r w:rsidRPr="007A5E0B">
              <w:rPr>
                <w:rFonts w:ascii="Times New Roman" w:eastAsia="Times New Roman" w:hAnsi="Times New Roman" w:cs="Times New Roman"/>
                <w:sz w:val="22"/>
                <w:szCs w:val="22"/>
              </w:rPr>
              <w:t>Intercept, 𝛽</w:t>
            </w:r>
            <w:r w:rsidRPr="007A5E0B">
              <w:rPr>
                <w:rFonts w:ascii="Times New Roman" w:eastAsia="Times New Roman" w:hAnsi="Times New Roman" w:cs="Times New Roman"/>
                <w:sz w:val="22"/>
                <w:szCs w:val="22"/>
                <w:vertAlign w:val="subscript"/>
              </w:rPr>
              <w:t>𝑉𝑎𝑙𝑒𝑛𝑐𝑒</w:t>
            </w:r>
            <w:r w:rsidRPr="007A5E0B">
              <w:rPr>
                <w:rFonts w:ascii="Times New Roman" w:eastAsia="Times New Roman" w:hAnsi="Times New Roman" w:cs="Times New Roman"/>
                <w:sz w:val="22"/>
                <w:szCs w:val="22"/>
              </w:rPr>
              <w:t>,</w:t>
            </w:r>
            <w:r w:rsidRPr="007A5E0B">
              <w:rPr>
                <w:rFonts w:ascii="Times New Roman" w:eastAsia="Times New Roman" w:hAnsi="Times New Roman" w:cs="Times New Roman"/>
                <w:sz w:val="22"/>
                <w:szCs w:val="22"/>
                <w:vertAlign w:val="subscript"/>
              </w:rPr>
              <w:t xml:space="preserve"> </w:t>
            </w:r>
            <w:r w:rsidRPr="007A5E0B">
              <w:rPr>
                <w:rFonts w:ascii="Times New Roman" w:eastAsia="Times New Roman" w:hAnsi="Times New Roman" w:cs="Times New Roman"/>
                <w:sz w:val="22"/>
                <w:szCs w:val="22"/>
              </w:rPr>
              <w:t>𝛽</w:t>
            </w:r>
            <w:r w:rsidRPr="007A5E0B">
              <w:rPr>
                <w:rFonts w:ascii="Times New Roman" w:eastAsia="Times New Roman" w:hAnsi="Times New Roman" w:cs="Times New Roman"/>
                <w:sz w:val="22"/>
                <w:szCs w:val="22"/>
                <w:vertAlign w:val="subscript"/>
              </w:rPr>
              <w:t>𝑆𝑝𝑒𝑒𝑐ℎ𝑖𝑛𝑒𝑠𝑠</w:t>
            </w:r>
          </w:p>
        </w:tc>
      </w:tr>
      <w:tr w:rsidR="7049B9B9" w14:paraId="4FCA749D" w14:textId="77777777" w:rsidTr="7049B9B9">
        <w:trPr>
          <w:trHeight w:val="300"/>
        </w:trPr>
        <w:tc>
          <w:tcPr>
            <w:tcW w:w="6465" w:type="dxa"/>
          </w:tcPr>
          <w:p w14:paraId="7F4618AD" w14:textId="43C7A6FD" w:rsidR="0761416D" w:rsidRPr="007A5E0B" w:rsidRDefault="0761416D"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39: "Sucker” by Jonas Brothers</w:t>
            </w:r>
          </w:p>
        </w:tc>
        <w:tc>
          <w:tcPr>
            <w:tcW w:w="2895" w:type="dxa"/>
          </w:tcPr>
          <w:p w14:paraId="265C8B32" w14:textId="14839F8A" w:rsidR="1A86CB7F" w:rsidRPr="007A5E0B" w:rsidRDefault="1A86CB7F" w:rsidP="7049B9B9">
            <w:pPr>
              <w:rPr>
                <w:rFonts w:ascii="Times New Roman" w:eastAsia="Times New Roman" w:hAnsi="Times New Roman" w:cs="Times New Roman"/>
                <w:sz w:val="22"/>
                <w:szCs w:val="22"/>
              </w:rPr>
            </w:pPr>
            <w:r w:rsidRPr="007A5E0B">
              <w:rPr>
                <w:rFonts w:ascii="Times New Roman" w:eastAsia="Times New Roman" w:hAnsi="Times New Roman" w:cs="Times New Roman"/>
                <w:sz w:val="22"/>
                <w:szCs w:val="22"/>
              </w:rPr>
              <w:t>𝛽</w:t>
            </w:r>
            <w:r w:rsidRPr="007A5E0B">
              <w:rPr>
                <w:rFonts w:ascii="Times New Roman" w:eastAsia="Times New Roman" w:hAnsi="Times New Roman" w:cs="Times New Roman"/>
                <w:sz w:val="22"/>
                <w:szCs w:val="22"/>
                <w:vertAlign w:val="subscript"/>
              </w:rPr>
              <w:t>𝑉𝑎𝑙𝑒𝑛𝑐𝑒</w:t>
            </w:r>
          </w:p>
        </w:tc>
      </w:tr>
    </w:tbl>
    <w:p w14:paraId="1556856F" w14:textId="2E9B77A3" w:rsidR="7049B9B9" w:rsidRDefault="7049B9B9" w:rsidP="7049B9B9">
      <w:pPr>
        <w:pStyle w:val="NoSpacing"/>
        <w:jc w:val="center"/>
        <w:rPr>
          <w:rFonts w:ascii="Calibri" w:eastAsia="Calibri" w:hAnsi="Calibri" w:cs="Calibri"/>
        </w:rPr>
      </w:pPr>
    </w:p>
    <w:p w14:paraId="034DE556" w14:textId="31865E64" w:rsidR="1A86CB7F" w:rsidRDefault="1A86CB7F" w:rsidP="007A5E0B">
      <w:pPr>
        <w:ind w:firstLine="720"/>
        <w:rPr>
          <w:rFonts w:ascii="Times New Roman" w:eastAsia="Times New Roman" w:hAnsi="Times New Roman" w:cs="Times New Roman"/>
        </w:rPr>
      </w:pPr>
      <w:r w:rsidRPr="7049B9B9">
        <w:rPr>
          <w:rFonts w:ascii="Times New Roman" w:eastAsia="Times New Roman" w:hAnsi="Times New Roman" w:cs="Times New Roman"/>
        </w:rPr>
        <w:t>We finally performed the last model diagnostic test, Cook’s distance and found that no songs are influential in terms of Cook’s distance. It is safe to</w:t>
      </w:r>
      <w:r w:rsidR="387E2349" w:rsidRPr="7049B9B9">
        <w:rPr>
          <w:rFonts w:ascii="Times New Roman" w:eastAsia="Times New Roman" w:hAnsi="Times New Roman" w:cs="Times New Roman"/>
        </w:rPr>
        <w:t xml:space="preserve"> assume that there exists data in this data set that has some level of influence.</w:t>
      </w:r>
    </w:p>
    <w:p w14:paraId="6317915D" w14:textId="34E491A7" w:rsidR="7049B9B9" w:rsidRDefault="7049B9B9" w:rsidP="7049B9B9">
      <w:pPr>
        <w:pStyle w:val="NoSpacing"/>
        <w:jc w:val="center"/>
        <w:rPr>
          <w:rFonts w:ascii="Calibri" w:eastAsia="Calibri" w:hAnsi="Calibri" w:cs="Calibri"/>
        </w:rPr>
      </w:pPr>
    </w:p>
    <w:p w14:paraId="5D5B5DA8" w14:textId="749AE6CF" w:rsidR="7049B9B9" w:rsidRDefault="7049B9B9" w:rsidP="7049B9B9">
      <w:pPr>
        <w:pStyle w:val="NoSpacing"/>
        <w:jc w:val="center"/>
        <w:rPr>
          <w:rFonts w:ascii="Calibri" w:eastAsia="Calibri" w:hAnsi="Calibri" w:cs="Calibri"/>
        </w:rPr>
      </w:pPr>
    </w:p>
    <w:p w14:paraId="01C70BDD" w14:textId="0CFDFC39" w:rsidR="7049B9B9" w:rsidRDefault="7049B9B9" w:rsidP="7049B9B9">
      <w:pPr>
        <w:pStyle w:val="NoSpacing"/>
        <w:jc w:val="center"/>
        <w:rPr>
          <w:rFonts w:ascii="Calibri" w:eastAsia="Calibri" w:hAnsi="Calibri" w:cs="Calibri"/>
        </w:rPr>
      </w:pPr>
    </w:p>
    <w:p w14:paraId="7FF3498F" w14:textId="0A201F63" w:rsidR="7049B9B9" w:rsidRDefault="7049B9B9" w:rsidP="7049B9B9">
      <w:pPr>
        <w:pStyle w:val="NoSpacing"/>
        <w:jc w:val="center"/>
        <w:rPr>
          <w:rFonts w:ascii="Calibri" w:eastAsia="Calibri" w:hAnsi="Calibri" w:cs="Calibri"/>
        </w:rPr>
      </w:pPr>
    </w:p>
    <w:p w14:paraId="3887C759" w14:textId="20A98E2C" w:rsidR="770F90C9" w:rsidRDefault="770F90C9" w:rsidP="7049B9B9">
      <w:pPr>
        <w:pStyle w:val="NoSpacing"/>
        <w:jc w:val="center"/>
      </w:pPr>
      <w:r>
        <w:rPr>
          <w:noProof/>
        </w:rPr>
        <w:lastRenderedPageBreak/>
        <w:drawing>
          <wp:inline distT="0" distB="0" distL="0" distR="0" wp14:anchorId="0D4E70D5" wp14:editId="294A5D0C">
            <wp:extent cx="3444232" cy="2123943"/>
            <wp:effectExtent l="0" t="0" r="0" b="0"/>
            <wp:docPr id="492576990" name="Picture 49257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44232" cy="2123943"/>
                    </a:xfrm>
                    <a:prstGeom prst="rect">
                      <a:avLst/>
                    </a:prstGeom>
                  </pic:spPr>
                </pic:pic>
              </a:graphicData>
            </a:graphic>
          </wp:inline>
        </w:drawing>
      </w:r>
    </w:p>
    <w:p w14:paraId="53DAF555" w14:textId="49FEB528" w:rsidR="7095FF2D" w:rsidRDefault="7095FF2D" w:rsidP="7049B9B9">
      <w:pPr>
        <w:spacing w:line="276" w:lineRule="auto"/>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15: </w:t>
      </w:r>
      <w:r w:rsidRPr="7049B9B9">
        <w:rPr>
          <w:rFonts w:ascii="Times New Roman" w:eastAsia="Times New Roman" w:hAnsi="Times New Roman" w:cs="Times New Roman"/>
          <w:lang w:val="en"/>
        </w:rPr>
        <w:t xml:space="preserve">QQplot of </w:t>
      </w:r>
      <w:r w:rsidR="7E5422DE" w:rsidRPr="7049B9B9">
        <w:rPr>
          <w:rFonts w:ascii="Times New Roman" w:eastAsia="Times New Roman" w:hAnsi="Times New Roman" w:cs="Times New Roman"/>
          <w:lang w:val="en"/>
        </w:rPr>
        <w:t>Quantiles</w:t>
      </w:r>
    </w:p>
    <w:p w14:paraId="5BADD7AE" w14:textId="0C2E276C" w:rsidR="7049B9B9" w:rsidRDefault="7049B9B9" w:rsidP="7049B9B9">
      <w:pPr>
        <w:spacing w:line="276" w:lineRule="auto"/>
        <w:jc w:val="center"/>
        <w:rPr>
          <w:rFonts w:ascii="Times New Roman" w:eastAsia="Times New Roman" w:hAnsi="Times New Roman" w:cs="Times New Roman"/>
        </w:rPr>
      </w:pPr>
    </w:p>
    <w:p w14:paraId="386A3C36" w14:textId="61325430" w:rsidR="083AB947" w:rsidRDefault="083AB947" w:rsidP="7049B9B9">
      <w:pPr>
        <w:spacing w:line="276" w:lineRule="auto"/>
        <w:ind w:firstLine="720"/>
        <w:rPr>
          <w:rFonts w:ascii="Times New Roman" w:eastAsia="Times New Roman" w:hAnsi="Times New Roman" w:cs="Times New Roman"/>
          <w:highlight w:val="white"/>
        </w:rPr>
      </w:pPr>
      <w:r w:rsidRPr="7049B9B9">
        <w:rPr>
          <w:rFonts w:ascii="Times New Roman" w:eastAsia="Times New Roman" w:hAnsi="Times New Roman" w:cs="Times New Roman"/>
        </w:rPr>
        <w:t xml:space="preserve">In </w:t>
      </w:r>
      <w:r w:rsidRPr="7049B9B9">
        <w:rPr>
          <w:rFonts w:ascii="Times New Roman" w:eastAsia="Times New Roman" w:hAnsi="Times New Roman" w:cs="Times New Roman"/>
          <w:b/>
          <w:bCs/>
        </w:rPr>
        <w:t>Figure 15</w:t>
      </w:r>
      <w:r w:rsidRPr="7049B9B9">
        <w:rPr>
          <w:rFonts w:ascii="Times New Roman" w:eastAsia="Times New Roman" w:hAnsi="Times New Roman" w:cs="Times New Roman"/>
        </w:rPr>
        <w:t>, we can see a QQplot of the Quantiles. The quantiles fall closely to the line, so we can assume the residuals with the tra</w:t>
      </w:r>
      <w:r w:rsidR="75D68498" w:rsidRPr="7049B9B9">
        <w:rPr>
          <w:rFonts w:ascii="Times New Roman" w:eastAsia="Times New Roman" w:hAnsi="Times New Roman" w:cs="Times New Roman"/>
        </w:rPr>
        <w:t xml:space="preserve">nsformed predictor </w:t>
      </w:r>
      <w:r w:rsidRPr="7049B9B9">
        <w:rPr>
          <w:rFonts w:ascii="Times New Roman" w:eastAsia="Times New Roman" w:hAnsi="Times New Roman" w:cs="Times New Roman"/>
        </w:rPr>
        <w:t>follow</w:t>
      </w:r>
      <w:r w:rsidR="65996A2C" w:rsidRPr="7049B9B9">
        <w:rPr>
          <w:rFonts w:ascii="Times New Roman" w:eastAsia="Times New Roman" w:hAnsi="Times New Roman" w:cs="Times New Roman"/>
        </w:rPr>
        <w:t>s</w:t>
      </w:r>
      <w:r w:rsidRPr="7049B9B9">
        <w:rPr>
          <w:rFonts w:ascii="Times New Roman" w:eastAsia="Times New Roman" w:hAnsi="Times New Roman" w:cs="Times New Roman"/>
        </w:rPr>
        <w:t xml:space="preserve"> a normal distribution.</w:t>
      </w:r>
      <w:r w:rsidR="7303B767" w:rsidRPr="7049B9B9">
        <w:rPr>
          <w:rFonts w:ascii="Times New Roman" w:eastAsia="Times New Roman" w:hAnsi="Times New Roman" w:cs="Times New Roman"/>
        </w:rPr>
        <w:t xml:space="preserve"> </w:t>
      </w:r>
      <w:r w:rsidR="613C2695" w:rsidRPr="7049B9B9">
        <w:rPr>
          <w:rFonts w:ascii="Times New Roman" w:eastAsia="Times New Roman" w:hAnsi="Times New Roman" w:cs="Times New Roman"/>
          <w:highlight w:val="white"/>
        </w:rPr>
        <w:t>With Linear Regression assumptions 1, 2, and 4 met</w:t>
      </w:r>
      <w:r w:rsidR="40FD61D8" w:rsidRPr="7049B9B9">
        <w:rPr>
          <w:rFonts w:ascii="Times New Roman" w:eastAsia="Times New Roman" w:hAnsi="Times New Roman" w:cs="Times New Roman"/>
          <w:highlight w:val="white"/>
        </w:rPr>
        <w:t xml:space="preserve">, </w:t>
      </w:r>
      <w:r w:rsidR="613C2695" w:rsidRPr="7049B9B9">
        <w:rPr>
          <w:rFonts w:ascii="Times New Roman" w:eastAsia="Times New Roman" w:hAnsi="Times New Roman" w:cs="Times New Roman"/>
          <w:highlight w:val="white"/>
        </w:rPr>
        <w:t xml:space="preserve">we only </w:t>
      </w:r>
      <w:r w:rsidR="3964B14D" w:rsidRPr="7049B9B9">
        <w:rPr>
          <w:rFonts w:ascii="Times New Roman" w:eastAsia="Times New Roman" w:hAnsi="Times New Roman" w:cs="Times New Roman"/>
          <w:highlight w:val="white"/>
        </w:rPr>
        <w:t xml:space="preserve">rely </w:t>
      </w:r>
      <w:r w:rsidR="613C2695" w:rsidRPr="7049B9B9">
        <w:rPr>
          <w:rFonts w:ascii="Times New Roman" w:eastAsia="Times New Roman" w:hAnsi="Times New Roman" w:cs="Times New Roman"/>
          <w:highlight w:val="white"/>
        </w:rPr>
        <w:t xml:space="preserve">on assumption 3 to </w:t>
      </w:r>
      <w:bookmarkStart w:id="14" w:name="_Int_dhL9CYX2"/>
      <w:r w:rsidR="797CD16D" w:rsidRPr="7049B9B9">
        <w:rPr>
          <w:rFonts w:ascii="Times New Roman" w:eastAsia="Times New Roman" w:hAnsi="Times New Roman" w:cs="Times New Roman"/>
          <w:highlight w:val="white"/>
        </w:rPr>
        <w:t>decide</w:t>
      </w:r>
      <w:bookmarkEnd w:id="14"/>
      <w:r w:rsidR="613C2695" w:rsidRPr="7049B9B9">
        <w:rPr>
          <w:rFonts w:ascii="Times New Roman" w:eastAsia="Times New Roman" w:hAnsi="Times New Roman" w:cs="Times New Roman"/>
          <w:highlight w:val="white"/>
        </w:rPr>
        <w:t xml:space="preserve"> if our model is good </w:t>
      </w:r>
      <w:r w:rsidR="4CAD0FC8" w:rsidRPr="7049B9B9">
        <w:rPr>
          <w:rFonts w:ascii="Times New Roman" w:eastAsia="Times New Roman" w:hAnsi="Times New Roman" w:cs="Times New Roman"/>
          <w:highlight w:val="white"/>
        </w:rPr>
        <w:t xml:space="preserve">for use. Since </w:t>
      </w:r>
      <w:r w:rsidR="2CD92E4C" w:rsidRPr="7049B9B9">
        <w:rPr>
          <w:rFonts w:ascii="Times New Roman" w:eastAsia="Times New Roman" w:hAnsi="Times New Roman" w:cs="Times New Roman"/>
          <w:highlight w:val="white"/>
        </w:rPr>
        <w:t>Our final Multiple Linear Regression model:</w:t>
      </w:r>
    </w:p>
    <w:p w14:paraId="1B235D2C" w14:textId="7DA404CD" w:rsidR="7049B9B9" w:rsidRDefault="7049B9B9" w:rsidP="7049B9B9">
      <w:pPr>
        <w:pStyle w:val="NoSpacing"/>
        <w:rPr>
          <w:rFonts w:ascii="Times New Roman" w:eastAsia="Times New Roman" w:hAnsi="Times New Roman" w:cs="Times New Roman"/>
          <w:highlight w:val="white"/>
        </w:rPr>
      </w:pPr>
    </w:p>
    <w:p w14:paraId="2B4A7208" w14:textId="10F91CDE" w:rsidR="7049B9B9" w:rsidRDefault="7049B9B9" w:rsidP="7049B9B9">
      <w:pPr>
        <w:pStyle w:val="NoSpacing"/>
        <w:jc w:val="center"/>
        <w:rPr>
          <w:rFonts w:ascii="Times New Roman" w:eastAsia="Times New Roman" w:hAnsi="Times New Roman" w:cs="Times New Roman"/>
          <w:highlight w:val="white"/>
        </w:rPr>
      </w:pPr>
      <m:oMath>
        <m:r>
          <w:rPr>
            <w:rFonts w:ascii="Cambria Math" w:hAnsi="Cambria Math"/>
          </w:rPr>
          <m:t>y = 89.74257-0.06152</m:t>
        </m:r>
        <m:sSub>
          <m:sSubPr>
            <m:ctrlPr>
              <w:rPr>
                <w:rFonts w:ascii="Cambria Math" w:hAnsi="Cambria Math"/>
              </w:rPr>
            </m:ctrlPr>
          </m:sSubPr>
          <m:e>
            <m:r>
              <w:rPr>
                <w:rFonts w:ascii="Cambria Math" w:hAnsi="Cambria Math"/>
              </w:rPr>
              <m:t>x</m:t>
            </m:r>
          </m:e>
          <m:sub>
            <m:r>
              <w:rPr>
                <w:rFonts w:ascii="Cambria Math" w:hAnsi="Cambria Math"/>
              </w:rPr>
              <m:t>Valence</m:t>
            </m:r>
          </m:sub>
        </m:sSub>
        <m:r>
          <w:rPr>
            <w:rFonts w:ascii="Cambria Math" w:hAnsi="Cambria Math"/>
          </w:rPr>
          <m:t>+0.08944</m:t>
        </m:r>
        <m:sSubSup>
          <m:sSubSupPr>
            <m:ctrlPr>
              <w:rPr>
                <w:rFonts w:ascii="Cambria Math" w:hAnsi="Cambria Math"/>
              </w:rPr>
            </m:ctrlPr>
          </m:sSubSupPr>
          <m:e>
            <m:r>
              <w:rPr>
                <w:rFonts w:ascii="Cambria Math" w:hAnsi="Cambria Math"/>
              </w:rPr>
              <m:t>x</m:t>
            </m:r>
          </m:e>
          <m:sub>
            <m:r>
              <w:rPr>
                <w:rFonts w:ascii="Cambria Math" w:hAnsi="Cambria Math"/>
              </w:rPr>
              <m:t>Speechiness</m:t>
            </m:r>
          </m:sub>
          <m:sup>
            <m:r>
              <w:rPr>
                <w:rFonts w:ascii="Cambria Math" w:hAnsi="Cambria Math"/>
              </w:rPr>
              <m:t>*</m:t>
            </m:r>
          </m:sup>
        </m:sSubSup>
      </m:oMath>
      <w:r w:rsidR="235C60E6" w:rsidRPr="7049B9B9">
        <w:rPr>
          <w:rFonts w:ascii="Times New Roman" w:eastAsia="Times New Roman" w:hAnsi="Times New Roman" w:cs="Times New Roman"/>
          <w:highlight w:val="white"/>
        </w:rPr>
        <w:t xml:space="preserve"> </w:t>
      </w:r>
      <w:r w:rsidR="1973022D" w:rsidRPr="7049B9B9">
        <w:rPr>
          <w:rFonts w:ascii="Times New Roman" w:eastAsia="Times New Roman" w:hAnsi="Times New Roman" w:cs="Times New Roman"/>
          <w:highlight w:val="white"/>
        </w:rPr>
        <w:t>w</w:t>
      </w:r>
      <w:r w:rsidR="235C60E6" w:rsidRPr="7049B9B9">
        <w:rPr>
          <w:rFonts w:ascii="Times New Roman" w:eastAsia="Times New Roman" w:hAnsi="Times New Roman" w:cs="Times New Roman"/>
          <w:highlight w:val="white"/>
        </w:rPr>
        <w:t xml:space="preserve">here </w:t>
      </w:r>
      <m:oMath>
        <m:sSubSup>
          <m:sSubSupPr>
            <m:ctrlPr>
              <w:rPr>
                <w:rFonts w:ascii="Cambria Math" w:hAnsi="Cambria Math"/>
              </w:rPr>
            </m:ctrlPr>
          </m:sSubSupPr>
          <m:e>
            <m:r>
              <w:rPr>
                <w:rFonts w:ascii="Cambria Math" w:hAnsi="Cambria Math"/>
              </w:rPr>
              <m:t>x</m:t>
            </m:r>
          </m:e>
          <m:sub>
            <m:r>
              <w:rPr>
                <w:rFonts w:ascii="Cambria Math" w:hAnsi="Cambria Math"/>
              </w:rPr>
              <m:t>Speechiness </m:t>
            </m:r>
          </m:sub>
          <m:sup>
            <m:r>
              <w:rPr>
                <w:rFonts w:ascii="Cambria Math" w:hAnsi="Cambria Math"/>
              </w:rPr>
              <m:t>*</m:t>
            </m:r>
          </m:sup>
        </m:sSubSup>
        <m:r>
          <w:rPr>
            <w:rFonts w:ascii="Cambria Math" w:hAnsi="Cambria Math"/>
          </w:rPr>
          <m:t>= </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Speechiness</m:t>
                    </m:r>
                  </m:sub>
                </m:sSub>
              </m:e>
            </m:d>
          </m:e>
        </m:func>
      </m:oMath>
    </w:p>
    <w:p w14:paraId="066FA3FC" w14:textId="112E05ED" w:rsidR="73F7A3C2" w:rsidRDefault="73F7A3C2" w:rsidP="7049B9B9">
      <w:pPr>
        <w:spacing w:before="240" w:after="240" w:line="259" w:lineRule="auto"/>
        <w:rPr>
          <w:rFonts w:ascii="Times New Roman" w:eastAsia="Times New Roman" w:hAnsi="Times New Roman" w:cs="Times New Roman"/>
          <w:b/>
          <w:bCs/>
          <w:highlight w:val="white"/>
          <w:u w:val="single"/>
        </w:rPr>
      </w:pPr>
      <w:r w:rsidRPr="7049B9B9">
        <w:rPr>
          <w:rFonts w:ascii="Times New Roman" w:eastAsia="Times New Roman" w:hAnsi="Times New Roman" w:cs="Times New Roman"/>
          <w:b/>
          <w:bCs/>
          <w:highlight w:val="white"/>
          <w:u w:val="single"/>
        </w:rPr>
        <w:t>Linear Regression – Conclusion</w:t>
      </w:r>
    </w:p>
    <w:p w14:paraId="3E776911" w14:textId="67029C2D" w:rsidR="3A6036AD" w:rsidRDefault="3A6036AD"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 xml:space="preserve">Our question was tailored around which predictors would have the greatest impact on our response variable, Popularity. We found that Speechiness and </w:t>
      </w:r>
      <w:r w:rsidR="6CBC2138" w:rsidRPr="7049B9B9">
        <w:rPr>
          <w:rFonts w:ascii="Times New Roman" w:eastAsia="Times New Roman" w:hAnsi="Times New Roman" w:cs="Times New Roman"/>
          <w:highlight w:val="white"/>
        </w:rPr>
        <w:t xml:space="preserve">Valence were the highest contributing predictors to affect Popularity. Holding </w:t>
      </w:r>
      <w:r w:rsidR="16FC73A9" w:rsidRPr="7049B9B9">
        <w:rPr>
          <w:rFonts w:ascii="Times New Roman" w:eastAsia="Times New Roman" w:hAnsi="Times New Roman" w:cs="Times New Roman"/>
          <w:highlight w:val="white"/>
        </w:rPr>
        <w:t>Speechiness</w:t>
      </w:r>
      <w:r w:rsidR="6F641DBB" w:rsidRPr="7049B9B9">
        <w:rPr>
          <w:rFonts w:ascii="Times New Roman" w:eastAsia="Times New Roman" w:hAnsi="Times New Roman" w:cs="Times New Roman"/>
          <w:highlight w:val="white"/>
        </w:rPr>
        <w:t xml:space="preserve"> constant, an increase in one unit of </w:t>
      </w:r>
      <w:r w:rsidR="02CC72EF" w:rsidRPr="7049B9B9">
        <w:rPr>
          <w:rFonts w:ascii="Times New Roman" w:eastAsia="Times New Roman" w:hAnsi="Times New Roman" w:cs="Times New Roman"/>
          <w:highlight w:val="white"/>
        </w:rPr>
        <w:t xml:space="preserve">Valence </w:t>
      </w:r>
      <w:r w:rsidR="6F641DBB" w:rsidRPr="7049B9B9">
        <w:rPr>
          <w:rFonts w:ascii="Times New Roman" w:eastAsia="Times New Roman" w:hAnsi="Times New Roman" w:cs="Times New Roman"/>
          <w:highlight w:val="white"/>
        </w:rPr>
        <w:t>equates to a 0.08944 decrease in Pop</w:t>
      </w:r>
      <w:r w:rsidR="5FCF59E7" w:rsidRPr="7049B9B9">
        <w:rPr>
          <w:rFonts w:ascii="Times New Roman" w:eastAsia="Times New Roman" w:hAnsi="Times New Roman" w:cs="Times New Roman"/>
          <w:highlight w:val="white"/>
        </w:rPr>
        <w:t>ularity</w:t>
      </w:r>
      <w:r w:rsidR="12773745" w:rsidRPr="7049B9B9">
        <w:rPr>
          <w:rFonts w:ascii="Times New Roman" w:eastAsia="Times New Roman" w:hAnsi="Times New Roman" w:cs="Times New Roman"/>
          <w:highlight w:val="white"/>
        </w:rPr>
        <w:t xml:space="preserve">. When Valence is constant, an increase in one unit of Speechiness produces an increase </w:t>
      </w:r>
      <w:r w:rsidR="2EB1712D" w:rsidRPr="7049B9B9">
        <w:rPr>
          <w:rFonts w:ascii="Times New Roman" w:eastAsia="Times New Roman" w:hAnsi="Times New Roman" w:cs="Times New Roman"/>
          <w:highlight w:val="white"/>
        </w:rPr>
        <w:t>of</w:t>
      </w:r>
      <w:r w:rsidR="12773745" w:rsidRPr="7049B9B9">
        <w:rPr>
          <w:rFonts w:ascii="Times New Roman" w:eastAsia="Times New Roman" w:hAnsi="Times New Roman" w:cs="Times New Roman"/>
          <w:highlight w:val="white"/>
        </w:rPr>
        <w:t xml:space="preserve"> </w:t>
      </w:r>
      <w:r w:rsidR="5B06BB58" w:rsidRPr="7049B9B9">
        <w:rPr>
          <w:rFonts w:ascii="Times New Roman" w:eastAsia="Times New Roman" w:hAnsi="Times New Roman" w:cs="Times New Roman"/>
          <w:highlight w:val="white"/>
        </w:rPr>
        <w:t>1.0935 of Popularity.</w:t>
      </w:r>
    </w:p>
    <w:p w14:paraId="628EBBCC" w14:textId="2D05A8DA" w:rsidR="0B7509F4" w:rsidRDefault="0B7509F4"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When we o</w:t>
      </w:r>
      <w:r w:rsidR="6FBD2FF7" w:rsidRPr="7049B9B9">
        <w:rPr>
          <w:rFonts w:ascii="Times New Roman" w:eastAsia="Times New Roman" w:hAnsi="Times New Roman" w:cs="Times New Roman"/>
          <w:highlight w:val="white"/>
        </w:rPr>
        <w:t xml:space="preserve">riginally chose </w:t>
      </w:r>
      <w:r w:rsidR="020D7E84" w:rsidRPr="7049B9B9">
        <w:rPr>
          <w:rFonts w:ascii="Times New Roman" w:eastAsia="Times New Roman" w:hAnsi="Times New Roman" w:cs="Times New Roman"/>
          <w:highlight w:val="white"/>
        </w:rPr>
        <w:t xml:space="preserve">to analyze this data, we selected </w:t>
      </w:r>
      <w:r w:rsidR="6FBD2FF7" w:rsidRPr="7049B9B9">
        <w:rPr>
          <w:rFonts w:ascii="Times New Roman" w:eastAsia="Times New Roman" w:hAnsi="Times New Roman" w:cs="Times New Roman"/>
          <w:highlight w:val="white"/>
        </w:rPr>
        <w:t>a subset of data’s predictors thinking those would be sufficient</w:t>
      </w:r>
      <w:r w:rsidR="4652EB08" w:rsidRPr="7049B9B9">
        <w:rPr>
          <w:rFonts w:ascii="Times New Roman" w:eastAsia="Times New Roman" w:hAnsi="Times New Roman" w:cs="Times New Roman"/>
          <w:highlight w:val="white"/>
        </w:rPr>
        <w:t>: Beats Per Minute, Loudness, Liveness, Length, and Speechiness.</w:t>
      </w:r>
      <w:r w:rsidR="6FBD2FF7" w:rsidRPr="7049B9B9">
        <w:rPr>
          <w:rFonts w:ascii="Times New Roman" w:eastAsia="Times New Roman" w:hAnsi="Times New Roman" w:cs="Times New Roman"/>
          <w:highlight w:val="white"/>
        </w:rPr>
        <w:t xml:space="preserve"> </w:t>
      </w:r>
      <w:r w:rsidR="002DB92E" w:rsidRPr="7049B9B9">
        <w:rPr>
          <w:rFonts w:ascii="Times New Roman" w:eastAsia="Times New Roman" w:hAnsi="Times New Roman" w:cs="Times New Roman"/>
          <w:highlight w:val="white"/>
        </w:rPr>
        <w:t>The model</w:t>
      </w:r>
      <w:r w:rsidR="6FBD2FF7" w:rsidRPr="7049B9B9">
        <w:rPr>
          <w:rFonts w:ascii="Times New Roman" w:eastAsia="Times New Roman" w:hAnsi="Times New Roman" w:cs="Times New Roman"/>
          <w:highlight w:val="white"/>
        </w:rPr>
        <w:t xml:space="preserve"> ended up re</w:t>
      </w:r>
      <w:r w:rsidR="3AAB0FCF" w:rsidRPr="7049B9B9">
        <w:rPr>
          <w:rFonts w:ascii="Times New Roman" w:eastAsia="Times New Roman" w:hAnsi="Times New Roman" w:cs="Times New Roman"/>
          <w:highlight w:val="white"/>
        </w:rPr>
        <w:t xml:space="preserve">sorting to </w:t>
      </w:r>
      <w:r w:rsidR="58CE8273" w:rsidRPr="7049B9B9">
        <w:rPr>
          <w:rFonts w:ascii="Times New Roman" w:eastAsia="Times New Roman" w:hAnsi="Times New Roman" w:cs="Times New Roman"/>
          <w:highlight w:val="white"/>
        </w:rPr>
        <w:t xml:space="preserve">the </w:t>
      </w:r>
      <w:r w:rsidR="3AAB0FCF" w:rsidRPr="7049B9B9">
        <w:rPr>
          <w:rFonts w:ascii="Times New Roman" w:eastAsia="Times New Roman" w:hAnsi="Times New Roman" w:cs="Times New Roman"/>
          <w:highlight w:val="white"/>
        </w:rPr>
        <w:t xml:space="preserve">intercept only model which does not give a clear picture of the response. </w:t>
      </w:r>
      <w:bookmarkStart w:id="15" w:name="_Int_DonEPLmm"/>
      <w:r w:rsidR="14A9E356" w:rsidRPr="7049B9B9">
        <w:rPr>
          <w:rFonts w:ascii="Times New Roman" w:eastAsia="Times New Roman" w:hAnsi="Times New Roman" w:cs="Times New Roman"/>
          <w:highlight w:val="white"/>
        </w:rPr>
        <w:t>From there, we decided to expand our predictor variables to create a more beneficial model.</w:t>
      </w:r>
      <w:bookmarkEnd w:id="15"/>
      <w:r w:rsidR="00A8B5EC" w:rsidRPr="7049B9B9">
        <w:rPr>
          <w:rFonts w:ascii="Times New Roman" w:eastAsia="Times New Roman" w:hAnsi="Times New Roman" w:cs="Times New Roman"/>
          <w:highlight w:val="white"/>
        </w:rPr>
        <w:t xml:space="preserve"> </w:t>
      </w:r>
    </w:p>
    <w:p w14:paraId="16681690" w14:textId="00F2410F" w:rsidR="7049B9B9" w:rsidRDefault="7049B9B9" w:rsidP="7049B9B9">
      <w:pPr>
        <w:rPr>
          <w:rFonts w:ascii="Times New Roman" w:eastAsia="Times New Roman" w:hAnsi="Times New Roman" w:cs="Times New Roman"/>
          <w:b/>
          <w:bCs/>
          <w:highlight w:val="white"/>
          <w:u w:val="single"/>
        </w:rPr>
      </w:pPr>
    </w:p>
    <w:p w14:paraId="0342D881" w14:textId="23787CF6" w:rsidR="744C25A6" w:rsidRDefault="744C25A6" w:rsidP="7049B9B9">
      <w:pPr>
        <w:rPr>
          <w:rFonts w:ascii="Times New Roman" w:eastAsia="Times New Roman" w:hAnsi="Times New Roman" w:cs="Times New Roman"/>
          <w:b/>
          <w:bCs/>
          <w:color w:val="FF0000"/>
          <w:highlight w:val="white"/>
        </w:rPr>
      </w:pPr>
      <w:r w:rsidRPr="7049B9B9">
        <w:rPr>
          <w:rFonts w:ascii="Times New Roman" w:eastAsia="Times New Roman" w:hAnsi="Times New Roman" w:cs="Times New Roman"/>
          <w:b/>
          <w:bCs/>
          <w:highlight w:val="white"/>
          <w:u w:val="single"/>
        </w:rPr>
        <w:t>Logistic Regression</w:t>
      </w:r>
    </w:p>
    <w:p w14:paraId="7CF3ADAA" w14:textId="631733AA" w:rsidR="7049B9B9" w:rsidRDefault="7049B9B9" w:rsidP="7049B9B9">
      <w:pPr>
        <w:rPr>
          <w:rFonts w:ascii="Times New Roman" w:eastAsia="Times New Roman" w:hAnsi="Times New Roman" w:cs="Times New Roman"/>
          <w:b/>
          <w:bCs/>
          <w:highlight w:val="white"/>
          <w:u w:val="single"/>
        </w:rPr>
      </w:pPr>
    </w:p>
    <w:p w14:paraId="7F2D791D" w14:textId="0081C5DD" w:rsidR="12C2BD40" w:rsidRDefault="12C2BD40"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Our second question will explore the logistic relationship between variables in the dataset what affects whether the song is categorized in the genre of “Pop” or Not (“NotPop”). Pop music has an ever-evolving definition, but often features a consistent rhythm, simple beats and melodies, and catchy hooks/choruses. An analysis of this dataset can help further clarify what factors lead to a song being considered to belong to the pop genre. In the public opinion, pop music is likely considered as the go-to for listening at clubs, parties, or other social gatherings. </w:t>
      </w:r>
      <w:proofErr w:type="gramStart"/>
      <w:r w:rsidRPr="7049B9B9">
        <w:rPr>
          <w:rFonts w:ascii="Times New Roman" w:eastAsia="Times New Roman" w:hAnsi="Times New Roman" w:cs="Times New Roman"/>
          <w:lang w:val="en"/>
        </w:rPr>
        <w:t>Similar to</w:t>
      </w:r>
      <w:proofErr w:type="gramEnd"/>
      <w:r w:rsidRPr="7049B9B9">
        <w:rPr>
          <w:rFonts w:ascii="Times New Roman" w:eastAsia="Times New Roman" w:hAnsi="Times New Roman" w:cs="Times New Roman"/>
          <w:lang w:val="en"/>
        </w:rPr>
        <w:t xml:space="preserve"> our first question, artists and producers (as well as others in the music industry) may </w:t>
      </w:r>
      <w:r w:rsidRPr="7049B9B9">
        <w:rPr>
          <w:rFonts w:ascii="Times New Roman" w:eastAsia="Times New Roman" w:hAnsi="Times New Roman" w:cs="Times New Roman"/>
          <w:lang w:val="en"/>
        </w:rPr>
        <w:lastRenderedPageBreak/>
        <w:t>be interested in results that show which variables help earn a song the desired “Pop” genre label. According to a 2018 study from Statista</w:t>
      </w:r>
      <w:r w:rsidRPr="7049B9B9">
        <w:rPr>
          <w:rStyle w:val="FootnoteReference"/>
          <w:rFonts w:ascii="Times New Roman" w:eastAsia="Times New Roman" w:hAnsi="Times New Roman" w:cs="Times New Roman"/>
          <w:lang w:val="en"/>
        </w:rPr>
        <w:footnoteReference w:id="4"/>
      </w:r>
      <w:r w:rsidRPr="7049B9B9">
        <w:rPr>
          <w:rFonts w:ascii="Times New Roman" w:eastAsia="Times New Roman" w:hAnsi="Times New Roman" w:cs="Times New Roman"/>
          <w:lang w:val="en"/>
        </w:rPr>
        <w:t>. Pop music still dominates the worldwide music market, with 64% of consumers reporting that they listen to pop music. Due to the genre’s prevailing popularity in our culture, many people could benefit from learning more about which factors lead to songs being labeled as “Pop” or “Other”.</w:t>
      </w:r>
      <w:r w:rsidRPr="7049B9B9">
        <w:rPr>
          <w:rFonts w:ascii="Times New Roman" w:eastAsia="Times New Roman" w:hAnsi="Times New Roman" w:cs="Times New Roman"/>
          <w:color w:val="000000" w:themeColor="text1"/>
        </w:rPr>
        <w:t xml:space="preserve"> </w:t>
      </w:r>
    </w:p>
    <w:p w14:paraId="5000C60B" w14:textId="1F3E37F1" w:rsidR="5B83337F" w:rsidRDefault="5B83337F" w:rsidP="7049B9B9">
      <w:pPr>
        <w:spacing w:before="240" w:after="240" w:line="259" w:lineRule="auto"/>
      </w:pPr>
      <w:r w:rsidRPr="7049B9B9">
        <w:rPr>
          <w:rFonts w:ascii="Times New Roman" w:eastAsia="Times New Roman" w:hAnsi="Times New Roman" w:cs="Times New Roman"/>
          <w:b/>
          <w:bCs/>
          <w:highlight w:val="white"/>
          <w:u w:val="single"/>
        </w:rPr>
        <w:t>Logistic Regression – Data Visualization</w:t>
      </w:r>
    </w:p>
    <w:p w14:paraId="023BAA66" w14:textId="465D4601" w:rsidR="403DE491" w:rsidRDefault="6A74B616" w:rsidP="34331B30">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For the second question of interest, we analyze the top 50 Spotify songs in 2019 between Pop and non-Pop songs and compare their spreads </w:t>
      </w:r>
      <w:r w:rsidR="760F434C" w:rsidRPr="7049B9B9">
        <w:rPr>
          <w:rFonts w:ascii="Times New Roman" w:eastAsia="Times New Roman" w:hAnsi="Times New Roman" w:cs="Times New Roman"/>
          <w:lang w:val="en"/>
        </w:rPr>
        <w:t xml:space="preserve">across a song’s characteristics. We had to create a binary variable in the data set </w:t>
      </w:r>
      <w:proofErr w:type="gramStart"/>
      <w:r w:rsidR="760F434C" w:rsidRPr="7049B9B9">
        <w:rPr>
          <w:rFonts w:ascii="Times New Roman" w:eastAsia="Times New Roman" w:hAnsi="Times New Roman" w:cs="Times New Roman"/>
          <w:lang w:val="en"/>
        </w:rPr>
        <w:t>in order to</w:t>
      </w:r>
      <w:proofErr w:type="gramEnd"/>
      <w:r w:rsidR="760F434C" w:rsidRPr="7049B9B9">
        <w:rPr>
          <w:rFonts w:ascii="Times New Roman" w:eastAsia="Times New Roman" w:hAnsi="Times New Roman" w:cs="Times New Roman"/>
          <w:lang w:val="en"/>
        </w:rPr>
        <w:t xml:space="preserve"> be able to perform the logistic regression analysis.</w:t>
      </w:r>
      <w:r w:rsidRPr="7049B9B9">
        <w:rPr>
          <w:rFonts w:ascii="Times New Roman" w:eastAsia="Times New Roman" w:hAnsi="Times New Roman" w:cs="Times New Roman"/>
          <w:lang w:val="en"/>
        </w:rPr>
        <w:t xml:space="preserve"> The PopCheck classifier was created to read the </w:t>
      </w:r>
      <w:r w:rsidR="0CD6CD6A" w:rsidRPr="7049B9B9">
        <w:rPr>
          <w:rFonts w:ascii="Times New Roman" w:eastAsia="Times New Roman" w:hAnsi="Times New Roman" w:cs="Times New Roman"/>
          <w:lang w:val="en"/>
        </w:rPr>
        <w:t>text string val</w:t>
      </w:r>
      <w:r w:rsidRPr="7049B9B9">
        <w:rPr>
          <w:rFonts w:ascii="Times New Roman" w:eastAsia="Times New Roman" w:hAnsi="Times New Roman" w:cs="Times New Roman"/>
          <w:lang w:val="en"/>
        </w:rPr>
        <w:t>ue in the Genre column in the dataset. If the word “Pop” appeared in that song’s genre, it was classified as “Pop.” If “Pop” did not appear, the song was classified as “NotPop.”</w:t>
      </w:r>
    </w:p>
    <w:p w14:paraId="23F6F620" w14:textId="7E9A5D4E" w:rsidR="38DFE565" w:rsidRDefault="5D47F349" w:rsidP="7331E3CD">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25D6F16F" w:rsidRPr="7049B9B9">
        <w:rPr>
          <w:rFonts w:ascii="Times New Roman" w:eastAsia="Times New Roman" w:hAnsi="Times New Roman" w:cs="Times New Roman"/>
          <w:b/>
          <w:bCs/>
          <w:lang w:val="en"/>
        </w:rPr>
        <w:t>16</w:t>
      </w:r>
      <w:r w:rsidRPr="7049B9B9">
        <w:rPr>
          <w:rFonts w:ascii="Times New Roman" w:eastAsia="Times New Roman" w:hAnsi="Times New Roman" w:cs="Times New Roman"/>
          <w:lang w:val="en"/>
        </w:rPr>
        <w:t>, a box plot was created to observe the spread of data between Pop and non-Pop Songs on Beats per Minute. The medians between the two categories are about the same as well as their respective spreads. We can infer, from this dataset, there is no significant differences in a song’s Beats per Minute between Pop and non-Pop songs.</w:t>
      </w:r>
    </w:p>
    <w:p w14:paraId="15E65CAB" w14:textId="7D4655C5" w:rsidR="7331E3CD" w:rsidRDefault="11126B3C"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6A0F25D9" w:rsidRPr="7049B9B9">
        <w:rPr>
          <w:rFonts w:ascii="Times New Roman" w:eastAsia="Times New Roman" w:hAnsi="Times New Roman" w:cs="Times New Roman"/>
          <w:b/>
          <w:bCs/>
          <w:lang w:val="en"/>
        </w:rPr>
        <w:t>17</w:t>
      </w:r>
      <w:r w:rsidRPr="7049B9B9">
        <w:rPr>
          <w:rFonts w:ascii="Times New Roman" w:eastAsia="Times New Roman" w:hAnsi="Times New Roman" w:cs="Times New Roman"/>
          <w:lang w:val="en"/>
        </w:rPr>
        <w:t>, a box plot was created to observe the spread of data between Pop and non-Pop Songs on Loudness. The medians between the two categories are not the same. The Loudness value is a measure of how far away it is from the threshold of human hearing. A negative Loudness value indicates a softer Loudness rating. We can infer, from this dataset, Pop songs tend to have lower Loudness ratings than non-Pop songs.</w:t>
      </w:r>
    </w:p>
    <w:p w14:paraId="3BC7843A" w14:textId="40198BC1" w:rsidR="7331E3CD" w:rsidRDefault="11126B3C"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48515EC0" w:rsidRPr="7049B9B9">
        <w:rPr>
          <w:rFonts w:ascii="Times New Roman" w:eastAsia="Times New Roman" w:hAnsi="Times New Roman" w:cs="Times New Roman"/>
          <w:b/>
          <w:bCs/>
          <w:lang w:val="en"/>
        </w:rPr>
        <w:t>18</w:t>
      </w:r>
      <w:r w:rsidRPr="7049B9B9">
        <w:rPr>
          <w:rFonts w:ascii="Times New Roman" w:eastAsia="Times New Roman" w:hAnsi="Times New Roman" w:cs="Times New Roman"/>
          <w:lang w:val="en"/>
        </w:rPr>
        <w:t xml:space="preserve">, a box plot was created to observe the spread of data between Pop and non-Pop Songs on Length. Although the medians between Pop and non-Pop songs appear to be the same, their spreads are different. From this dataset, Pop songs tend to be within 180 to 210 seconds while non-Pop songs are anywhere from 165 seconds to 220 seconds. The medians hovering around the 200 second mark does align with a comment made about the scatter plot in </w:t>
      </w:r>
      <w:r w:rsidRPr="7049B9B9">
        <w:rPr>
          <w:rFonts w:ascii="Times New Roman" w:eastAsia="Times New Roman" w:hAnsi="Times New Roman" w:cs="Times New Roman"/>
          <w:b/>
          <w:bCs/>
          <w:lang w:val="en"/>
        </w:rPr>
        <w:t>Figure 3</w:t>
      </w:r>
      <w:r w:rsidRPr="7049B9B9">
        <w:rPr>
          <w:rFonts w:ascii="Times New Roman" w:eastAsia="Times New Roman" w:hAnsi="Times New Roman" w:cs="Times New Roman"/>
          <w:lang w:val="en"/>
        </w:rPr>
        <w:t>.</w:t>
      </w:r>
    </w:p>
    <w:p w14:paraId="6840FFE6" w14:textId="51645BF6" w:rsidR="7049B9B9" w:rsidRDefault="7049B9B9" w:rsidP="7049B9B9">
      <w:pPr>
        <w:spacing w:line="276" w:lineRule="auto"/>
        <w:ind w:firstLine="720"/>
        <w:rPr>
          <w:rFonts w:ascii="Times New Roman" w:eastAsia="Times New Roman" w:hAnsi="Times New Roman" w:cs="Times New Roman"/>
          <w:lang w:val="en"/>
        </w:rPr>
      </w:pPr>
    </w:p>
    <w:p w14:paraId="02947928" w14:textId="5900545C" w:rsidR="38DFE565" w:rsidRDefault="5D47F349" w:rsidP="7049B9B9">
      <w:pPr>
        <w:jc w:val="center"/>
        <w:rPr>
          <w:rFonts w:ascii="Times New Roman" w:eastAsia="Times New Roman" w:hAnsi="Times New Roman" w:cs="Times New Roman"/>
          <w:lang w:val="en"/>
        </w:rPr>
      </w:pPr>
      <w:r>
        <w:rPr>
          <w:noProof/>
        </w:rPr>
        <w:drawing>
          <wp:inline distT="0" distB="0" distL="0" distR="0" wp14:anchorId="5FBC38E6" wp14:editId="6B098CD1">
            <wp:extent cx="1920240" cy="1180148"/>
            <wp:effectExtent l="0" t="0" r="0" b="0"/>
            <wp:docPr id="814441627" name="Picture 81444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20240" cy="1180148"/>
                    </a:xfrm>
                    <a:prstGeom prst="rect">
                      <a:avLst/>
                    </a:prstGeom>
                  </pic:spPr>
                </pic:pic>
              </a:graphicData>
            </a:graphic>
          </wp:inline>
        </w:drawing>
      </w:r>
      <w:r w:rsidR="027D4733">
        <w:rPr>
          <w:noProof/>
        </w:rPr>
        <w:drawing>
          <wp:inline distT="0" distB="0" distL="0" distR="0" wp14:anchorId="77D71C0D" wp14:editId="43D8137D">
            <wp:extent cx="1927654" cy="1188720"/>
            <wp:effectExtent l="0" t="0" r="0" b="0"/>
            <wp:docPr id="1377746184" name="Picture 137774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7654" cy="1188720"/>
                    </a:xfrm>
                    <a:prstGeom prst="rect">
                      <a:avLst/>
                    </a:prstGeom>
                  </pic:spPr>
                </pic:pic>
              </a:graphicData>
            </a:graphic>
          </wp:inline>
        </w:drawing>
      </w:r>
      <w:r w:rsidR="027D4733">
        <w:rPr>
          <w:noProof/>
        </w:rPr>
        <w:drawing>
          <wp:inline distT="0" distB="0" distL="0" distR="0" wp14:anchorId="6113DB2B" wp14:editId="0C84CAF1">
            <wp:extent cx="1927654" cy="1188720"/>
            <wp:effectExtent l="0" t="0" r="0" b="0"/>
            <wp:docPr id="1324227040" name="Picture 132422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27654" cy="1188720"/>
                    </a:xfrm>
                    <a:prstGeom prst="rect">
                      <a:avLst/>
                    </a:prstGeom>
                  </pic:spPr>
                </pic:pic>
              </a:graphicData>
            </a:graphic>
          </wp:inline>
        </w:drawing>
      </w:r>
      <w:r w:rsidRPr="7049B9B9">
        <w:rPr>
          <w:rFonts w:ascii="Times New Roman" w:eastAsia="Times New Roman" w:hAnsi="Times New Roman" w:cs="Times New Roman"/>
          <w:b/>
          <w:bCs/>
          <w:lang w:val="en"/>
        </w:rPr>
        <w:t xml:space="preserve">Figure </w:t>
      </w:r>
      <w:r w:rsidR="192D9468" w:rsidRPr="7049B9B9">
        <w:rPr>
          <w:rFonts w:ascii="Times New Roman" w:eastAsia="Times New Roman" w:hAnsi="Times New Roman" w:cs="Times New Roman"/>
          <w:b/>
          <w:bCs/>
          <w:lang w:val="en"/>
        </w:rPr>
        <w:t>16</w:t>
      </w:r>
      <w:r w:rsidR="6D2A7615" w:rsidRPr="7049B9B9">
        <w:rPr>
          <w:rFonts w:ascii="Times New Roman" w:eastAsia="Times New Roman" w:hAnsi="Times New Roman" w:cs="Times New Roman"/>
          <w:b/>
          <w:bCs/>
          <w:lang w:val="en"/>
        </w:rPr>
        <w:t xml:space="preserve"> (left)</w:t>
      </w:r>
      <w:r w:rsidRPr="7049B9B9">
        <w:rPr>
          <w:rFonts w:ascii="Times New Roman" w:eastAsia="Times New Roman" w:hAnsi="Times New Roman" w:cs="Times New Roman"/>
          <w:lang w:val="en"/>
        </w:rPr>
        <w:t>: Box Plot of Beats per Minute in Pop and non-Pop Songs</w:t>
      </w:r>
    </w:p>
    <w:p w14:paraId="7B91C9FB" w14:textId="10485DDC" w:rsidR="7331E3CD" w:rsidRDefault="1A339D9F" w:rsidP="7049B9B9">
      <w:pPr>
        <w:spacing w:line="259" w:lineRule="auto"/>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4C5B3CA0" w:rsidRPr="7049B9B9">
        <w:rPr>
          <w:rFonts w:ascii="Times New Roman" w:eastAsia="Times New Roman" w:hAnsi="Times New Roman" w:cs="Times New Roman"/>
          <w:b/>
          <w:bCs/>
          <w:lang w:val="en"/>
        </w:rPr>
        <w:t>17</w:t>
      </w:r>
      <w:r w:rsidRPr="7049B9B9">
        <w:rPr>
          <w:rFonts w:ascii="Times New Roman" w:eastAsia="Times New Roman" w:hAnsi="Times New Roman" w:cs="Times New Roman"/>
          <w:b/>
          <w:bCs/>
          <w:lang w:val="en"/>
        </w:rPr>
        <w:t xml:space="preserve"> (center):</w:t>
      </w:r>
      <w:r w:rsidRPr="7049B9B9">
        <w:rPr>
          <w:rFonts w:ascii="Times New Roman" w:eastAsia="Times New Roman" w:hAnsi="Times New Roman" w:cs="Times New Roman"/>
          <w:lang w:val="en"/>
        </w:rPr>
        <w:t xml:space="preserve"> Box Plot of Loudness in Pop and non-Pop Songs</w:t>
      </w:r>
    </w:p>
    <w:p w14:paraId="385CD9EA" w14:textId="1687EC02" w:rsidR="7331E3CD" w:rsidRDefault="1A339D9F" w:rsidP="7049B9B9">
      <w:pPr>
        <w:spacing w:line="259" w:lineRule="auto"/>
        <w:jc w:val="center"/>
        <w:rPr>
          <w:rFonts w:ascii="Times New Roman" w:eastAsia="Times New Roman" w:hAnsi="Times New Roman" w:cs="Times New Roman"/>
          <w:lang w:val="en"/>
        </w:rPr>
      </w:pPr>
      <w:r w:rsidRPr="7049B9B9">
        <w:rPr>
          <w:rFonts w:ascii="Times New Roman" w:eastAsia="Times New Roman" w:hAnsi="Times New Roman" w:cs="Times New Roman"/>
          <w:b/>
          <w:bCs/>
          <w:lang w:val="en"/>
        </w:rPr>
        <w:t xml:space="preserve">Figure </w:t>
      </w:r>
      <w:r w:rsidR="6E507473" w:rsidRPr="7049B9B9">
        <w:rPr>
          <w:rFonts w:ascii="Times New Roman" w:eastAsia="Times New Roman" w:hAnsi="Times New Roman" w:cs="Times New Roman"/>
          <w:b/>
          <w:bCs/>
          <w:lang w:val="en"/>
        </w:rPr>
        <w:t>18</w:t>
      </w:r>
      <w:r w:rsidRPr="7049B9B9">
        <w:rPr>
          <w:rFonts w:ascii="Times New Roman" w:eastAsia="Times New Roman" w:hAnsi="Times New Roman" w:cs="Times New Roman"/>
          <w:b/>
          <w:bCs/>
          <w:lang w:val="en"/>
        </w:rPr>
        <w:t xml:space="preserve"> (right)</w:t>
      </w:r>
      <w:r w:rsidRPr="7049B9B9">
        <w:rPr>
          <w:rFonts w:ascii="Times New Roman" w:eastAsia="Times New Roman" w:hAnsi="Times New Roman" w:cs="Times New Roman"/>
          <w:lang w:val="en"/>
        </w:rPr>
        <w:t>: Box Plot of Length in Pop and non-Pop Songs</w:t>
      </w:r>
    </w:p>
    <w:p w14:paraId="17F7BA5C" w14:textId="39B38D15" w:rsidR="7331E3CD" w:rsidRDefault="7331E3CD" w:rsidP="7331E3CD">
      <w:pPr>
        <w:spacing w:line="259" w:lineRule="auto"/>
        <w:jc w:val="center"/>
        <w:rPr>
          <w:rFonts w:ascii="Times New Roman" w:eastAsia="Times New Roman" w:hAnsi="Times New Roman" w:cs="Times New Roman"/>
          <w:lang w:val="en"/>
        </w:rPr>
      </w:pPr>
    </w:p>
    <w:p w14:paraId="63166530" w14:textId="0353C52D" w:rsidR="38DFE565" w:rsidRDefault="5D47F349" w:rsidP="7331E3CD">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lastRenderedPageBreak/>
        <w:t xml:space="preserve">In </w:t>
      </w:r>
      <w:r w:rsidRPr="7049B9B9">
        <w:rPr>
          <w:rFonts w:ascii="Times New Roman" w:eastAsia="Times New Roman" w:hAnsi="Times New Roman" w:cs="Times New Roman"/>
          <w:b/>
          <w:bCs/>
          <w:lang w:val="en"/>
        </w:rPr>
        <w:t xml:space="preserve">Figure </w:t>
      </w:r>
      <w:r w:rsidR="3A1BC406" w:rsidRPr="7049B9B9">
        <w:rPr>
          <w:rFonts w:ascii="Times New Roman" w:eastAsia="Times New Roman" w:hAnsi="Times New Roman" w:cs="Times New Roman"/>
          <w:b/>
          <w:bCs/>
          <w:lang w:val="en"/>
        </w:rPr>
        <w:t xml:space="preserve">19, </w:t>
      </w:r>
      <w:r w:rsidRPr="7049B9B9">
        <w:rPr>
          <w:rFonts w:ascii="Times New Roman" w:eastAsia="Times New Roman" w:hAnsi="Times New Roman" w:cs="Times New Roman"/>
          <w:lang w:val="en"/>
        </w:rPr>
        <w:t>a box plot was created to observe the spread of data between Pop and non-Pop Songs on Speechiness. The medians and spreads between the two categories are not the same. Since non-Pop can include any song that does not have “Pop” in its genre, this spread makes sense as some songs may be instrumentals or part of a soundtrack that do not have any words in it. From this dataset, we can infer that pop songs tend to have a higher Speechiness than non-Pop songs.</w:t>
      </w:r>
    </w:p>
    <w:p w14:paraId="09D7CF1B" w14:textId="06474523" w:rsidR="4E075B05" w:rsidRDefault="4E075B05"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4E81EB41" w:rsidRPr="7049B9B9">
        <w:rPr>
          <w:rFonts w:ascii="Times New Roman" w:eastAsia="Times New Roman" w:hAnsi="Times New Roman" w:cs="Times New Roman"/>
          <w:b/>
          <w:bCs/>
          <w:lang w:val="en"/>
        </w:rPr>
        <w:t>20</w:t>
      </w:r>
      <w:r w:rsidRPr="7049B9B9">
        <w:rPr>
          <w:rFonts w:ascii="Times New Roman" w:eastAsia="Times New Roman" w:hAnsi="Times New Roman" w:cs="Times New Roman"/>
          <w:lang w:val="en"/>
        </w:rPr>
        <w:t>, a box plot was created to observe the spread of data between Pop and non-Pop Songs on Liveness. The medians and the spreads between the two categories are about the same. From this dataset, these visualizations indicate that the Pop and non-Pop songs in this list tend not to be live recordings but rather songs recorded in a recording studio.</w:t>
      </w:r>
    </w:p>
    <w:p w14:paraId="6B68E4E2" w14:textId="34CC293F" w:rsidR="40422722" w:rsidRDefault="40422722"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7F31964D" w:rsidRPr="7049B9B9">
        <w:rPr>
          <w:rFonts w:ascii="Times New Roman" w:eastAsia="Times New Roman" w:hAnsi="Times New Roman" w:cs="Times New Roman"/>
          <w:b/>
          <w:bCs/>
          <w:lang w:val="en"/>
        </w:rPr>
        <w:t>21</w:t>
      </w:r>
      <w:r w:rsidRPr="7049B9B9">
        <w:rPr>
          <w:rFonts w:ascii="Times New Roman" w:eastAsia="Times New Roman" w:hAnsi="Times New Roman" w:cs="Times New Roman"/>
          <w:lang w:val="en"/>
        </w:rPr>
        <w:t>, a box plot was created to observe the spread of data between Pop and non-Pop Songs on Valence.</w:t>
      </w:r>
      <w:r w:rsidR="15E2765A" w:rsidRPr="7049B9B9">
        <w:rPr>
          <w:rFonts w:ascii="Times New Roman" w:eastAsia="Times New Roman" w:hAnsi="Times New Roman" w:cs="Times New Roman"/>
          <w:lang w:val="en"/>
        </w:rPr>
        <w:t xml:space="preserve"> The medians between Pop and non-Pop songs are not the same, however, the spreads appear to be the same. This is an interesting observation as Valence is a measure of Happ</w:t>
      </w:r>
      <w:r w:rsidR="6D03E75F" w:rsidRPr="7049B9B9">
        <w:rPr>
          <w:rFonts w:ascii="Times New Roman" w:eastAsia="Times New Roman" w:hAnsi="Times New Roman" w:cs="Times New Roman"/>
          <w:lang w:val="en"/>
        </w:rPr>
        <w:t>iness. How does Spotify measure Happiness? This may be calculated based on if a listener favorites the song or not.</w:t>
      </w:r>
    </w:p>
    <w:p w14:paraId="4A2A99A9" w14:textId="33FB4F06" w:rsidR="38DFE565" w:rsidRDefault="5D47F349" w:rsidP="7049B9B9">
      <w:pPr>
        <w:spacing w:line="276" w:lineRule="auto"/>
        <w:jc w:val="center"/>
      </w:pPr>
      <w:r>
        <w:rPr>
          <w:noProof/>
        </w:rPr>
        <w:drawing>
          <wp:inline distT="0" distB="0" distL="0" distR="0" wp14:anchorId="151065C0" wp14:editId="1394813D">
            <wp:extent cx="1934189" cy="1188720"/>
            <wp:effectExtent l="0" t="0" r="0" b="0"/>
            <wp:docPr id="913961316" name="Picture 91396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34189" cy="1188720"/>
                    </a:xfrm>
                    <a:prstGeom prst="rect">
                      <a:avLst/>
                    </a:prstGeom>
                  </pic:spPr>
                </pic:pic>
              </a:graphicData>
            </a:graphic>
          </wp:inline>
        </w:drawing>
      </w:r>
      <w:r w:rsidR="5C004B13">
        <w:rPr>
          <w:noProof/>
        </w:rPr>
        <w:drawing>
          <wp:inline distT="0" distB="0" distL="0" distR="0" wp14:anchorId="503C4E31" wp14:editId="69871617">
            <wp:extent cx="1920240" cy="1180148"/>
            <wp:effectExtent l="0" t="0" r="0" b="0"/>
            <wp:docPr id="1568251496" name="Picture 156825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20240" cy="1180148"/>
                    </a:xfrm>
                    <a:prstGeom prst="rect">
                      <a:avLst/>
                    </a:prstGeom>
                  </pic:spPr>
                </pic:pic>
              </a:graphicData>
            </a:graphic>
          </wp:inline>
        </w:drawing>
      </w:r>
      <w:r w:rsidR="7064DDD4">
        <w:rPr>
          <w:noProof/>
        </w:rPr>
        <w:drawing>
          <wp:inline distT="0" distB="0" distL="0" distR="0" wp14:anchorId="2950C1FE" wp14:editId="3EE87227">
            <wp:extent cx="1921164" cy="1188720"/>
            <wp:effectExtent l="0" t="0" r="0" b="0"/>
            <wp:docPr id="1190618208" name="Picture 119061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sidRPr="7049B9B9">
        <w:rPr>
          <w:rFonts w:ascii="Times New Roman" w:eastAsia="Times New Roman" w:hAnsi="Times New Roman" w:cs="Times New Roman"/>
          <w:b/>
          <w:bCs/>
          <w:lang w:val="en"/>
        </w:rPr>
        <w:t xml:space="preserve">Figure </w:t>
      </w:r>
      <w:r w:rsidR="4E21114A" w:rsidRPr="7049B9B9">
        <w:rPr>
          <w:rFonts w:ascii="Times New Roman" w:eastAsia="Times New Roman" w:hAnsi="Times New Roman" w:cs="Times New Roman"/>
          <w:b/>
          <w:bCs/>
          <w:lang w:val="en"/>
        </w:rPr>
        <w:t>19</w:t>
      </w:r>
      <w:r w:rsidR="28A2B4B1" w:rsidRPr="7049B9B9">
        <w:rPr>
          <w:rFonts w:ascii="Times New Roman" w:eastAsia="Times New Roman" w:hAnsi="Times New Roman" w:cs="Times New Roman"/>
          <w:b/>
          <w:bCs/>
          <w:lang w:val="en"/>
        </w:rPr>
        <w:t xml:space="preserve"> (left)</w:t>
      </w:r>
      <w:r w:rsidRPr="7049B9B9">
        <w:rPr>
          <w:rFonts w:ascii="Times New Roman" w:eastAsia="Times New Roman" w:hAnsi="Times New Roman" w:cs="Times New Roman"/>
          <w:lang w:val="en"/>
        </w:rPr>
        <w:t>: Box Plot of Speechiness in Pop and non-Pop Songs</w:t>
      </w:r>
    </w:p>
    <w:p w14:paraId="3A5575FD" w14:textId="63D91D91" w:rsidR="7331E3CD" w:rsidRDefault="0CBE4A0D" w:rsidP="7049B9B9">
      <w:pPr>
        <w:spacing w:line="276" w:lineRule="auto"/>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w:t>
      </w:r>
      <w:r w:rsidR="387C5D7D" w:rsidRPr="7049B9B9">
        <w:rPr>
          <w:rFonts w:ascii="Times New Roman" w:eastAsia="Times New Roman" w:hAnsi="Times New Roman" w:cs="Times New Roman"/>
          <w:b/>
          <w:bCs/>
          <w:lang w:val="en"/>
        </w:rPr>
        <w:t>20</w:t>
      </w:r>
      <w:r w:rsidR="108A3BFD" w:rsidRPr="7049B9B9">
        <w:rPr>
          <w:rFonts w:ascii="Times New Roman" w:eastAsia="Times New Roman" w:hAnsi="Times New Roman" w:cs="Times New Roman"/>
          <w:b/>
          <w:bCs/>
          <w:lang w:val="en"/>
        </w:rPr>
        <w:t xml:space="preserve"> (center): </w:t>
      </w:r>
      <w:r w:rsidRPr="7049B9B9">
        <w:rPr>
          <w:rFonts w:ascii="Times New Roman" w:eastAsia="Times New Roman" w:hAnsi="Times New Roman" w:cs="Times New Roman"/>
          <w:lang w:val="en"/>
        </w:rPr>
        <w:t>Box Plot of Liveness in Pop and non-Pop Songs</w:t>
      </w:r>
    </w:p>
    <w:p w14:paraId="3E8C4D1E" w14:textId="08DF9E10" w:rsidR="7331E3CD" w:rsidRDefault="06314C86" w:rsidP="7049B9B9">
      <w:pPr>
        <w:spacing w:line="276" w:lineRule="auto"/>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w:t>
      </w:r>
      <w:r w:rsidR="5CDB507E" w:rsidRPr="7049B9B9">
        <w:rPr>
          <w:rFonts w:ascii="Times New Roman" w:eastAsia="Times New Roman" w:hAnsi="Times New Roman" w:cs="Times New Roman"/>
          <w:b/>
          <w:bCs/>
          <w:lang w:val="en"/>
        </w:rPr>
        <w:t>21</w:t>
      </w:r>
      <w:r w:rsidRPr="7049B9B9">
        <w:rPr>
          <w:rFonts w:ascii="Times New Roman" w:eastAsia="Times New Roman" w:hAnsi="Times New Roman" w:cs="Times New Roman"/>
          <w:b/>
          <w:bCs/>
          <w:lang w:val="en"/>
        </w:rPr>
        <w:t xml:space="preserve"> (</w:t>
      </w:r>
      <w:r w:rsidR="48D246AB" w:rsidRPr="7049B9B9">
        <w:rPr>
          <w:rFonts w:ascii="Times New Roman" w:eastAsia="Times New Roman" w:hAnsi="Times New Roman" w:cs="Times New Roman"/>
          <w:b/>
          <w:bCs/>
          <w:lang w:val="en"/>
        </w:rPr>
        <w:t>right</w:t>
      </w:r>
      <w:r w:rsidRPr="7049B9B9">
        <w:rPr>
          <w:rFonts w:ascii="Times New Roman" w:eastAsia="Times New Roman" w:hAnsi="Times New Roman" w:cs="Times New Roman"/>
          <w:b/>
          <w:bCs/>
          <w:lang w:val="en"/>
        </w:rPr>
        <w:t xml:space="preserve">): </w:t>
      </w:r>
      <w:r w:rsidRPr="7049B9B9">
        <w:rPr>
          <w:rFonts w:ascii="Times New Roman" w:eastAsia="Times New Roman" w:hAnsi="Times New Roman" w:cs="Times New Roman"/>
          <w:lang w:val="en"/>
        </w:rPr>
        <w:t>Box Plot of Valence in Pop and non-Pop Songs</w:t>
      </w:r>
    </w:p>
    <w:p w14:paraId="3CAE724C" w14:textId="2297AAEF" w:rsidR="7331E3CD" w:rsidRDefault="7331E3CD" w:rsidP="7049B9B9">
      <w:pPr>
        <w:spacing w:line="276" w:lineRule="auto"/>
        <w:jc w:val="center"/>
        <w:rPr>
          <w:rFonts w:ascii="Times New Roman" w:eastAsia="Times New Roman" w:hAnsi="Times New Roman" w:cs="Times New Roman"/>
          <w:lang w:val="en"/>
        </w:rPr>
      </w:pPr>
    </w:p>
    <w:p w14:paraId="574B648A" w14:textId="647B18DE" w:rsidR="7331E3CD" w:rsidRDefault="37A25CE5"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6FF8FE84" w:rsidRPr="7049B9B9">
        <w:rPr>
          <w:rFonts w:ascii="Times New Roman" w:eastAsia="Times New Roman" w:hAnsi="Times New Roman" w:cs="Times New Roman"/>
          <w:b/>
          <w:bCs/>
          <w:lang w:val="en"/>
        </w:rPr>
        <w:t>22</w:t>
      </w:r>
      <w:r w:rsidRPr="7049B9B9">
        <w:rPr>
          <w:rFonts w:ascii="Times New Roman" w:eastAsia="Times New Roman" w:hAnsi="Times New Roman" w:cs="Times New Roman"/>
          <w:lang w:val="en"/>
        </w:rPr>
        <w:t>, a box plot was created to observe the spread of data between Pop and non-Pop Songs on Energy.</w:t>
      </w:r>
      <w:r w:rsidR="00EB785D" w:rsidRPr="7049B9B9">
        <w:rPr>
          <w:rFonts w:ascii="Times New Roman" w:eastAsia="Times New Roman" w:hAnsi="Times New Roman" w:cs="Times New Roman"/>
          <w:lang w:val="en"/>
        </w:rPr>
        <w:t xml:space="preserve"> Both the medians and spreads of Pop and non-Pop songs are not the same. It makes sense that Pop songs have such a large spread </w:t>
      </w:r>
      <w:r w:rsidR="23581009" w:rsidRPr="7049B9B9">
        <w:rPr>
          <w:rFonts w:ascii="Times New Roman" w:eastAsia="Times New Roman" w:hAnsi="Times New Roman" w:cs="Times New Roman"/>
          <w:lang w:val="en"/>
        </w:rPr>
        <w:t>of</w:t>
      </w:r>
      <w:r w:rsidR="00EB785D" w:rsidRPr="7049B9B9">
        <w:rPr>
          <w:rFonts w:ascii="Times New Roman" w:eastAsia="Times New Roman" w:hAnsi="Times New Roman" w:cs="Times New Roman"/>
          <w:lang w:val="en"/>
        </w:rPr>
        <w:t xml:space="preserve"> Energy levels </w:t>
      </w:r>
      <w:r w:rsidR="7E637577" w:rsidRPr="7049B9B9">
        <w:rPr>
          <w:rFonts w:ascii="Times New Roman" w:eastAsia="Times New Roman" w:hAnsi="Times New Roman" w:cs="Times New Roman"/>
          <w:lang w:val="en"/>
        </w:rPr>
        <w:t>as Pop music can be songs of varying levels of energy.</w:t>
      </w:r>
    </w:p>
    <w:p w14:paraId="65C51CA1" w14:textId="460C3680" w:rsidR="7331E3CD" w:rsidRDefault="37A25CE5"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3626C1B4" w:rsidRPr="7049B9B9">
        <w:rPr>
          <w:rFonts w:ascii="Times New Roman" w:eastAsia="Times New Roman" w:hAnsi="Times New Roman" w:cs="Times New Roman"/>
          <w:b/>
          <w:bCs/>
          <w:lang w:val="en"/>
        </w:rPr>
        <w:t>23</w:t>
      </w:r>
      <w:r w:rsidRPr="7049B9B9">
        <w:rPr>
          <w:rFonts w:ascii="Times New Roman" w:eastAsia="Times New Roman" w:hAnsi="Times New Roman" w:cs="Times New Roman"/>
          <w:lang w:val="en"/>
        </w:rPr>
        <w:t>, a box plot was created to observe the spread of data between Pop and non-Pop Songs on Danceability.</w:t>
      </w:r>
      <w:r w:rsidR="23AC00CD" w:rsidRPr="7049B9B9">
        <w:rPr>
          <w:rFonts w:ascii="Times New Roman" w:eastAsia="Times New Roman" w:hAnsi="Times New Roman" w:cs="Times New Roman"/>
          <w:lang w:val="en"/>
        </w:rPr>
        <w:t xml:space="preserve"> It appears that both the median and spreads of data are the same between the two categories.</w:t>
      </w:r>
      <w:r w:rsidR="747C44E6" w:rsidRPr="7049B9B9">
        <w:rPr>
          <w:rFonts w:ascii="Times New Roman" w:eastAsia="Times New Roman" w:hAnsi="Times New Roman" w:cs="Times New Roman"/>
          <w:lang w:val="en"/>
        </w:rPr>
        <w:t xml:space="preserve"> We can infer, from this dataset, both Pop and non-Pop songs have equal levels of Danceability.</w:t>
      </w:r>
    </w:p>
    <w:p w14:paraId="6C9D610F" w14:textId="2B70D60B" w:rsidR="7331E3CD" w:rsidRDefault="37A25CE5"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5CEAEEF8" w:rsidRPr="7049B9B9">
        <w:rPr>
          <w:rFonts w:ascii="Times New Roman" w:eastAsia="Times New Roman" w:hAnsi="Times New Roman" w:cs="Times New Roman"/>
          <w:b/>
          <w:bCs/>
          <w:lang w:val="en"/>
        </w:rPr>
        <w:t>24</w:t>
      </w:r>
      <w:r w:rsidRPr="7049B9B9">
        <w:rPr>
          <w:rFonts w:ascii="Times New Roman" w:eastAsia="Times New Roman" w:hAnsi="Times New Roman" w:cs="Times New Roman"/>
          <w:lang w:val="en"/>
        </w:rPr>
        <w:t>, a box plot was created to observe the spread of data between Pop and non-Pop Songs on Acousticness.</w:t>
      </w:r>
      <w:r w:rsidR="519583A6" w:rsidRPr="7049B9B9">
        <w:rPr>
          <w:rFonts w:ascii="Times New Roman" w:eastAsia="Times New Roman" w:hAnsi="Times New Roman" w:cs="Times New Roman"/>
          <w:lang w:val="en"/>
        </w:rPr>
        <w:t xml:space="preserve"> The medians between Pop and non-Pop songs appear to be the same, while the spread of Pop songs seems to skew more acoustic than non-Pop songs. We can infer that in 2019</w:t>
      </w:r>
      <w:r w:rsidR="5CDD4A66" w:rsidRPr="7049B9B9">
        <w:rPr>
          <w:rFonts w:ascii="Times New Roman" w:eastAsia="Times New Roman" w:hAnsi="Times New Roman" w:cs="Times New Roman"/>
          <w:lang w:val="en"/>
        </w:rPr>
        <w:t>, the top 50 songs tended to sound more Acoustic than non-Pop songs.</w:t>
      </w:r>
    </w:p>
    <w:p w14:paraId="5E4995E4" w14:textId="08A736B2" w:rsidR="7331E3CD" w:rsidRDefault="7331E3CD" w:rsidP="7331E3CD">
      <w:pPr>
        <w:spacing w:line="259" w:lineRule="auto"/>
        <w:jc w:val="center"/>
        <w:rPr>
          <w:rFonts w:ascii="Times New Roman" w:eastAsia="Times New Roman" w:hAnsi="Times New Roman" w:cs="Times New Roman"/>
          <w:lang w:val="en"/>
        </w:rPr>
      </w:pPr>
    </w:p>
    <w:p w14:paraId="4A860036" w14:textId="73346245" w:rsidR="38DFE565" w:rsidRDefault="37A25CE5" w:rsidP="7049B9B9">
      <w:pPr>
        <w:spacing w:line="259" w:lineRule="auto"/>
        <w:jc w:val="center"/>
        <w:rPr>
          <w:rFonts w:ascii="Times New Roman" w:eastAsia="Times New Roman" w:hAnsi="Times New Roman" w:cs="Times New Roman"/>
          <w:lang w:val="en"/>
        </w:rPr>
      </w:pPr>
      <w:r>
        <w:rPr>
          <w:noProof/>
        </w:rPr>
        <w:lastRenderedPageBreak/>
        <w:drawing>
          <wp:inline distT="0" distB="0" distL="0" distR="0" wp14:anchorId="267EB922" wp14:editId="0B7169E3">
            <wp:extent cx="1921164" cy="1188720"/>
            <wp:effectExtent l="0" t="0" r="0" b="0"/>
            <wp:docPr id="521008243" name="Picture 521008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Pr>
          <w:noProof/>
        </w:rPr>
        <w:drawing>
          <wp:inline distT="0" distB="0" distL="0" distR="0" wp14:anchorId="5D8C9612" wp14:editId="35D42E92">
            <wp:extent cx="1921164" cy="1188720"/>
            <wp:effectExtent l="0" t="0" r="0" b="0"/>
            <wp:docPr id="675323839" name="Picture 67532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Pr>
          <w:noProof/>
        </w:rPr>
        <w:drawing>
          <wp:inline distT="0" distB="0" distL="0" distR="0" wp14:anchorId="044329E8" wp14:editId="2C7B2AD3">
            <wp:extent cx="1921164" cy="1188720"/>
            <wp:effectExtent l="0" t="0" r="0" b="0"/>
            <wp:docPr id="1922803721" name="Picture 192280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21164" cy="1188720"/>
                    </a:xfrm>
                    <a:prstGeom prst="rect">
                      <a:avLst/>
                    </a:prstGeom>
                  </pic:spPr>
                </pic:pic>
              </a:graphicData>
            </a:graphic>
          </wp:inline>
        </w:drawing>
      </w:r>
      <w:r w:rsidRPr="7049B9B9">
        <w:rPr>
          <w:rFonts w:ascii="Times New Roman" w:eastAsia="Times New Roman" w:hAnsi="Times New Roman" w:cs="Times New Roman"/>
          <w:b/>
          <w:bCs/>
          <w:lang w:val="en"/>
        </w:rPr>
        <w:t xml:space="preserve">Figure </w:t>
      </w:r>
      <w:r w:rsidR="2D697680" w:rsidRPr="7049B9B9">
        <w:rPr>
          <w:rFonts w:ascii="Times New Roman" w:eastAsia="Times New Roman" w:hAnsi="Times New Roman" w:cs="Times New Roman"/>
          <w:b/>
          <w:bCs/>
          <w:lang w:val="en"/>
        </w:rPr>
        <w:t>22</w:t>
      </w:r>
      <w:r w:rsidRPr="7049B9B9">
        <w:rPr>
          <w:rFonts w:ascii="Times New Roman" w:eastAsia="Times New Roman" w:hAnsi="Times New Roman" w:cs="Times New Roman"/>
          <w:b/>
          <w:bCs/>
          <w:lang w:val="en"/>
        </w:rPr>
        <w:t xml:space="preserve"> (left)</w:t>
      </w:r>
      <w:r w:rsidRPr="7049B9B9">
        <w:rPr>
          <w:rFonts w:ascii="Times New Roman" w:eastAsia="Times New Roman" w:hAnsi="Times New Roman" w:cs="Times New Roman"/>
          <w:lang w:val="en"/>
        </w:rPr>
        <w:t>: Box Plot of Energy in Pop and non-Pop Songs</w:t>
      </w:r>
    </w:p>
    <w:p w14:paraId="40DD6360" w14:textId="265C3485" w:rsidR="38DFE565" w:rsidRDefault="37A25CE5" w:rsidP="7049B9B9">
      <w:pPr>
        <w:spacing w:line="276" w:lineRule="auto"/>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w:t>
      </w:r>
      <w:r w:rsidR="09F60293" w:rsidRPr="7049B9B9">
        <w:rPr>
          <w:rFonts w:ascii="Times New Roman" w:eastAsia="Times New Roman" w:hAnsi="Times New Roman" w:cs="Times New Roman"/>
          <w:b/>
          <w:bCs/>
          <w:lang w:val="en"/>
        </w:rPr>
        <w:t>23</w:t>
      </w:r>
      <w:r w:rsidRPr="7049B9B9">
        <w:rPr>
          <w:rFonts w:ascii="Times New Roman" w:eastAsia="Times New Roman" w:hAnsi="Times New Roman" w:cs="Times New Roman"/>
          <w:b/>
          <w:bCs/>
          <w:lang w:val="en"/>
        </w:rPr>
        <w:t xml:space="preserve"> (center): </w:t>
      </w:r>
      <w:r w:rsidRPr="7049B9B9">
        <w:rPr>
          <w:rFonts w:ascii="Times New Roman" w:eastAsia="Times New Roman" w:hAnsi="Times New Roman" w:cs="Times New Roman"/>
          <w:lang w:val="en"/>
        </w:rPr>
        <w:t>Box Plot of Danceability in Pop and non-Pop Songs</w:t>
      </w:r>
    </w:p>
    <w:p w14:paraId="7CAA4620" w14:textId="66BF6FF1" w:rsidR="38DFE565" w:rsidRDefault="37A25CE5" w:rsidP="7049B9B9">
      <w:pPr>
        <w:spacing w:line="276" w:lineRule="auto"/>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w:t>
      </w:r>
      <w:r w:rsidR="1AAD91BB" w:rsidRPr="7049B9B9">
        <w:rPr>
          <w:rFonts w:ascii="Times New Roman" w:eastAsia="Times New Roman" w:hAnsi="Times New Roman" w:cs="Times New Roman"/>
          <w:b/>
          <w:bCs/>
          <w:lang w:val="en"/>
        </w:rPr>
        <w:t>24</w:t>
      </w:r>
      <w:r w:rsidRPr="7049B9B9">
        <w:rPr>
          <w:rFonts w:ascii="Times New Roman" w:eastAsia="Times New Roman" w:hAnsi="Times New Roman" w:cs="Times New Roman"/>
          <w:b/>
          <w:bCs/>
          <w:lang w:val="en"/>
        </w:rPr>
        <w:t xml:space="preserve"> (right): </w:t>
      </w:r>
      <w:r w:rsidRPr="7049B9B9">
        <w:rPr>
          <w:rFonts w:ascii="Times New Roman" w:eastAsia="Times New Roman" w:hAnsi="Times New Roman" w:cs="Times New Roman"/>
          <w:lang w:val="en"/>
        </w:rPr>
        <w:t>Box Plot of Acousticness in Pop and non-Pop Songs</w:t>
      </w:r>
    </w:p>
    <w:p w14:paraId="7BBAC0A2" w14:textId="3F0560E8" w:rsidR="38DFE565" w:rsidRDefault="38DFE565" w:rsidP="7331E3CD">
      <w:pPr>
        <w:spacing w:line="276" w:lineRule="auto"/>
        <w:ind w:firstLine="720"/>
      </w:pPr>
    </w:p>
    <w:p w14:paraId="0A2DE869" w14:textId="129A5238" w:rsidR="004C272C" w:rsidRDefault="37A25CE5" w:rsidP="7049B9B9">
      <w:pPr>
        <w:spacing w:line="276" w:lineRule="auto"/>
        <w:ind w:firstLine="720"/>
        <w:rPr>
          <w:rFonts w:ascii="Times New Roman" w:eastAsia="Times New Roman" w:hAnsi="Times New Roman" w:cs="Times New Roman"/>
          <w:lang w:val="en"/>
        </w:rPr>
      </w:pPr>
      <w:r w:rsidRPr="7049B9B9">
        <w:rPr>
          <w:rFonts w:ascii="Times New Roman" w:eastAsia="Times New Roman" w:hAnsi="Times New Roman" w:cs="Times New Roman"/>
          <w:lang w:val="en"/>
        </w:rPr>
        <w:t xml:space="preserve">In </w:t>
      </w:r>
      <w:r w:rsidRPr="7049B9B9">
        <w:rPr>
          <w:rFonts w:ascii="Times New Roman" w:eastAsia="Times New Roman" w:hAnsi="Times New Roman" w:cs="Times New Roman"/>
          <w:b/>
          <w:bCs/>
          <w:lang w:val="en"/>
        </w:rPr>
        <w:t xml:space="preserve">Figure </w:t>
      </w:r>
      <w:r w:rsidR="4BF43E6E" w:rsidRPr="7049B9B9">
        <w:rPr>
          <w:rFonts w:ascii="Times New Roman" w:eastAsia="Times New Roman" w:hAnsi="Times New Roman" w:cs="Times New Roman"/>
          <w:b/>
          <w:bCs/>
          <w:lang w:val="en"/>
        </w:rPr>
        <w:t>25</w:t>
      </w:r>
      <w:r w:rsidRPr="7049B9B9">
        <w:rPr>
          <w:rFonts w:ascii="Times New Roman" w:eastAsia="Times New Roman" w:hAnsi="Times New Roman" w:cs="Times New Roman"/>
          <w:lang w:val="en"/>
        </w:rPr>
        <w:t>, a box plot was created to observe the spread of data between Pop and non-Pop Songs on Popularity.</w:t>
      </w:r>
      <w:r w:rsidR="5C49EAD8" w:rsidRPr="7049B9B9">
        <w:rPr>
          <w:rFonts w:ascii="Times New Roman" w:eastAsia="Times New Roman" w:hAnsi="Times New Roman" w:cs="Times New Roman"/>
          <w:lang w:val="en"/>
        </w:rPr>
        <w:t xml:space="preserve"> </w:t>
      </w:r>
      <w:r w:rsidR="7C13DBB6" w:rsidRPr="7049B9B9">
        <w:rPr>
          <w:rFonts w:ascii="Times New Roman" w:eastAsia="Times New Roman" w:hAnsi="Times New Roman" w:cs="Times New Roman"/>
          <w:lang w:val="en"/>
        </w:rPr>
        <w:t xml:space="preserve"> Both the spreads and medians of popularity between Pop and non-Pop songs are not the same. This is interesting as one would think that pop songs would consist of </w:t>
      </w:r>
      <w:proofErr w:type="gramStart"/>
      <w:r w:rsidR="7C13DBB6" w:rsidRPr="7049B9B9">
        <w:rPr>
          <w:rFonts w:ascii="Times New Roman" w:eastAsia="Times New Roman" w:hAnsi="Times New Roman" w:cs="Times New Roman"/>
          <w:lang w:val="en"/>
        </w:rPr>
        <w:t>all of</w:t>
      </w:r>
      <w:proofErr w:type="gramEnd"/>
      <w:r w:rsidR="7C13DBB6" w:rsidRPr="7049B9B9">
        <w:rPr>
          <w:rFonts w:ascii="Times New Roman" w:eastAsia="Times New Roman" w:hAnsi="Times New Roman" w:cs="Times New Roman"/>
          <w:lang w:val="en"/>
        </w:rPr>
        <w:t xml:space="preserve"> the </w:t>
      </w:r>
      <w:r w:rsidR="4EDF4E09" w:rsidRPr="7049B9B9">
        <w:rPr>
          <w:rFonts w:ascii="Times New Roman" w:eastAsia="Times New Roman" w:hAnsi="Times New Roman" w:cs="Times New Roman"/>
          <w:lang w:val="en"/>
        </w:rPr>
        <w:t>higher popularity values. Pop songs have the highest Popularity and lowest Popularity.</w:t>
      </w:r>
    </w:p>
    <w:p w14:paraId="0D4AB12B" w14:textId="5F3C948D" w:rsidR="004C272C" w:rsidRDefault="004C272C" w:rsidP="7049B9B9">
      <w:pPr>
        <w:spacing w:line="276" w:lineRule="auto"/>
        <w:ind w:firstLine="720"/>
      </w:pPr>
    </w:p>
    <w:p w14:paraId="54B829F9" w14:textId="0148AD71" w:rsidR="004C272C" w:rsidRDefault="37A25CE5" w:rsidP="7049B9B9">
      <w:pPr>
        <w:spacing w:line="276" w:lineRule="auto"/>
        <w:ind w:firstLine="720"/>
        <w:jc w:val="center"/>
      </w:pPr>
      <w:r>
        <w:rPr>
          <w:noProof/>
        </w:rPr>
        <w:drawing>
          <wp:inline distT="0" distB="0" distL="0" distR="0" wp14:anchorId="6F7FFEA1" wp14:editId="7C90786B">
            <wp:extent cx="3232040" cy="1999825"/>
            <wp:effectExtent l="0" t="0" r="0" b="0"/>
            <wp:docPr id="1509371575" name="Picture 150937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32040" cy="1999825"/>
                    </a:xfrm>
                    <a:prstGeom prst="rect">
                      <a:avLst/>
                    </a:prstGeom>
                  </pic:spPr>
                </pic:pic>
              </a:graphicData>
            </a:graphic>
          </wp:inline>
        </w:drawing>
      </w:r>
    </w:p>
    <w:p w14:paraId="2E38BD65" w14:textId="5C0F7F6A" w:rsidR="004C272C" w:rsidRDefault="37A25CE5" w:rsidP="7049B9B9">
      <w:pPr>
        <w:spacing w:line="276" w:lineRule="auto"/>
        <w:ind w:firstLine="720"/>
        <w:jc w:val="center"/>
        <w:rPr>
          <w:rFonts w:ascii="Times New Roman" w:eastAsia="Times New Roman" w:hAnsi="Times New Roman" w:cs="Times New Roman"/>
        </w:rPr>
      </w:pPr>
      <w:r w:rsidRPr="7049B9B9">
        <w:rPr>
          <w:rFonts w:ascii="Times New Roman" w:eastAsia="Times New Roman" w:hAnsi="Times New Roman" w:cs="Times New Roman"/>
          <w:b/>
          <w:bCs/>
          <w:lang w:val="en"/>
        </w:rPr>
        <w:t xml:space="preserve">Figure </w:t>
      </w:r>
      <w:r w:rsidR="2AD57387" w:rsidRPr="7049B9B9">
        <w:rPr>
          <w:rFonts w:ascii="Times New Roman" w:eastAsia="Times New Roman" w:hAnsi="Times New Roman" w:cs="Times New Roman"/>
          <w:b/>
          <w:bCs/>
          <w:lang w:val="en"/>
        </w:rPr>
        <w:t>25</w:t>
      </w:r>
      <w:r w:rsidRPr="7049B9B9">
        <w:rPr>
          <w:rFonts w:ascii="Times New Roman" w:eastAsia="Times New Roman" w:hAnsi="Times New Roman" w:cs="Times New Roman"/>
          <w:b/>
          <w:bCs/>
          <w:lang w:val="en"/>
        </w:rPr>
        <w:t xml:space="preserve">: </w:t>
      </w:r>
      <w:r w:rsidRPr="7049B9B9">
        <w:rPr>
          <w:rFonts w:ascii="Times New Roman" w:eastAsia="Times New Roman" w:hAnsi="Times New Roman" w:cs="Times New Roman"/>
          <w:lang w:val="en"/>
        </w:rPr>
        <w:t>Box Plot of Popularity in Pop and non-Pop Songs</w:t>
      </w:r>
    </w:p>
    <w:p w14:paraId="5CE47078" w14:textId="4F80B824" w:rsidR="004C272C" w:rsidRDefault="16FBEA0C" w:rsidP="7049B9B9">
      <w:pPr>
        <w:spacing w:before="240" w:after="240" w:line="259" w:lineRule="auto"/>
      </w:pPr>
      <w:r w:rsidRPr="7049B9B9">
        <w:rPr>
          <w:rFonts w:ascii="Times New Roman" w:eastAsia="Times New Roman" w:hAnsi="Times New Roman" w:cs="Times New Roman"/>
          <w:b/>
          <w:bCs/>
          <w:highlight w:val="white"/>
          <w:u w:val="single"/>
        </w:rPr>
        <w:t>Logistic Regression – Model Building</w:t>
      </w:r>
    </w:p>
    <w:p w14:paraId="59F9E5D4" w14:textId="218A8BEB" w:rsidR="004C272C" w:rsidRDefault="33FAB279" w:rsidP="7049B9B9">
      <w:pPr>
        <w:ind w:firstLine="720"/>
        <w:rPr>
          <w:rFonts w:ascii="Times New Roman" w:eastAsia="Times New Roman" w:hAnsi="Times New Roman" w:cs="Times New Roman"/>
          <w:highlight w:val="white"/>
        </w:rPr>
      </w:pPr>
      <w:bookmarkStart w:id="16" w:name="_Int_MKUKWtws"/>
      <w:r w:rsidRPr="7049B9B9">
        <w:rPr>
          <w:rFonts w:ascii="Times New Roman" w:eastAsia="Times New Roman" w:hAnsi="Times New Roman" w:cs="Times New Roman"/>
          <w:highlight w:val="white"/>
        </w:rPr>
        <w:t>To</w:t>
      </w:r>
      <w:bookmarkEnd w:id="16"/>
      <w:r w:rsidR="675623E7" w:rsidRPr="7049B9B9">
        <w:rPr>
          <w:rFonts w:ascii="Times New Roman" w:eastAsia="Times New Roman" w:hAnsi="Times New Roman" w:cs="Times New Roman"/>
          <w:highlight w:val="white"/>
        </w:rPr>
        <w:t xml:space="preserve"> create the logistic regression model, first we created a data frame that dropped the columns </w:t>
      </w:r>
      <w:r w:rsidR="02A96996" w:rsidRPr="7049B9B9">
        <w:rPr>
          <w:rFonts w:ascii="Times New Roman" w:eastAsia="Times New Roman" w:hAnsi="Times New Roman" w:cs="Times New Roman"/>
          <w:highlight w:val="white"/>
        </w:rPr>
        <w:t xml:space="preserve">that hold unique values </w:t>
      </w:r>
      <w:r w:rsidR="675623E7" w:rsidRPr="7049B9B9">
        <w:rPr>
          <w:rFonts w:ascii="Times New Roman" w:eastAsia="Times New Roman" w:hAnsi="Times New Roman" w:cs="Times New Roman"/>
          <w:highlight w:val="white"/>
        </w:rPr>
        <w:t xml:space="preserve">such as: Track Name, Artist Name, and Genre. </w:t>
      </w:r>
      <w:r w:rsidR="0DE61591" w:rsidRPr="7049B9B9">
        <w:rPr>
          <w:rFonts w:ascii="Times New Roman" w:eastAsia="Times New Roman" w:hAnsi="Times New Roman" w:cs="Times New Roman"/>
          <w:highlight w:val="white"/>
        </w:rPr>
        <w:t>Since there are only 50 data points in the data set, we could not split the data 50-50. We needed at</w:t>
      </w:r>
      <w:r w:rsidR="2095A69B" w:rsidRPr="7049B9B9">
        <w:rPr>
          <w:rFonts w:ascii="Times New Roman" w:eastAsia="Times New Roman" w:hAnsi="Times New Roman" w:cs="Times New Roman"/>
          <w:highlight w:val="white"/>
        </w:rPr>
        <w:t xml:space="preserve"> </w:t>
      </w:r>
      <w:r w:rsidR="0DE61591" w:rsidRPr="7049B9B9">
        <w:rPr>
          <w:rFonts w:ascii="Times New Roman" w:eastAsia="Times New Roman" w:hAnsi="Times New Roman" w:cs="Times New Roman"/>
          <w:highlight w:val="white"/>
        </w:rPr>
        <w:t xml:space="preserve">least 30 samples in the training data </w:t>
      </w:r>
      <w:r w:rsidR="5FA95476" w:rsidRPr="7049B9B9">
        <w:rPr>
          <w:rFonts w:ascii="Times New Roman" w:eastAsia="Times New Roman" w:hAnsi="Times New Roman" w:cs="Times New Roman"/>
          <w:highlight w:val="white"/>
        </w:rPr>
        <w:t>set,</w:t>
      </w:r>
      <w:r w:rsidR="0DE61591" w:rsidRPr="7049B9B9">
        <w:rPr>
          <w:rFonts w:ascii="Times New Roman" w:eastAsia="Times New Roman" w:hAnsi="Times New Roman" w:cs="Times New Roman"/>
          <w:highlight w:val="white"/>
        </w:rPr>
        <w:t xml:space="preserve"> so the data was split 8</w:t>
      </w:r>
      <w:r w:rsidR="6FC8E8B3" w:rsidRPr="7049B9B9">
        <w:rPr>
          <w:rFonts w:ascii="Times New Roman" w:eastAsia="Times New Roman" w:hAnsi="Times New Roman" w:cs="Times New Roman"/>
          <w:highlight w:val="white"/>
        </w:rPr>
        <w:t>0</w:t>
      </w:r>
      <w:r w:rsidR="4C04F0FC" w:rsidRPr="7049B9B9">
        <w:rPr>
          <w:rFonts w:ascii="Times New Roman" w:eastAsia="Times New Roman" w:hAnsi="Times New Roman" w:cs="Times New Roman"/>
          <w:highlight w:val="white"/>
        </w:rPr>
        <w:t xml:space="preserve">/20 </w:t>
      </w:r>
      <w:r w:rsidR="6FC8E8B3" w:rsidRPr="7049B9B9">
        <w:rPr>
          <w:rFonts w:ascii="Times New Roman" w:eastAsia="Times New Roman" w:hAnsi="Times New Roman" w:cs="Times New Roman"/>
          <w:highlight w:val="white"/>
        </w:rPr>
        <w:t>train and test</w:t>
      </w:r>
      <w:r w:rsidR="7A744797" w:rsidRPr="7049B9B9">
        <w:rPr>
          <w:rFonts w:ascii="Times New Roman" w:eastAsia="Times New Roman" w:hAnsi="Times New Roman" w:cs="Times New Roman"/>
          <w:highlight w:val="white"/>
        </w:rPr>
        <w:t>.</w:t>
      </w:r>
      <w:r w:rsidR="7F0D1D9F" w:rsidRPr="7049B9B9">
        <w:rPr>
          <w:rFonts w:ascii="Times New Roman" w:eastAsia="Times New Roman" w:hAnsi="Times New Roman" w:cs="Times New Roman"/>
          <w:highlight w:val="white"/>
        </w:rPr>
        <w:t xml:space="preserve"> Next, we needed to </w:t>
      </w:r>
      <w:bookmarkStart w:id="17" w:name="_Int_dSM7vgCn"/>
      <w:r w:rsidR="272B2568" w:rsidRPr="7049B9B9">
        <w:rPr>
          <w:rFonts w:ascii="Times New Roman" w:eastAsia="Times New Roman" w:hAnsi="Times New Roman" w:cs="Times New Roman"/>
          <w:highlight w:val="white"/>
        </w:rPr>
        <w:t>find</w:t>
      </w:r>
      <w:bookmarkEnd w:id="17"/>
      <w:r w:rsidR="7F0D1D9F" w:rsidRPr="7049B9B9">
        <w:rPr>
          <w:rFonts w:ascii="Times New Roman" w:eastAsia="Times New Roman" w:hAnsi="Times New Roman" w:cs="Times New Roman"/>
          <w:highlight w:val="white"/>
        </w:rPr>
        <w:t xml:space="preserve"> which predictors in the data set were </w:t>
      </w:r>
      <w:r w:rsidR="64B0BD24" w:rsidRPr="7049B9B9">
        <w:rPr>
          <w:rFonts w:ascii="Times New Roman" w:eastAsia="Times New Roman" w:hAnsi="Times New Roman" w:cs="Times New Roman"/>
          <w:highlight w:val="white"/>
        </w:rPr>
        <w:t>useful</w:t>
      </w:r>
      <w:r w:rsidR="7F0D1D9F" w:rsidRPr="7049B9B9">
        <w:rPr>
          <w:rFonts w:ascii="Times New Roman" w:eastAsia="Times New Roman" w:hAnsi="Times New Roman" w:cs="Times New Roman"/>
          <w:highlight w:val="white"/>
        </w:rPr>
        <w:t xml:space="preserve"> in the </w:t>
      </w:r>
      <w:r w:rsidR="1DD3D478" w:rsidRPr="7049B9B9">
        <w:rPr>
          <w:rFonts w:ascii="Times New Roman" w:eastAsia="Times New Roman" w:hAnsi="Times New Roman" w:cs="Times New Roman"/>
          <w:highlight w:val="white"/>
        </w:rPr>
        <w:t>model,</w:t>
      </w:r>
      <w:r w:rsidR="7F0D1D9F" w:rsidRPr="7049B9B9">
        <w:rPr>
          <w:rFonts w:ascii="Times New Roman" w:eastAsia="Times New Roman" w:hAnsi="Times New Roman" w:cs="Times New Roman"/>
          <w:highlight w:val="white"/>
        </w:rPr>
        <w:t xml:space="preserve"> so we </w:t>
      </w:r>
      <w:bookmarkStart w:id="18" w:name="_Int_ytf9v5UG"/>
      <w:r w:rsidR="7F0D1D9F" w:rsidRPr="7049B9B9">
        <w:rPr>
          <w:rFonts w:ascii="Times New Roman" w:eastAsia="Times New Roman" w:hAnsi="Times New Roman" w:cs="Times New Roman"/>
          <w:highlight w:val="white"/>
        </w:rPr>
        <w:t>utilized</w:t>
      </w:r>
      <w:bookmarkEnd w:id="18"/>
      <w:r w:rsidR="7F0D1D9F" w:rsidRPr="7049B9B9">
        <w:rPr>
          <w:rFonts w:ascii="Times New Roman" w:eastAsia="Times New Roman" w:hAnsi="Times New Roman" w:cs="Times New Roman"/>
          <w:highlight w:val="white"/>
        </w:rPr>
        <w:t xml:space="preserve"> the </w:t>
      </w:r>
      <w:r w:rsidR="13F87F01" w:rsidRPr="7049B9B9">
        <w:rPr>
          <w:rFonts w:ascii="Times New Roman" w:eastAsia="Times New Roman" w:hAnsi="Times New Roman" w:cs="Times New Roman"/>
          <w:highlight w:val="white"/>
        </w:rPr>
        <w:t>Automatic Model Selection search procedures: Forward Selection, Backward Elimination, and Stepwise Regression.</w:t>
      </w:r>
      <w:r w:rsidR="58EBF4A0" w:rsidRPr="7049B9B9">
        <w:rPr>
          <w:rFonts w:ascii="Times New Roman" w:eastAsia="Times New Roman" w:hAnsi="Times New Roman" w:cs="Times New Roman"/>
          <w:highlight w:val="white"/>
        </w:rPr>
        <w:t xml:space="preserve"> </w:t>
      </w:r>
      <w:r w:rsidR="2976013C" w:rsidRPr="7049B9B9">
        <w:rPr>
          <w:rFonts w:ascii="Times New Roman" w:eastAsia="Times New Roman" w:hAnsi="Times New Roman" w:cs="Times New Roman"/>
          <w:highlight w:val="white"/>
        </w:rPr>
        <w:t xml:space="preserve">Across the three search procedures, the model with the lowest AIC </w:t>
      </w:r>
      <w:r w:rsidR="7B3D4809" w:rsidRPr="7049B9B9">
        <w:rPr>
          <w:rFonts w:ascii="Times New Roman" w:eastAsia="Times New Roman" w:hAnsi="Times New Roman" w:cs="Times New Roman"/>
          <w:highlight w:val="white"/>
        </w:rPr>
        <w:t>dropped all the predictors except for o</w:t>
      </w:r>
      <w:r w:rsidR="2976013C" w:rsidRPr="7049B9B9">
        <w:rPr>
          <w:rFonts w:ascii="Times New Roman" w:eastAsia="Times New Roman" w:hAnsi="Times New Roman" w:cs="Times New Roman"/>
          <w:highlight w:val="white"/>
        </w:rPr>
        <w:t>nly Speechi</w:t>
      </w:r>
      <w:r w:rsidR="30C668E8" w:rsidRPr="7049B9B9">
        <w:rPr>
          <w:rFonts w:ascii="Times New Roman" w:eastAsia="Times New Roman" w:hAnsi="Times New Roman" w:cs="Times New Roman"/>
          <w:highlight w:val="white"/>
        </w:rPr>
        <w:t>n</w:t>
      </w:r>
      <w:r w:rsidR="2976013C" w:rsidRPr="7049B9B9">
        <w:rPr>
          <w:rFonts w:ascii="Times New Roman" w:eastAsia="Times New Roman" w:hAnsi="Times New Roman" w:cs="Times New Roman"/>
          <w:highlight w:val="white"/>
        </w:rPr>
        <w:t>ess and Popularity.</w:t>
      </w:r>
      <w:r w:rsidR="564E1138" w:rsidRPr="7049B9B9">
        <w:rPr>
          <w:rFonts w:ascii="Times New Roman" w:eastAsia="Times New Roman" w:hAnsi="Times New Roman" w:cs="Times New Roman"/>
          <w:highlight w:val="white"/>
        </w:rPr>
        <w:t xml:space="preserve"> When creating the </w:t>
      </w:r>
      <w:r w:rsidR="46BD007D" w:rsidRPr="7049B9B9">
        <w:rPr>
          <w:rFonts w:ascii="Times New Roman" w:eastAsia="Times New Roman" w:hAnsi="Times New Roman" w:cs="Times New Roman"/>
          <w:highlight w:val="white"/>
        </w:rPr>
        <w:t>logistic</w:t>
      </w:r>
      <w:r w:rsidR="564E1138" w:rsidRPr="7049B9B9">
        <w:rPr>
          <w:rFonts w:ascii="Times New Roman" w:eastAsia="Times New Roman" w:hAnsi="Times New Roman" w:cs="Times New Roman"/>
          <w:highlight w:val="white"/>
        </w:rPr>
        <w:t xml:space="preserve"> regression model with the two predictors against the </w:t>
      </w:r>
      <w:r w:rsidR="07116DBA" w:rsidRPr="7049B9B9">
        <w:rPr>
          <w:rFonts w:ascii="Times New Roman" w:eastAsia="Times New Roman" w:hAnsi="Times New Roman" w:cs="Times New Roman"/>
          <w:highlight w:val="white"/>
        </w:rPr>
        <w:t>user created</w:t>
      </w:r>
      <w:r w:rsidR="564E1138" w:rsidRPr="7049B9B9">
        <w:rPr>
          <w:rFonts w:ascii="Times New Roman" w:eastAsia="Times New Roman" w:hAnsi="Times New Roman" w:cs="Times New Roman"/>
          <w:highlight w:val="white"/>
        </w:rPr>
        <w:t xml:space="preserve"> PopCheck, we noticed that Speech</w:t>
      </w:r>
      <w:r w:rsidR="36A8CD2A" w:rsidRPr="7049B9B9">
        <w:rPr>
          <w:rFonts w:ascii="Times New Roman" w:eastAsia="Times New Roman" w:hAnsi="Times New Roman" w:cs="Times New Roman"/>
          <w:highlight w:val="white"/>
        </w:rPr>
        <w:t>i</w:t>
      </w:r>
      <w:r w:rsidR="564E1138" w:rsidRPr="7049B9B9">
        <w:rPr>
          <w:rFonts w:ascii="Times New Roman" w:eastAsia="Times New Roman" w:hAnsi="Times New Roman" w:cs="Times New Roman"/>
          <w:highlight w:val="white"/>
        </w:rPr>
        <w:t>ness had a</w:t>
      </w:r>
      <w:r w:rsidR="39B32182" w:rsidRPr="7049B9B9">
        <w:rPr>
          <w:rFonts w:ascii="Times New Roman" w:eastAsia="Times New Roman" w:hAnsi="Times New Roman" w:cs="Times New Roman"/>
          <w:highlight w:val="white"/>
        </w:rPr>
        <w:t>n insignificant</w:t>
      </w:r>
      <w:r w:rsidR="564E1138" w:rsidRPr="7049B9B9">
        <w:rPr>
          <w:rFonts w:ascii="Times New Roman" w:eastAsia="Times New Roman" w:hAnsi="Times New Roman" w:cs="Times New Roman"/>
          <w:highlight w:val="white"/>
        </w:rPr>
        <w:t xml:space="preserve"> p-value of 0.0</w:t>
      </w:r>
      <w:r w:rsidR="19F154A8" w:rsidRPr="7049B9B9">
        <w:rPr>
          <w:rFonts w:ascii="Times New Roman" w:eastAsia="Times New Roman" w:hAnsi="Times New Roman" w:cs="Times New Roman"/>
          <w:highlight w:val="white"/>
        </w:rPr>
        <w:t>69</w:t>
      </w:r>
      <w:r w:rsidR="564E1138" w:rsidRPr="7049B9B9">
        <w:rPr>
          <w:rFonts w:ascii="Times New Roman" w:eastAsia="Times New Roman" w:hAnsi="Times New Roman" w:cs="Times New Roman"/>
          <w:highlight w:val="white"/>
        </w:rPr>
        <w:t xml:space="preserve"> which is greater than our significance level of 0.05.</w:t>
      </w:r>
      <w:r w:rsidR="36C3A510" w:rsidRPr="7049B9B9">
        <w:rPr>
          <w:rFonts w:ascii="Times New Roman" w:eastAsia="Times New Roman" w:hAnsi="Times New Roman" w:cs="Times New Roman"/>
          <w:highlight w:val="white"/>
        </w:rPr>
        <w:t xml:space="preserve"> </w:t>
      </w:r>
      <w:r w:rsidR="5A572B4C" w:rsidRPr="7049B9B9">
        <w:rPr>
          <w:rFonts w:ascii="Times New Roman" w:eastAsia="Times New Roman" w:hAnsi="Times New Roman" w:cs="Times New Roman"/>
          <w:highlight w:val="white"/>
        </w:rPr>
        <w:t>So,</w:t>
      </w:r>
      <w:r w:rsidR="36C3A510" w:rsidRPr="7049B9B9">
        <w:rPr>
          <w:rFonts w:ascii="Times New Roman" w:eastAsia="Times New Roman" w:hAnsi="Times New Roman" w:cs="Times New Roman"/>
          <w:highlight w:val="white"/>
        </w:rPr>
        <w:t xml:space="preserve"> we </w:t>
      </w:r>
      <w:r w:rsidR="3BE748C4" w:rsidRPr="7049B9B9">
        <w:rPr>
          <w:rFonts w:ascii="Times New Roman" w:eastAsia="Times New Roman" w:hAnsi="Times New Roman" w:cs="Times New Roman"/>
          <w:highlight w:val="white"/>
        </w:rPr>
        <w:t xml:space="preserve">conducted a </w:t>
      </w:r>
      <w:r w:rsidR="19464114" w:rsidRPr="7049B9B9">
        <w:rPr>
          <w:rFonts w:ascii="Times New Roman" w:eastAsia="Times New Roman" w:hAnsi="Times New Roman" w:cs="Times New Roman"/>
          <w:highlight w:val="white"/>
        </w:rPr>
        <w:t xml:space="preserve">Wald </w:t>
      </w:r>
      <w:r w:rsidR="3BE748C4" w:rsidRPr="7049B9B9">
        <w:rPr>
          <w:rFonts w:ascii="Times New Roman" w:eastAsia="Times New Roman" w:hAnsi="Times New Roman" w:cs="Times New Roman"/>
          <w:highlight w:val="white"/>
        </w:rPr>
        <w:t>hypothesis test</w:t>
      </w:r>
      <w:r w:rsidR="22C86C8B" w:rsidRPr="7049B9B9">
        <w:rPr>
          <w:rFonts w:ascii="Times New Roman" w:eastAsia="Times New Roman" w:hAnsi="Times New Roman" w:cs="Times New Roman"/>
          <w:highlight w:val="white"/>
        </w:rPr>
        <w:t>:</w:t>
      </w:r>
    </w:p>
    <w:p w14:paraId="0DC3CB8E" w14:textId="183150D0" w:rsidR="004C272C" w:rsidRDefault="004C272C" w:rsidP="7049B9B9">
      <w:pPr>
        <w:ind w:firstLine="720"/>
        <w:rPr>
          <w:rFonts w:ascii="Times New Roman" w:eastAsia="Times New Roman" w:hAnsi="Times New Roman" w:cs="Times New Roman"/>
          <w:highlight w:val="white"/>
        </w:rPr>
      </w:pPr>
    </w:p>
    <w:p w14:paraId="59C94951" w14:textId="5FD82ED3" w:rsidR="004C272C" w:rsidRDefault="00745D05" w:rsidP="7049B9B9">
      <w:pPr>
        <w:jc w:val="center"/>
        <w:rPr>
          <w:rFonts w:ascii="Times New Roman" w:eastAsia="Times New Roman" w:hAnsi="Times New Roman" w:cs="Times New Roman"/>
          <w:highlight w:val="white"/>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Speechiness</m:t>
            </m:r>
          </m:sub>
        </m:sSub>
        <m:r>
          <w:rPr>
            <w:rFonts w:ascii="Cambria Math" w:hAnsi="Cambria Math"/>
          </w:rPr>
          <m:t>=0</m:t>
        </m:r>
      </m:oMath>
      <w:r w:rsidR="45D2457C" w:rsidRPr="7049B9B9">
        <w:rPr>
          <w:rFonts w:ascii="Times New Roman" w:eastAsia="Times New Roman" w:hAnsi="Times New Roman" w:cs="Times New Roman"/>
          <w:highlight w:val="white"/>
        </w:rP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Speechiness</m:t>
            </m:r>
          </m:sub>
        </m:sSub>
        <m:r>
          <w:rPr>
            <w:rFonts w:ascii="Cambria Math" w:hAnsi="Cambria Math"/>
          </w:rPr>
          <m:t>≠0</m:t>
        </m:r>
      </m:oMath>
      <w:r w:rsidR="6BE53561" w:rsidRPr="7049B9B9">
        <w:rPr>
          <w:rFonts w:ascii="Times New Roman" w:eastAsia="Times New Roman" w:hAnsi="Times New Roman" w:cs="Times New Roman"/>
          <w:highlight w:val="white"/>
        </w:rPr>
        <w:t xml:space="preserve"> </w:t>
      </w:r>
    </w:p>
    <w:p w14:paraId="49EB3A57" w14:textId="4F14CEE2" w:rsidR="004C272C" w:rsidRDefault="004C272C" w:rsidP="7049B9B9">
      <w:pPr>
        <w:rPr>
          <w:rFonts w:ascii="Times New Roman" w:eastAsia="Times New Roman" w:hAnsi="Times New Roman" w:cs="Times New Roman"/>
          <w:highlight w:val="white"/>
        </w:rPr>
      </w:pPr>
    </w:p>
    <w:p w14:paraId="0B0DFC3D" w14:textId="3BFE5805" w:rsidR="004C272C" w:rsidRDefault="4A25C364" w:rsidP="7049B9B9">
      <w:pPr>
        <w:ind w:firstLine="720"/>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lastRenderedPageBreak/>
        <w:t>We</w:t>
      </w:r>
      <w:r w:rsidR="6BE53561" w:rsidRPr="7049B9B9">
        <w:rPr>
          <w:rFonts w:ascii="Times New Roman" w:eastAsia="Times New Roman" w:hAnsi="Times New Roman" w:cs="Times New Roman"/>
          <w:highlight w:val="white"/>
        </w:rPr>
        <w:t xml:space="preserve"> </w:t>
      </w:r>
      <w:r w:rsidRPr="7049B9B9">
        <w:rPr>
          <w:rFonts w:ascii="Times New Roman" w:eastAsia="Times New Roman" w:hAnsi="Times New Roman" w:cs="Times New Roman"/>
          <w:highlight w:val="white"/>
        </w:rPr>
        <w:t xml:space="preserve">then </w:t>
      </w:r>
      <w:r w:rsidR="6BE53561" w:rsidRPr="7049B9B9">
        <w:rPr>
          <w:rFonts w:ascii="Times New Roman" w:eastAsia="Times New Roman" w:hAnsi="Times New Roman" w:cs="Times New Roman"/>
          <w:highlight w:val="white"/>
        </w:rPr>
        <w:t>compared</w:t>
      </w:r>
      <w:r w:rsidR="7EE78020" w:rsidRPr="7049B9B9">
        <w:rPr>
          <w:rFonts w:ascii="Times New Roman" w:eastAsia="Times New Roman" w:hAnsi="Times New Roman" w:cs="Times New Roman"/>
          <w:highlight w:val="white"/>
        </w:rPr>
        <w:t xml:space="preserve"> the p-values by running a</w:t>
      </w:r>
      <w:r w:rsidR="6BE53561" w:rsidRPr="7049B9B9">
        <w:rPr>
          <w:rFonts w:ascii="Times New Roman" w:eastAsia="Times New Roman" w:hAnsi="Times New Roman" w:cs="Times New Roman"/>
          <w:highlight w:val="white"/>
        </w:rPr>
        <w:t xml:space="preserve"> Chi-Square</w:t>
      </w:r>
      <w:r w:rsidR="65AE3851" w:rsidRPr="7049B9B9">
        <w:rPr>
          <w:rFonts w:ascii="Times New Roman" w:eastAsia="Times New Roman" w:hAnsi="Times New Roman" w:cs="Times New Roman"/>
          <w:highlight w:val="white"/>
        </w:rPr>
        <w:t xml:space="preserve"> test</w:t>
      </w:r>
      <w:r w:rsidR="6BE53561" w:rsidRPr="7049B9B9">
        <w:rPr>
          <w:rFonts w:ascii="Times New Roman" w:eastAsia="Times New Roman" w:hAnsi="Times New Roman" w:cs="Times New Roman"/>
          <w:highlight w:val="white"/>
        </w:rPr>
        <w:t xml:space="preserve">. The reduced model without </w:t>
      </w:r>
      <w:r w:rsidR="7D746246" w:rsidRPr="7049B9B9">
        <w:rPr>
          <w:rFonts w:ascii="Times New Roman" w:eastAsia="Times New Roman" w:hAnsi="Times New Roman" w:cs="Times New Roman"/>
          <w:highlight w:val="white"/>
        </w:rPr>
        <w:t>Speechiness ha</w:t>
      </w:r>
      <w:r w:rsidR="6C73B9EC" w:rsidRPr="7049B9B9">
        <w:rPr>
          <w:rFonts w:ascii="Times New Roman" w:eastAsia="Times New Roman" w:hAnsi="Times New Roman" w:cs="Times New Roman"/>
          <w:highlight w:val="white"/>
        </w:rPr>
        <w:t>d</w:t>
      </w:r>
      <w:r w:rsidR="7D746246" w:rsidRPr="7049B9B9">
        <w:rPr>
          <w:rFonts w:ascii="Times New Roman" w:eastAsia="Times New Roman" w:hAnsi="Times New Roman" w:cs="Times New Roman"/>
          <w:highlight w:val="white"/>
        </w:rPr>
        <w:t xml:space="preserve"> </w:t>
      </w:r>
      <w:r w:rsidR="58D36169" w:rsidRPr="7049B9B9">
        <w:rPr>
          <w:rFonts w:ascii="Times New Roman" w:eastAsia="Times New Roman" w:hAnsi="Times New Roman" w:cs="Times New Roman"/>
          <w:highlight w:val="white"/>
        </w:rPr>
        <w:t>an</w:t>
      </w:r>
      <w:r w:rsidR="46252271" w:rsidRPr="7049B9B9">
        <w:rPr>
          <w:rFonts w:ascii="Times New Roman" w:eastAsia="Times New Roman" w:hAnsi="Times New Roman" w:cs="Times New Roman"/>
          <w:highlight w:val="white"/>
        </w:rPr>
        <w:t xml:space="preserve"> insignificant</w:t>
      </w:r>
      <w:r w:rsidR="7D746246" w:rsidRPr="7049B9B9">
        <w:rPr>
          <w:rFonts w:ascii="Times New Roman" w:eastAsia="Times New Roman" w:hAnsi="Times New Roman" w:cs="Times New Roman"/>
          <w:highlight w:val="white"/>
        </w:rPr>
        <w:t xml:space="preserve"> p-value of 0.051</w:t>
      </w:r>
      <w:r w:rsidR="168922A2" w:rsidRPr="7049B9B9">
        <w:rPr>
          <w:rFonts w:ascii="Times New Roman" w:eastAsia="Times New Roman" w:hAnsi="Times New Roman" w:cs="Times New Roman"/>
          <w:highlight w:val="white"/>
        </w:rPr>
        <w:t xml:space="preserve">, which is greater than our significance level of 0.05. </w:t>
      </w:r>
      <w:r w:rsidR="18638C72" w:rsidRPr="7049B9B9">
        <w:rPr>
          <w:rFonts w:ascii="Times New Roman" w:eastAsia="Times New Roman" w:hAnsi="Times New Roman" w:cs="Times New Roman"/>
          <w:highlight w:val="white"/>
        </w:rPr>
        <w:t>So,</w:t>
      </w:r>
      <w:r w:rsidR="168922A2" w:rsidRPr="7049B9B9">
        <w:rPr>
          <w:rFonts w:ascii="Times New Roman" w:eastAsia="Times New Roman" w:hAnsi="Times New Roman" w:cs="Times New Roman"/>
          <w:highlight w:val="white"/>
        </w:rPr>
        <w:t xml:space="preserve"> we reject the null hypothesis and continue with the 1-predictor model that only uses Popularity.</w:t>
      </w:r>
      <w:r w:rsidR="36B0EA63" w:rsidRPr="7049B9B9">
        <w:rPr>
          <w:rFonts w:ascii="Times New Roman" w:eastAsia="Times New Roman" w:hAnsi="Times New Roman" w:cs="Times New Roman"/>
          <w:highlight w:val="white"/>
        </w:rPr>
        <w:t xml:space="preserve"> Our f</w:t>
      </w:r>
      <w:r w:rsidR="6856FD92" w:rsidRPr="7049B9B9">
        <w:rPr>
          <w:rFonts w:ascii="Times New Roman" w:eastAsia="Times New Roman" w:hAnsi="Times New Roman" w:cs="Times New Roman"/>
          <w:highlight w:val="white"/>
        </w:rPr>
        <w:t xml:space="preserve">inal </w:t>
      </w:r>
      <w:r w:rsidR="0A78C6C1" w:rsidRPr="7049B9B9">
        <w:rPr>
          <w:rFonts w:ascii="Times New Roman" w:eastAsia="Times New Roman" w:hAnsi="Times New Roman" w:cs="Times New Roman"/>
          <w:highlight w:val="white"/>
        </w:rPr>
        <w:t>l</w:t>
      </w:r>
      <w:r w:rsidR="6856FD92" w:rsidRPr="7049B9B9">
        <w:rPr>
          <w:rFonts w:ascii="Times New Roman" w:eastAsia="Times New Roman" w:hAnsi="Times New Roman" w:cs="Times New Roman"/>
          <w:highlight w:val="white"/>
        </w:rPr>
        <w:t xml:space="preserve">ogistic </w:t>
      </w:r>
      <w:r w:rsidR="55149848" w:rsidRPr="7049B9B9">
        <w:rPr>
          <w:rFonts w:ascii="Times New Roman" w:eastAsia="Times New Roman" w:hAnsi="Times New Roman" w:cs="Times New Roman"/>
          <w:highlight w:val="white"/>
        </w:rPr>
        <w:t>r</w:t>
      </w:r>
      <w:r w:rsidR="6856FD92" w:rsidRPr="7049B9B9">
        <w:rPr>
          <w:rFonts w:ascii="Times New Roman" w:eastAsia="Times New Roman" w:hAnsi="Times New Roman" w:cs="Times New Roman"/>
          <w:highlight w:val="white"/>
        </w:rPr>
        <w:t xml:space="preserve">egression </w:t>
      </w:r>
      <w:r w:rsidR="78396A9E" w:rsidRPr="7049B9B9">
        <w:rPr>
          <w:rFonts w:ascii="Times New Roman" w:eastAsia="Times New Roman" w:hAnsi="Times New Roman" w:cs="Times New Roman"/>
          <w:highlight w:val="white"/>
        </w:rPr>
        <w:t>m</w:t>
      </w:r>
      <w:r w:rsidR="6856FD92" w:rsidRPr="7049B9B9">
        <w:rPr>
          <w:rFonts w:ascii="Times New Roman" w:eastAsia="Times New Roman" w:hAnsi="Times New Roman" w:cs="Times New Roman"/>
          <w:highlight w:val="white"/>
        </w:rPr>
        <w:t>odel</w:t>
      </w:r>
      <w:r w:rsidR="7C039E73" w:rsidRPr="7049B9B9">
        <w:rPr>
          <w:rFonts w:ascii="Times New Roman" w:eastAsia="Times New Roman" w:hAnsi="Times New Roman" w:cs="Times New Roman"/>
          <w:highlight w:val="white"/>
        </w:rPr>
        <w:t xml:space="preserve"> is as follows:</w:t>
      </w:r>
    </w:p>
    <w:p w14:paraId="0A3E33EB" w14:textId="05963C8E" w:rsidR="004C272C" w:rsidRDefault="004C272C" w:rsidP="7049B9B9">
      <w:pPr>
        <w:rPr>
          <w:rFonts w:ascii="Times New Roman" w:eastAsia="Times New Roman" w:hAnsi="Times New Roman" w:cs="Times New Roman"/>
          <w:highlight w:val="white"/>
        </w:rPr>
      </w:pPr>
    </w:p>
    <w:p w14:paraId="5ADA4B16" w14:textId="44D3C92B" w:rsidR="004C272C" w:rsidRDefault="00745D05" w:rsidP="7049B9B9">
      <w:pPr>
        <w:jc w:val="center"/>
        <w:rPr>
          <w:rFonts w:ascii="Times New Roman" w:eastAsia="Times New Roman" w:hAnsi="Times New Roman" w:cs="Times New Roman"/>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π</m:t>
                          </m:r>
                        </m:e>
                      </m:acc>
                    </m:num>
                    <m:den>
                      <m:r>
                        <w:rPr>
                          <w:rFonts w:ascii="Cambria Math" w:hAnsi="Cambria Math"/>
                        </w:rPr>
                        <m:t>1 - </m:t>
                      </m:r>
                      <m:acc>
                        <m:accPr>
                          <m:ctrlPr>
                            <w:rPr>
                              <w:rFonts w:ascii="Cambria Math" w:hAnsi="Cambria Math"/>
                            </w:rPr>
                          </m:ctrlPr>
                        </m:accPr>
                        <m:e>
                          <m:r>
                            <w:rPr>
                              <w:rFonts w:ascii="Cambria Math" w:hAnsi="Cambria Math"/>
                            </w:rPr>
                            <m:t>π</m:t>
                          </m:r>
                        </m:e>
                      </m:acc>
                    </m:den>
                  </m:f>
                </m:e>
              </m:d>
            </m:e>
          </m:func>
          <m:r>
            <w:rPr>
              <w:rFonts w:ascii="Cambria Math" w:hAnsi="Cambria Math"/>
            </w:rPr>
            <m:t> = 20.3225399-0.2361914</m:t>
          </m:r>
          <m:sSub>
            <m:sSubPr>
              <m:ctrlPr>
                <w:rPr>
                  <w:rFonts w:ascii="Cambria Math" w:hAnsi="Cambria Math"/>
                </w:rPr>
              </m:ctrlPr>
            </m:sSubPr>
            <m:e>
              <m:r>
                <w:rPr>
                  <w:rFonts w:ascii="Cambria Math" w:hAnsi="Cambria Math"/>
                </w:rPr>
                <m:t>x</m:t>
              </m:r>
            </m:e>
            <m:sub>
              <m:r>
                <w:rPr>
                  <w:rFonts w:ascii="Cambria Math" w:hAnsi="Cambria Math"/>
                </w:rPr>
                <m:t>Popularity</m:t>
              </m:r>
            </m:sub>
          </m:sSub>
        </m:oMath>
      </m:oMathPara>
    </w:p>
    <w:p w14:paraId="2F836AAC" w14:textId="5BC383A0" w:rsidR="004C272C" w:rsidRDefault="004C272C" w:rsidP="7049B9B9">
      <w:pPr>
        <w:rPr>
          <w:rFonts w:ascii="Times New Roman" w:eastAsia="Times New Roman" w:hAnsi="Times New Roman" w:cs="Times New Roman"/>
          <w:highlight w:val="white"/>
        </w:rPr>
      </w:pPr>
    </w:p>
    <w:p w14:paraId="3A71D85A" w14:textId="6283F0EA" w:rsidR="004C272C" w:rsidRDefault="52C84F25" w:rsidP="7049B9B9">
      <w:pPr>
        <w:rPr>
          <w:rFonts w:ascii="Times New Roman" w:eastAsia="Times New Roman" w:hAnsi="Times New Roman" w:cs="Times New Roman"/>
          <w:highlight w:val="white"/>
        </w:rPr>
      </w:pPr>
      <w:r w:rsidRPr="7049B9B9">
        <w:rPr>
          <w:rFonts w:ascii="Times New Roman" w:eastAsia="Times New Roman" w:hAnsi="Times New Roman" w:cs="Times New Roman"/>
          <w:highlight w:val="white"/>
        </w:rPr>
        <w:t xml:space="preserve">We still needed to evaluate the performance of the model. </w:t>
      </w:r>
      <w:r w:rsidR="020CA60A" w:rsidRPr="7049B9B9">
        <w:rPr>
          <w:rFonts w:ascii="Times New Roman" w:eastAsia="Times New Roman" w:hAnsi="Times New Roman" w:cs="Times New Roman"/>
          <w:highlight w:val="white"/>
        </w:rPr>
        <w:t>So,</w:t>
      </w:r>
      <w:r w:rsidRPr="7049B9B9">
        <w:rPr>
          <w:rFonts w:ascii="Times New Roman" w:eastAsia="Times New Roman" w:hAnsi="Times New Roman" w:cs="Times New Roman"/>
          <w:highlight w:val="white"/>
        </w:rPr>
        <w:t xml:space="preserve"> with the test set of the data, </w:t>
      </w:r>
      <w:r w:rsidR="4AF74496" w:rsidRPr="7049B9B9">
        <w:rPr>
          <w:rFonts w:ascii="Times New Roman" w:eastAsia="Times New Roman" w:hAnsi="Times New Roman" w:cs="Times New Roman"/>
          <w:highlight w:val="white"/>
        </w:rPr>
        <w:t>we now create</w:t>
      </w:r>
      <w:r w:rsidRPr="7049B9B9">
        <w:rPr>
          <w:rFonts w:ascii="Times New Roman" w:eastAsia="Times New Roman" w:hAnsi="Times New Roman" w:cs="Times New Roman"/>
          <w:highlight w:val="white"/>
        </w:rPr>
        <w:t xml:space="preserve"> a ROC curve to evaluate its </w:t>
      </w:r>
      <w:r w:rsidR="40B18B3B" w:rsidRPr="7049B9B9">
        <w:rPr>
          <w:rFonts w:ascii="Times New Roman" w:eastAsia="Times New Roman" w:hAnsi="Times New Roman" w:cs="Times New Roman"/>
          <w:highlight w:val="white"/>
        </w:rPr>
        <w:t xml:space="preserve">classification </w:t>
      </w:r>
      <w:r w:rsidRPr="7049B9B9">
        <w:rPr>
          <w:rFonts w:ascii="Times New Roman" w:eastAsia="Times New Roman" w:hAnsi="Times New Roman" w:cs="Times New Roman"/>
          <w:highlight w:val="white"/>
        </w:rPr>
        <w:t>performance</w:t>
      </w:r>
      <w:r w:rsidR="0ED2A274" w:rsidRPr="7049B9B9">
        <w:rPr>
          <w:rFonts w:ascii="Times New Roman" w:eastAsia="Times New Roman" w:hAnsi="Times New Roman" w:cs="Times New Roman"/>
          <w:highlight w:val="white"/>
        </w:rPr>
        <w:t xml:space="preserve">, seen in </w:t>
      </w:r>
      <w:r w:rsidR="0ED2A274" w:rsidRPr="7049B9B9">
        <w:rPr>
          <w:rFonts w:ascii="Times New Roman" w:eastAsia="Times New Roman" w:hAnsi="Times New Roman" w:cs="Times New Roman"/>
          <w:b/>
          <w:bCs/>
          <w:highlight w:val="white"/>
        </w:rPr>
        <w:t xml:space="preserve">Figure </w:t>
      </w:r>
      <w:r w:rsidR="16538F0A" w:rsidRPr="7049B9B9">
        <w:rPr>
          <w:rFonts w:ascii="Times New Roman" w:eastAsia="Times New Roman" w:hAnsi="Times New Roman" w:cs="Times New Roman"/>
          <w:b/>
          <w:bCs/>
          <w:highlight w:val="white"/>
        </w:rPr>
        <w:t>26</w:t>
      </w:r>
      <w:r w:rsidRPr="7049B9B9">
        <w:rPr>
          <w:rFonts w:ascii="Times New Roman" w:eastAsia="Times New Roman" w:hAnsi="Times New Roman" w:cs="Times New Roman"/>
          <w:highlight w:val="white"/>
        </w:rPr>
        <w:t>.</w:t>
      </w:r>
    </w:p>
    <w:p w14:paraId="4500174D" w14:textId="20CD179E" w:rsidR="004C272C" w:rsidRDefault="004C272C" w:rsidP="7049B9B9">
      <w:pPr>
        <w:rPr>
          <w:rFonts w:ascii="Times New Roman" w:eastAsia="Times New Roman" w:hAnsi="Times New Roman" w:cs="Times New Roman"/>
          <w:highlight w:val="white"/>
        </w:rPr>
      </w:pPr>
    </w:p>
    <w:p w14:paraId="6311CD08" w14:textId="3B64CB0A" w:rsidR="004C272C" w:rsidRDefault="25F49B30" w:rsidP="7049B9B9">
      <w:pPr>
        <w:pStyle w:val="NoSpacing"/>
        <w:jc w:val="center"/>
      </w:pPr>
      <w:r>
        <w:rPr>
          <w:noProof/>
        </w:rPr>
        <w:drawing>
          <wp:inline distT="0" distB="0" distL="0" distR="0" wp14:anchorId="57B4866E" wp14:editId="6AF271B9">
            <wp:extent cx="4133850" cy="2549208"/>
            <wp:effectExtent l="0" t="0" r="0" b="0"/>
            <wp:docPr id="1566734972" name="Picture 156673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133850" cy="2549208"/>
                    </a:xfrm>
                    <a:prstGeom prst="rect">
                      <a:avLst/>
                    </a:prstGeom>
                  </pic:spPr>
                </pic:pic>
              </a:graphicData>
            </a:graphic>
          </wp:inline>
        </w:drawing>
      </w:r>
    </w:p>
    <w:p w14:paraId="0C54B75A" w14:textId="5C4C2A15" w:rsidR="004C272C" w:rsidRDefault="25F49B30"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b/>
          <w:bCs/>
        </w:rPr>
        <w:t xml:space="preserve">Figure </w:t>
      </w:r>
      <w:r w:rsidR="1E22EFBF" w:rsidRPr="7049B9B9">
        <w:rPr>
          <w:rFonts w:ascii="Times New Roman" w:eastAsia="Times New Roman" w:hAnsi="Times New Roman" w:cs="Times New Roman"/>
          <w:b/>
          <w:bCs/>
        </w:rPr>
        <w:t>26</w:t>
      </w:r>
      <w:r w:rsidRPr="7049B9B9">
        <w:rPr>
          <w:rFonts w:ascii="Times New Roman" w:eastAsia="Times New Roman" w:hAnsi="Times New Roman" w:cs="Times New Roman"/>
          <w:b/>
          <w:bCs/>
        </w:rPr>
        <w:t>:</w:t>
      </w:r>
      <w:r w:rsidRPr="7049B9B9">
        <w:rPr>
          <w:rFonts w:ascii="Times New Roman" w:eastAsia="Times New Roman" w:hAnsi="Times New Roman" w:cs="Times New Roman"/>
        </w:rPr>
        <w:t xml:space="preserve"> ROC Curve of Logistic Regression Model</w:t>
      </w:r>
    </w:p>
    <w:p w14:paraId="7B851A04" w14:textId="0CF44518" w:rsidR="004C272C" w:rsidRDefault="004C272C" w:rsidP="7049B9B9">
      <w:pPr>
        <w:pStyle w:val="NoSpacing"/>
        <w:jc w:val="center"/>
        <w:rPr>
          <w:rFonts w:ascii="Times New Roman" w:eastAsia="Times New Roman" w:hAnsi="Times New Roman" w:cs="Times New Roman"/>
        </w:rPr>
      </w:pPr>
    </w:p>
    <w:p w14:paraId="2C554C89" w14:textId="07D50ABC" w:rsidR="004C272C" w:rsidRDefault="601E414F" w:rsidP="7049B9B9">
      <w:pPr>
        <w:ind w:firstLine="720"/>
        <w:rPr>
          <w:rFonts w:ascii="Times New Roman" w:eastAsia="Times New Roman" w:hAnsi="Times New Roman" w:cs="Times New Roman"/>
        </w:rPr>
      </w:pPr>
      <w:r w:rsidRPr="7049B9B9">
        <w:rPr>
          <w:rFonts w:ascii="Times New Roman" w:eastAsia="Times New Roman" w:hAnsi="Times New Roman" w:cs="Times New Roman"/>
        </w:rPr>
        <w:t xml:space="preserve">Since this ROC curve is above the diagonal line, the logistic regression performs better than random guessing. </w:t>
      </w:r>
      <w:r w:rsidR="6FE14721" w:rsidRPr="7049B9B9">
        <w:rPr>
          <w:rFonts w:ascii="Times New Roman" w:eastAsia="Times New Roman" w:hAnsi="Times New Roman" w:cs="Times New Roman"/>
        </w:rPr>
        <w:t xml:space="preserve">We also obtained </w:t>
      </w:r>
      <w:r w:rsidR="2003FDD4" w:rsidRPr="7049B9B9">
        <w:rPr>
          <w:rFonts w:ascii="Times New Roman" w:eastAsia="Times New Roman" w:hAnsi="Times New Roman" w:cs="Times New Roman"/>
        </w:rPr>
        <w:t xml:space="preserve">an </w:t>
      </w:r>
      <w:r w:rsidR="6FE14721" w:rsidRPr="7049B9B9">
        <w:rPr>
          <w:rFonts w:ascii="Times New Roman" w:eastAsia="Times New Roman" w:hAnsi="Times New Roman" w:cs="Times New Roman"/>
        </w:rPr>
        <w:t>Area Under the ROC-Curve</w:t>
      </w:r>
      <w:r w:rsidR="4FFD0685" w:rsidRPr="7049B9B9">
        <w:rPr>
          <w:rFonts w:ascii="Times New Roman" w:eastAsia="Times New Roman" w:hAnsi="Times New Roman" w:cs="Times New Roman"/>
        </w:rPr>
        <w:t xml:space="preserve"> (AUC) value </w:t>
      </w:r>
      <w:r w:rsidR="127FE77D" w:rsidRPr="7049B9B9">
        <w:rPr>
          <w:rFonts w:ascii="Times New Roman" w:eastAsia="Times New Roman" w:hAnsi="Times New Roman" w:cs="Times New Roman"/>
        </w:rPr>
        <w:t>of</w:t>
      </w:r>
      <w:r w:rsidR="4FFD0685" w:rsidRPr="7049B9B9">
        <w:rPr>
          <w:rFonts w:ascii="Times New Roman" w:eastAsia="Times New Roman" w:hAnsi="Times New Roman" w:cs="Times New Roman"/>
        </w:rPr>
        <w:t xml:space="preserve"> </w:t>
      </w:r>
      <w:r w:rsidR="127FE77D" w:rsidRPr="7049B9B9">
        <w:rPr>
          <w:rFonts w:ascii="Times New Roman" w:eastAsia="Times New Roman" w:hAnsi="Times New Roman" w:cs="Times New Roman"/>
        </w:rPr>
        <w:t xml:space="preserve">0.8, which confirms that </w:t>
      </w:r>
      <w:r w:rsidR="73882F9C" w:rsidRPr="7049B9B9">
        <w:rPr>
          <w:rFonts w:ascii="Times New Roman" w:eastAsia="Times New Roman" w:hAnsi="Times New Roman" w:cs="Times New Roman"/>
        </w:rPr>
        <w:t xml:space="preserve">our logistic regression model performs better than random guessing. </w:t>
      </w:r>
      <w:r w:rsidR="004C272C">
        <w:tab/>
      </w:r>
      <w:r w:rsidR="723CDFAA" w:rsidRPr="7049B9B9">
        <w:rPr>
          <w:rFonts w:ascii="Times New Roman" w:eastAsia="Times New Roman" w:hAnsi="Times New Roman" w:cs="Times New Roman"/>
        </w:rPr>
        <w:t>Now we can analyze the accuracy of the model</w:t>
      </w:r>
      <w:r w:rsidR="4ED91CA6" w:rsidRPr="7049B9B9">
        <w:rPr>
          <w:rFonts w:ascii="Times New Roman" w:eastAsia="Times New Roman" w:hAnsi="Times New Roman" w:cs="Times New Roman"/>
        </w:rPr>
        <w:t xml:space="preserve"> on the test data</w:t>
      </w:r>
      <w:r w:rsidR="723CDFAA" w:rsidRPr="7049B9B9">
        <w:rPr>
          <w:rFonts w:ascii="Times New Roman" w:eastAsia="Times New Roman" w:hAnsi="Times New Roman" w:cs="Times New Roman"/>
        </w:rPr>
        <w:t>. With a threshold of 0.5</w:t>
      </w:r>
      <w:r w:rsidR="3E0C59D1" w:rsidRPr="7049B9B9">
        <w:rPr>
          <w:rFonts w:ascii="Times New Roman" w:eastAsia="Times New Roman" w:hAnsi="Times New Roman" w:cs="Times New Roman"/>
        </w:rPr>
        <w:t xml:space="preserve">, we can see the </w:t>
      </w:r>
      <w:r w:rsidR="337B96D7" w:rsidRPr="7049B9B9">
        <w:rPr>
          <w:rFonts w:ascii="Times New Roman" w:eastAsia="Times New Roman" w:hAnsi="Times New Roman" w:cs="Times New Roman"/>
        </w:rPr>
        <w:t>confusion</w:t>
      </w:r>
      <w:r w:rsidR="52054B4B" w:rsidRPr="7049B9B9">
        <w:rPr>
          <w:rFonts w:ascii="Times New Roman" w:eastAsia="Times New Roman" w:hAnsi="Times New Roman" w:cs="Times New Roman"/>
        </w:rPr>
        <w:t xml:space="preserve"> matrix </w:t>
      </w:r>
      <w:r w:rsidR="3E0C59D1" w:rsidRPr="7049B9B9">
        <w:rPr>
          <w:rFonts w:ascii="Times New Roman" w:eastAsia="Times New Roman" w:hAnsi="Times New Roman" w:cs="Times New Roman"/>
        </w:rPr>
        <w:t>result</w:t>
      </w:r>
      <w:r w:rsidR="600347A8" w:rsidRPr="7049B9B9">
        <w:rPr>
          <w:rFonts w:ascii="Times New Roman" w:eastAsia="Times New Roman" w:hAnsi="Times New Roman" w:cs="Times New Roman"/>
        </w:rPr>
        <w:t xml:space="preserve"> of the test data in </w:t>
      </w:r>
      <w:r w:rsidR="600347A8" w:rsidRPr="7049B9B9">
        <w:rPr>
          <w:rFonts w:ascii="Times New Roman" w:eastAsia="Times New Roman" w:hAnsi="Times New Roman" w:cs="Times New Roman"/>
          <w:b/>
          <w:bCs/>
        </w:rPr>
        <w:t>Table 1.</w:t>
      </w:r>
    </w:p>
    <w:p w14:paraId="10116573" w14:textId="5F376EB9" w:rsidR="004C272C" w:rsidRDefault="004C272C" w:rsidP="7049B9B9">
      <w:pPr>
        <w:pStyle w:val="NoSpacing"/>
        <w:ind w:firstLine="720"/>
        <w:rPr>
          <w:rFonts w:ascii="Times New Roman" w:eastAsia="Times New Roman" w:hAnsi="Times New Roman" w:cs="Times New Roman"/>
        </w:rPr>
      </w:pPr>
    </w:p>
    <w:tbl>
      <w:tblPr>
        <w:tblStyle w:val="TableGrid"/>
        <w:tblW w:w="0" w:type="auto"/>
        <w:jc w:val="center"/>
        <w:tblLayout w:type="fixed"/>
        <w:tblLook w:val="06A0" w:firstRow="1" w:lastRow="0" w:firstColumn="1" w:lastColumn="0" w:noHBand="1" w:noVBand="1"/>
      </w:tblPr>
      <w:tblGrid>
        <w:gridCol w:w="1615"/>
        <w:gridCol w:w="1175"/>
        <w:gridCol w:w="1215"/>
      </w:tblGrid>
      <w:tr w:rsidR="7049B9B9" w14:paraId="412B6381" w14:textId="77777777" w:rsidTr="00F03F22">
        <w:trPr>
          <w:trHeight w:val="300"/>
          <w:jc w:val="center"/>
        </w:trPr>
        <w:tc>
          <w:tcPr>
            <w:tcW w:w="1615" w:type="dxa"/>
            <w:shd w:val="clear" w:color="auto" w:fill="C9C9C9" w:themeFill="accent3" w:themeFillTint="99"/>
            <w:vAlign w:val="center"/>
          </w:tcPr>
          <w:p w14:paraId="3A067D0A" w14:textId="05FB95ED" w:rsidR="7049B9B9" w:rsidRDefault="00FF20A6" w:rsidP="7049B9B9">
            <w:pPr>
              <w:pStyle w:val="NoSpacing"/>
              <w:jc w:val="center"/>
              <w:rPr>
                <w:rFonts w:ascii="Times New Roman" w:eastAsia="Times New Roman" w:hAnsi="Times New Roman" w:cs="Times New Roman"/>
              </w:rPr>
            </w:pPr>
            <w:r>
              <w:rPr>
                <w:rFonts w:ascii="Times New Roman" w:eastAsia="Times New Roman" w:hAnsi="Times New Roman" w:cs="Times New Roman"/>
              </w:rPr>
              <w:t>Cutoff &gt; 0.</w:t>
            </w:r>
            <w:r>
              <w:rPr>
                <w:rFonts w:ascii="Times New Roman" w:eastAsia="Times New Roman" w:hAnsi="Times New Roman" w:cs="Times New Roman"/>
              </w:rPr>
              <w:t>5</w:t>
            </w:r>
          </w:p>
        </w:tc>
        <w:tc>
          <w:tcPr>
            <w:tcW w:w="1175" w:type="dxa"/>
            <w:vAlign w:val="center"/>
          </w:tcPr>
          <w:p w14:paraId="64D5B1D1" w14:textId="451B1D99" w:rsidR="723CDFAA" w:rsidRDefault="723CDFAA"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False</w:t>
            </w:r>
          </w:p>
        </w:tc>
        <w:tc>
          <w:tcPr>
            <w:tcW w:w="1215" w:type="dxa"/>
            <w:vAlign w:val="center"/>
          </w:tcPr>
          <w:p w14:paraId="44D4079F" w14:textId="50D2240B" w:rsidR="723CDFAA" w:rsidRDefault="723CDFAA"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True</w:t>
            </w:r>
          </w:p>
        </w:tc>
      </w:tr>
      <w:tr w:rsidR="7049B9B9" w14:paraId="3D93B28E" w14:textId="77777777" w:rsidTr="00F03F22">
        <w:trPr>
          <w:trHeight w:val="300"/>
          <w:jc w:val="center"/>
        </w:trPr>
        <w:tc>
          <w:tcPr>
            <w:tcW w:w="1615" w:type="dxa"/>
            <w:vAlign w:val="center"/>
          </w:tcPr>
          <w:p w14:paraId="666CE448" w14:textId="3D43BDC7" w:rsidR="723CDFAA" w:rsidRDefault="723CDFAA"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NotPop</w:t>
            </w:r>
          </w:p>
        </w:tc>
        <w:tc>
          <w:tcPr>
            <w:tcW w:w="1175" w:type="dxa"/>
            <w:vAlign w:val="center"/>
          </w:tcPr>
          <w:p w14:paraId="2B163E14" w14:textId="7841E96C" w:rsidR="723CDFAA" w:rsidRDefault="723CDFAA"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5</w:t>
            </w:r>
          </w:p>
        </w:tc>
        <w:tc>
          <w:tcPr>
            <w:tcW w:w="1215" w:type="dxa"/>
            <w:vAlign w:val="center"/>
          </w:tcPr>
          <w:p w14:paraId="117833B8" w14:textId="05CF5386" w:rsidR="723CDFAA" w:rsidRDefault="723CDFAA"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w:t>
            </w:r>
          </w:p>
        </w:tc>
      </w:tr>
      <w:tr w:rsidR="7049B9B9" w14:paraId="032BFE00" w14:textId="77777777" w:rsidTr="00F03F22">
        <w:trPr>
          <w:trHeight w:val="300"/>
          <w:jc w:val="center"/>
        </w:trPr>
        <w:tc>
          <w:tcPr>
            <w:tcW w:w="1615" w:type="dxa"/>
            <w:vAlign w:val="center"/>
          </w:tcPr>
          <w:p w14:paraId="2671F338" w14:textId="5AC391CC" w:rsidR="723CDFAA" w:rsidRDefault="723CDFAA"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Pop</w:t>
            </w:r>
          </w:p>
        </w:tc>
        <w:tc>
          <w:tcPr>
            <w:tcW w:w="1175" w:type="dxa"/>
            <w:vAlign w:val="center"/>
          </w:tcPr>
          <w:p w14:paraId="51390ACC" w14:textId="5792DEAF" w:rsidR="723CDFAA" w:rsidRDefault="723CDFAA"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5</w:t>
            </w:r>
          </w:p>
        </w:tc>
        <w:tc>
          <w:tcPr>
            <w:tcW w:w="1215" w:type="dxa"/>
            <w:vAlign w:val="center"/>
          </w:tcPr>
          <w:p w14:paraId="471B0061" w14:textId="37357255" w:rsidR="723CDFAA" w:rsidRDefault="723CDFAA"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w:t>
            </w:r>
          </w:p>
        </w:tc>
      </w:tr>
    </w:tbl>
    <w:p w14:paraId="28E037AD" w14:textId="359E40F9" w:rsidR="004C272C" w:rsidRDefault="54FBB536" w:rsidP="7049B9B9">
      <w:pPr>
        <w:pStyle w:val="NoSpacing"/>
        <w:jc w:val="center"/>
        <w:rPr>
          <w:rFonts w:ascii="Times New Roman" w:eastAsia="Times New Roman" w:hAnsi="Times New Roman" w:cs="Times New Roman"/>
          <w:highlight w:val="white"/>
        </w:rPr>
      </w:pPr>
      <w:r w:rsidRPr="7049B9B9">
        <w:rPr>
          <w:rFonts w:ascii="Times New Roman" w:eastAsia="Times New Roman" w:hAnsi="Times New Roman" w:cs="Times New Roman"/>
          <w:b/>
          <w:bCs/>
          <w:highlight w:val="white"/>
        </w:rPr>
        <w:t>Table 1:</w:t>
      </w:r>
      <w:r w:rsidR="2F9D42BF" w:rsidRPr="7049B9B9">
        <w:rPr>
          <w:rFonts w:ascii="Times New Roman" w:eastAsia="Times New Roman" w:hAnsi="Times New Roman" w:cs="Times New Roman"/>
          <w:highlight w:val="white"/>
        </w:rPr>
        <w:t xml:space="preserve"> </w:t>
      </w:r>
      <w:r w:rsidR="302EB772" w:rsidRPr="7049B9B9">
        <w:rPr>
          <w:rFonts w:ascii="Times New Roman" w:eastAsia="Times New Roman" w:hAnsi="Times New Roman" w:cs="Times New Roman"/>
          <w:highlight w:val="white"/>
        </w:rPr>
        <w:t xml:space="preserve">Confusion matrix with a cutoff of 0.5 </w:t>
      </w:r>
    </w:p>
    <w:p w14:paraId="08322A35" w14:textId="552B73AF" w:rsidR="004C272C" w:rsidRDefault="004C272C" w:rsidP="7049B9B9">
      <w:pPr>
        <w:pStyle w:val="NoSpacing"/>
        <w:ind w:firstLine="720"/>
        <w:rPr>
          <w:rFonts w:ascii="Times New Roman" w:eastAsia="Times New Roman" w:hAnsi="Times New Roman" w:cs="Times New Roman"/>
        </w:rPr>
      </w:pPr>
    </w:p>
    <w:p w14:paraId="53DE0B02" w14:textId="7169B916" w:rsidR="004C272C" w:rsidRDefault="250EC33E" w:rsidP="7049B9B9">
      <w:pPr>
        <w:ind w:firstLine="720"/>
        <w:rPr>
          <w:rFonts w:ascii="Times New Roman" w:eastAsia="Times New Roman" w:hAnsi="Times New Roman" w:cs="Times New Roman"/>
        </w:rPr>
      </w:pPr>
      <w:r w:rsidRPr="7049B9B9">
        <w:rPr>
          <w:rFonts w:ascii="Times New Roman" w:eastAsia="Times New Roman" w:hAnsi="Times New Roman" w:cs="Times New Roman"/>
        </w:rPr>
        <w:t xml:space="preserve">This yields us an accuracy of </w:t>
      </w:r>
      <w:r w:rsidR="004C272C">
        <w:tab/>
      </w:r>
      <w:r w:rsidR="0ADF6F07" w:rsidRPr="7049B9B9">
        <w:rPr>
          <w:rFonts w:ascii="Times New Roman" w:eastAsia="Times New Roman" w:hAnsi="Times New Roman" w:cs="Times New Roman"/>
        </w:rPr>
        <w:t>0.6, however, we also obtain an error rate of</w:t>
      </w:r>
      <w:r w:rsidR="56A359BD" w:rsidRPr="7049B9B9">
        <w:rPr>
          <w:rFonts w:ascii="Times New Roman" w:eastAsia="Times New Roman" w:hAnsi="Times New Roman" w:cs="Times New Roman"/>
        </w:rPr>
        <w:t xml:space="preserve"> 0.5</w:t>
      </w:r>
      <w:r w:rsidR="5D09F021" w:rsidRPr="7049B9B9">
        <w:rPr>
          <w:rFonts w:ascii="Times New Roman" w:eastAsia="Times New Roman" w:hAnsi="Times New Roman" w:cs="Times New Roman"/>
        </w:rPr>
        <w:t>. These values are not ideal as we are trying to minimize the error rate.</w:t>
      </w:r>
      <w:r w:rsidR="21913995" w:rsidRPr="7049B9B9">
        <w:rPr>
          <w:rFonts w:ascii="Times New Roman" w:eastAsia="Times New Roman" w:hAnsi="Times New Roman" w:cs="Times New Roman"/>
        </w:rPr>
        <w:t xml:space="preserve"> We can develop a density plot of the </w:t>
      </w:r>
      <w:r w:rsidR="53ED2420" w:rsidRPr="7049B9B9">
        <w:rPr>
          <w:rFonts w:ascii="Times New Roman" w:eastAsia="Times New Roman" w:hAnsi="Times New Roman" w:cs="Times New Roman"/>
        </w:rPr>
        <w:t>predicted</w:t>
      </w:r>
      <w:r w:rsidR="21913995" w:rsidRPr="7049B9B9">
        <w:rPr>
          <w:rFonts w:ascii="Times New Roman" w:eastAsia="Times New Roman" w:hAnsi="Times New Roman" w:cs="Times New Roman"/>
        </w:rPr>
        <w:t xml:space="preserve"> probabilities to </w:t>
      </w:r>
      <w:bookmarkStart w:id="19" w:name="_Int_hLpMaZg8"/>
      <w:r w:rsidR="21913995" w:rsidRPr="7049B9B9">
        <w:rPr>
          <w:rFonts w:ascii="Times New Roman" w:eastAsia="Times New Roman" w:hAnsi="Times New Roman" w:cs="Times New Roman"/>
        </w:rPr>
        <w:t>identify</w:t>
      </w:r>
      <w:bookmarkEnd w:id="19"/>
      <w:r w:rsidR="21913995" w:rsidRPr="7049B9B9">
        <w:rPr>
          <w:rFonts w:ascii="Times New Roman" w:eastAsia="Times New Roman" w:hAnsi="Times New Roman" w:cs="Times New Roman"/>
        </w:rPr>
        <w:t xml:space="preserve"> a better threshold value. Based on </w:t>
      </w:r>
      <w:r w:rsidR="3A1FF7EB" w:rsidRPr="7049B9B9">
        <w:rPr>
          <w:rFonts w:ascii="Times New Roman" w:eastAsia="Times New Roman" w:hAnsi="Times New Roman" w:cs="Times New Roman"/>
          <w:b/>
          <w:bCs/>
        </w:rPr>
        <w:t xml:space="preserve">Figure </w:t>
      </w:r>
      <w:r w:rsidR="6A30755A" w:rsidRPr="7049B9B9">
        <w:rPr>
          <w:rFonts w:ascii="Times New Roman" w:eastAsia="Times New Roman" w:hAnsi="Times New Roman" w:cs="Times New Roman"/>
          <w:b/>
          <w:bCs/>
        </w:rPr>
        <w:t>27</w:t>
      </w:r>
      <w:r w:rsidR="6A30755A" w:rsidRPr="7049B9B9">
        <w:rPr>
          <w:rFonts w:ascii="Times New Roman" w:eastAsia="Times New Roman" w:hAnsi="Times New Roman" w:cs="Times New Roman"/>
        </w:rPr>
        <w:t>,</w:t>
      </w:r>
      <w:r w:rsidR="3A1FF7EB" w:rsidRPr="7049B9B9">
        <w:rPr>
          <w:rFonts w:ascii="Times New Roman" w:eastAsia="Times New Roman" w:hAnsi="Times New Roman" w:cs="Times New Roman"/>
        </w:rPr>
        <w:t xml:space="preserve"> </w:t>
      </w:r>
      <w:r w:rsidR="6F39764A" w:rsidRPr="7049B9B9">
        <w:rPr>
          <w:rFonts w:ascii="Times New Roman" w:eastAsia="Times New Roman" w:hAnsi="Times New Roman" w:cs="Times New Roman"/>
        </w:rPr>
        <w:t xml:space="preserve">it appears that a cutoff value of 0.25 may </w:t>
      </w:r>
      <w:r w:rsidR="4070576D" w:rsidRPr="7049B9B9">
        <w:rPr>
          <w:rFonts w:ascii="Times New Roman" w:eastAsia="Times New Roman" w:hAnsi="Times New Roman" w:cs="Times New Roman"/>
        </w:rPr>
        <w:t>be</w:t>
      </w:r>
      <w:r w:rsidR="6F39764A" w:rsidRPr="7049B9B9">
        <w:rPr>
          <w:rFonts w:ascii="Times New Roman" w:eastAsia="Times New Roman" w:hAnsi="Times New Roman" w:cs="Times New Roman"/>
        </w:rPr>
        <w:t xml:space="preserve"> </w:t>
      </w:r>
      <w:bookmarkStart w:id="20" w:name="_Int_2F7z6QML"/>
      <w:r w:rsidR="6F39764A" w:rsidRPr="7049B9B9">
        <w:rPr>
          <w:rFonts w:ascii="Times New Roman" w:eastAsia="Times New Roman" w:hAnsi="Times New Roman" w:cs="Times New Roman"/>
        </w:rPr>
        <w:t>optimal</w:t>
      </w:r>
      <w:bookmarkEnd w:id="20"/>
      <w:r w:rsidR="6F39764A" w:rsidRPr="7049B9B9">
        <w:rPr>
          <w:rFonts w:ascii="Times New Roman" w:eastAsia="Times New Roman" w:hAnsi="Times New Roman" w:cs="Times New Roman"/>
        </w:rPr>
        <w:t>.</w:t>
      </w:r>
    </w:p>
    <w:p w14:paraId="5647136F" w14:textId="58A3ECA8" w:rsidR="004C272C" w:rsidRDefault="004C272C" w:rsidP="7049B9B9">
      <w:pPr>
        <w:pStyle w:val="NoSpacing"/>
        <w:ind w:firstLine="720"/>
        <w:rPr>
          <w:rFonts w:ascii="Times New Roman" w:eastAsia="Times New Roman" w:hAnsi="Times New Roman" w:cs="Times New Roman"/>
        </w:rPr>
      </w:pPr>
    </w:p>
    <w:p w14:paraId="6610E913" w14:textId="33EEDDF2" w:rsidR="004C272C" w:rsidRDefault="73F1E161" w:rsidP="7049B9B9">
      <w:pPr>
        <w:pStyle w:val="NoSpacing"/>
        <w:jc w:val="center"/>
      </w:pPr>
      <w:r>
        <w:rPr>
          <w:noProof/>
        </w:rPr>
        <w:lastRenderedPageBreak/>
        <w:drawing>
          <wp:inline distT="0" distB="0" distL="0" distR="0" wp14:anchorId="500D1533" wp14:editId="20D09536">
            <wp:extent cx="4572000" cy="2828925"/>
            <wp:effectExtent l="0" t="0" r="0" b="0"/>
            <wp:docPr id="2007100886" name="Picture 200710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2763E7F6" w14:textId="1E1381CF" w:rsidR="004C272C" w:rsidRDefault="06A1726C"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b/>
          <w:bCs/>
        </w:rPr>
        <w:t xml:space="preserve">Figure </w:t>
      </w:r>
      <w:r w:rsidR="3161DA74" w:rsidRPr="7049B9B9">
        <w:rPr>
          <w:rFonts w:ascii="Times New Roman" w:eastAsia="Times New Roman" w:hAnsi="Times New Roman" w:cs="Times New Roman"/>
          <w:b/>
          <w:bCs/>
        </w:rPr>
        <w:t>27:</w:t>
      </w:r>
      <w:r w:rsidRPr="7049B9B9">
        <w:rPr>
          <w:rFonts w:ascii="Times New Roman" w:eastAsia="Times New Roman" w:hAnsi="Times New Roman" w:cs="Times New Roman"/>
          <w:b/>
          <w:bCs/>
        </w:rPr>
        <w:t xml:space="preserve"> </w:t>
      </w:r>
      <w:r w:rsidRPr="7049B9B9">
        <w:rPr>
          <w:rFonts w:ascii="Times New Roman" w:eastAsia="Times New Roman" w:hAnsi="Times New Roman" w:cs="Times New Roman"/>
        </w:rPr>
        <w:t>Density Plot of Predicted Probabilities</w:t>
      </w:r>
    </w:p>
    <w:p w14:paraId="6A069E25" w14:textId="46EF0301" w:rsidR="004C272C" w:rsidRDefault="004C272C" w:rsidP="7049B9B9">
      <w:pPr>
        <w:pStyle w:val="NoSpacing"/>
        <w:jc w:val="center"/>
        <w:rPr>
          <w:rFonts w:ascii="Times New Roman" w:eastAsia="Times New Roman" w:hAnsi="Times New Roman" w:cs="Times New Roman"/>
        </w:rPr>
      </w:pPr>
    </w:p>
    <w:p w14:paraId="519F795E" w14:textId="097875C3" w:rsidR="004C272C" w:rsidRDefault="750E0729" w:rsidP="7049B9B9">
      <w:pPr>
        <w:rPr>
          <w:rFonts w:ascii="Times New Roman" w:eastAsia="Times New Roman" w:hAnsi="Times New Roman" w:cs="Times New Roman"/>
        </w:rPr>
      </w:pPr>
      <w:r w:rsidRPr="7049B9B9">
        <w:rPr>
          <w:rFonts w:ascii="Times New Roman" w:eastAsia="Times New Roman" w:hAnsi="Times New Roman" w:cs="Times New Roman"/>
        </w:rPr>
        <w:t xml:space="preserve">This </w:t>
      </w:r>
      <w:r w:rsidR="33431444" w:rsidRPr="7049B9B9">
        <w:rPr>
          <w:rFonts w:ascii="Times New Roman" w:eastAsia="Times New Roman" w:hAnsi="Times New Roman" w:cs="Times New Roman"/>
        </w:rPr>
        <w:t xml:space="preserve">lower threshold </w:t>
      </w:r>
      <w:r w:rsidR="5D0043FF" w:rsidRPr="7049B9B9">
        <w:rPr>
          <w:rFonts w:ascii="Times New Roman" w:eastAsia="Times New Roman" w:hAnsi="Times New Roman" w:cs="Times New Roman"/>
        </w:rPr>
        <w:t xml:space="preserve">resulted in a confusion matrix seen in </w:t>
      </w:r>
      <w:r w:rsidR="5D0043FF" w:rsidRPr="7049B9B9">
        <w:rPr>
          <w:rFonts w:ascii="Times New Roman" w:eastAsia="Times New Roman" w:hAnsi="Times New Roman" w:cs="Times New Roman"/>
          <w:b/>
          <w:bCs/>
        </w:rPr>
        <w:t>Table 2</w:t>
      </w:r>
      <w:r w:rsidR="5D0043FF" w:rsidRPr="7049B9B9">
        <w:rPr>
          <w:rFonts w:ascii="Times New Roman" w:eastAsia="Times New Roman" w:hAnsi="Times New Roman" w:cs="Times New Roman"/>
        </w:rPr>
        <w:t xml:space="preserve">. The accuracy </w:t>
      </w:r>
      <w:r w:rsidR="464937F8" w:rsidRPr="7049B9B9">
        <w:rPr>
          <w:rFonts w:ascii="Times New Roman" w:eastAsia="Times New Roman" w:hAnsi="Times New Roman" w:cs="Times New Roman"/>
        </w:rPr>
        <w:t>of this</w:t>
      </w:r>
      <w:r w:rsidR="5D0043FF" w:rsidRPr="7049B9B9">
        <w:rPr>
          <w:rFonts w:ascii="Times New Roman" w:eastAsia="Times New Roman" w:hAnsi="Times New Roman" w:cs="Times New Roman"/>
        </w:rPr>
        <w:t xml:space="preserve"> threshold is 0.8 with an error rate of </w:t>
      </w:r>
      <w:r w:rsidR="34371E7D" w:rsidRPr="7049B9B9">
        <w:rPr>
          <w:rFonts w:ascii="Times New Roman" w:eastAsia="Times New Roman" w:hAnsi="Times New Roman" w:cs="Times New Roman"/>
        </w:rPr>
        <w:t>0.2</w:t>
      </w:r>
      <w:r w:rsidR="5D0043FF" w:rsidRPr="7049B9B9">
        <w:rPr>
          <w:rFonts w:ascii="Times New Roman" w:eastAsia="Times New Roman" w:hAnsi="Times New Roman" w:cs="Times New Roman"/>
        </w:rPr>
        <w:t xml:space="preserve">. </w:t>
      </w:r>
    </w:p>
    <w:p w14:paraId="21354F20" w14:textId="633F1098" w:rsidR="004C272C" w:rsidRDefault="004C272C" w:rsidP="7049B9B9">
      <w:pPr>
        <w:pStyle w:val="NoSpacing"/>
        <w:rPr>
          <w:rFonts w:ascii="Times New Roman" w:eastAsia="Times New Roman" w:hAnsi="Times New Roman" w:cs="Times New Roman"/>
        </w:rPr>
      </w:pPr>
    </w:p>
    <w:tbl>
      <w:tblPr>
        <w:tblStyle w:val="TableGrid"/>
        <w:tblW w:w="0" w:type="auto"/>
        <w:jc w:val="center"/>
        <w:tblLayout w:type="fixed"/>
        <w:tblLook w:val="06A0" w:firstRow="1" w:lastRow="0" w:firstColumn="1" w:lastColumn="0" w:noHBand="1" w:noVBand="1"/>
      </w:tblPr>
      <w:tblGrid>
        <w:gridCol w:w="2285"/>
        <w:gridCol w:w="1410"/>
        <w:gridCol w:w="1215"/>
      </w:tblGrid>
      <w:tr w:rsidR="7049B9B9" w14:paraId="4A10566A" w14:textId="77777777" w:rsidTr="00F03F22">
        <w:trPr>
          <w:trHeight w:val="300"/>
          <w:jc w:val="center"/>
        </w:trPr>
        <w:tc>
          <w:tcPr>
            <w:tcW w:w="2285" w:type="dxa"/>
            <w:shd w:val="clear" w:color="auto" w:fill="C9C9C9" w:themeFill="accent3" w:themeFillTint="99"/>
            <w:vAlign w:val="center"/>
          </w:tcPr>
          <w:p w14:paraId="12387D07" w14:textId="1C48B2EF" w:rsidR="7049B9B9" w:rsidRDefault="00FF20A6" w:rsidP="7049B9B9">
            <w:pPr>
              <w:pStyle w:val="NoSpacing"/>
              <w:jc w:val="center"/>
              <w:rPr>
                <w:rFonts w:ascii="Times New Roman" w:eastAsia="Times New Roman" w:hAnsi="Times New Roman" w:cs="Times New Roman"/>
              </w:rPr>
            </w:pPr>
            <w:r>
              <w:rPr>
                <w:rFonts w:ascii="Times New Roman" w:eastAsia="Times New Roman" w:hAnsi="Times New Roman" w:cs="Times New Roman"/>
              </w:rPr>
              <w:t xml:space="preserve">Cutoff &gt; </w:t>
            </w:r>
            <w:r w:rsidR="00926BAA">
              <w:rPr>
                <w:rFonts w:ascii="Times New Roman" w:eastAsia="Times New Roman" w:hAnsi="Times New Roman" w:cs="Times New Roman"/>
              </w:rPr>
              <w:t>0</w:t>
            </w:r>
            <w:r>
              <w:rPr>
                <w:rFonts w:ascii="Times New Roman" w:eastAsia="Times New Roman" w:hAnsi="Times New Roman" w:cs="Times New Roman"/>
              </w:rPr>
              <w:t>.25</w:t>
            </w:r>
          </w:p>
        </w:tc>
        <w:tc>
          <w:tcPr>
            <w:tcW w:w="1410" w:type="dxa"/>
            <w:vAlign w:val="center"/>
          </w:tcPr>
          <w:p w14:paraId="0AD55161" w14:textId="451B1D99" w:rsidR="7049B9B9" w:rsidRDefault="7049B9B9"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False</w:t>
            </w:r>
          </w:p>
        </w:tc>
        <w:tc>
          <w:tcPr>
            <w:tcW w:w="1215" w:type="dxa"/>
            <w:vAlign w:val="center"/>
          </w:tcPr>
          <w:p w14:paraId="0262E340" w14:textId="50D2240B" w:rsidR="7049B9B9" w:rsidRDefault="7049B9B9"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True</w:t>
            </w:r>
          </w:p>
        </w:tc>
      </w:tr>
      <w:tr w:rsidR="7049B9B9" w14:paraId="397A5844" w14:textId="77777777" w:rsidTr="00FF20A6">
        <w:trPr>
          <w:trHeight w:val="300"/>
          <w:jc w:val="center"/>
        </w:trPr>
        <w:tc>
          <w:tcPr>
            <w:tcW w:w="2285" w:type="dxa"/>
            <w:vAlign w:val="center"/>
          </w:tcPr>
          <w:p w14:paraId="2801D285" w14:textId="3D43BDC7" w:rsidR="7049B9B9" w:rsidRDefault="7049B9B9"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NotPop</w:t>
            </w:r>
          </w:p>
        </w:tc>
        <w:tc>
          <w:tcPr>
            <w:tcW w:w="1410" w:type="dxa"/>
            <w:vAlign w:val="center"/>
          </w:tcPr>
          <w:p w14:paraId="725A6B8F" w14:textId="6C832DDB" w:rsidR="3F8781F2" w:rsidRDefault="3F8781F2"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4</w:t>
            </w:r>
          </w:p>
        </w:tc>
        <w:tc>
          <w:tcPr>
            <w:tcW w:w="1215" w:type="dxa"/>
            <w:vAlign w:val="center"/>
          </w:tcPr>
          <w:p w14:paraId="7F6516FC" w14:textId="13D2D77A" w:rsidR="3F8781F2" w:rsidRDefault="3F8781F2"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1</w:t>
            </w:r>
          </w:p>
        </w:tc>
      </w:tr>
      <w:tr w:rsidR="7049B9B9" w14:paraId="5B31C668" w14:textId="77777777" w:rsidTr="00FF20A6">
        <w:trPr>
          <w:trHeight w:val="300"/>
          <w:jc w:val="center"/>
        </w:trPr>
        <w:tc>
          <w:tcPr>
            <w:tcW w:w="2285" w:type="dxa"/>
            <w:vAlign w:val="center"/>
          </w:tcPr>
          <w:p w14:paraId="17242782" w14:textId="5AC391CC" w:rsidR="7049B9B9" w:rsidRDefault="7049B9B9" w:rsidP="7049B9B9">
            <w:pPr>
              <w:pStyle w:val="NoSpacing"/>
              <w:jc w:val="center"/>
              <w:rPr>
                <w:rFonts w:ascii="Times New Roman" w:eastAsia="Times New Roman" w:hAnsi="Times New Roman" w:cs="Times New Roman"/>
                <w:b/>
                <w:bCs/>
              </w:rPr>
            </w:pPr>
            <w:r w:rsidRPr="7049B9B9">
              <w:rPr>
                <w:rFonts w:ascii="Times New Roman" w:eastAsia="Times New Roman" w:hAnsi="Times New Roman" w:cs="Times New Roman"/>
                <w:b/>
                <w:bCs/>
              </w:rPr>
              <w:t>Pop</w:t>
            </w:r>
          </w:p>
        </w:tc>
        <w:tc>
          <w:tcPr>
            <w:tcW w:w="1410" w:type="dxa"/>
            <w:vAlign w:val="center"/>
          </w:tcPr>
          <w:p w14:paraId="28353C6F" w14:textId="5EC813D9" w:rsidR="3F8781F2" w:rsidRDefault="3F8781F2"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1</w:t>
            </w:r>
          </w:p>
        </w:tc>
        <w:tc>
          <w:tcPr>
            <w:tcW w:w="1215" w:type="dxa"/>
            <w:vAlign w:val="center"/>
          </w:tcPr>
          <w:p w14:paraId="4E0B0E1D" w14:textId="157B8238" w:rsidR="3F8781F2" w:rsidRDefault="3F8781F2" w:rsidP="7049B9B9">
            <w:pPr>
              <w:pStyle w:val="NoSpacing"/>
              <w:jc w:val="center"/>
              <w:rPr>
                <w:rFonts w:ascii="Times New Roman" w:eastAsia="Times New Roman" w:hAnsi="Times New Roman" w:cs="Times New Roman"/>
              </w:rPr>
            </w:pPr>
            <w:r w:rsidRPr="7049B9B9">
              <w:rPr>
                <w:rFonts w:ascii="Times New Roman" w:eastAsia="Times New Roman" w:hAnsi="Times New Roman" w:cs="Times New Roman"/>
              </w:rPr>
              <w:t>4</w:t>
            </w:r>
          </w:p>
        </w:tc>
      </w:tr>
    </w:tbl>
    <w:p w14:paraId="73D3AF7E" w14:textId="79BAED3F" w:rsidR="004C272C" w:rsidRDefault="2AE820D0" w:rsidP="7049B9B9">
      <w:pPr>
        <w:pStyle w:val="NoSpacing"/>
        <w:jc w:val="center"/>
        <w:rPr>
          <w:rFonts w:ascii="Times New Roman" w:eastAsia="Times New Roman" w:hAnsi="Times New Roman" w:cs="Times New Roman"/>
          <w:highlight w:val="white"/>
        </w:rPr>
      </w:pPr>
      <w:r w:rsidRPr="7049B9B9">
        <w:rPr>
          <w:rFonts w:ascii="Times New Roman" w:eastAsia="Times New Roman" w:hAnsi="Times New Roman" w:cs="Times New Roman"/>
          <w:b/>
          <w:bCs/>
          <w:highlight w:val="white"/>
        </w:rPr>
        <w:t xml:space="preserve">Table </w:t>
      </w:r>
      <w:r w:rsidR="352F87B7" w:rsidRPr="7049B9B9">
        <w:rPr>
          <w:rFonts w:ascii="Times New Roman" w:eastAsia="Times New Roman" w:hAnsi="Times New Roman" w:cs="Times New Roman"/>
          <w:b/>
          <w:bCs/>
          <w:highlight w:val="white"/>
        </w:rPr>
        <w:t>2</w:t>
      </w:r>
      <w:r w:rsidRPr="7049B9B9">
        <w:rPr>
          <w:rFonts w:ascii="Times New Roman" w:eastAsia="Times New Roman" w:hAnsi="Times New Roman" w:cs="Times New Roman"/>
          <w:b/>
          <w:bCs/>
          <w:highlight w:val="white"/>
        </w:rPr>
        <w:t>:</w:t>
      </w:r>
      <w:r w:rsidRPr="7049B9B9">
        <w:rPr>
          <w:rFonts w:ascii="Times New Roman" w:eastAsia="Times New Roman" w:hAnsi="Times New Roman" w:cs="Times New Roman"/>
          <w:highlight w:val="white"/>
        </w:rPr>
        <w:t xml:space="preserve"> Confusion matrix with a cutoff of 0.25 </w:t>
      </w:r>
    </w:p>
    <w:p w14:paraId="238A63D7" w14:textId="71FE912F" w:rsidR="004C272C" w:rsidRDefault="004C272C" w:rsidP="7049B9B9">
      <w:pPr>
        <w:pStyle w:val="NoSpacing"/>
        <w:ind w:firstLine="720"/>
        <w:rPr>
          <w:rFonts w:ascii="Times New Roman" w:eastAsia="Times New Roman" w:hAnsi="Times New Roman" w:cs="Times New Roman"/>
        </w:rPr>
      </w:pPr>
    </w:p>
    <w:p w14:paraId="595EB078" w14:textId="2C411980" w:rsidR="004C272C" w:rsidRDefault="5439C871" w:rsidP="7049B9B9">
      <w:pPr>
        <w:spacing w:before="240" w:after="240" w:line="259" w:lineRule="auto"/>
        <w:rPr>
          <w:rFonts w:ascii="Times New Roman" w:eastAsia="Times New Roman" w:hAnsi="Times New Roman" w:cs="Times New Roman"/>
        </w:rPr>
      </w:pPr>
      <w:r w:rsidRPr="7049B9B9">
        <w:rPr>
          <w:rFonts w:ascii="Times New Roman" w:eastAsia="Times New Roman" w:hAnsi="Times New Roman" w:cs="Times New Roman"/>
          <w:b/>
          <w:bCs/>
          <w:highlight w:val="white"/>
          <w:u w:val="single"/>
        </w:rPr>
        <w:t>Logistic Regression – Conclusion</w:t>
      </w:r>
    </w:p>
    <w:p w14:paraId="4B01F4F8" w14:textId="77777777" w:rsidR="004C17A0" w:rsidRDefault="64A9F251" w:rsidP="7049B9B9">
      <w:pPr>
        <w:spacing w:before="240" w:after="240" w:line="259" w:lineRule="auto"/>
        <w:ind w:firstLine="720"/>
        <w:rPr>
          <w:rFonts w:ascii="Times New Roman" w:eastAsia="Times New Roman" w:hAnsi="Times New Roman" w:cs="Times New Roman"/>
          <w:color w:val="000000" w:themeColor="text1"/>
        </w:rPr>
      </w:pPr>
      <w:r w:rsidRPr="7049B9B9">
        <w:rPr>
          <w:rFonts w:ascii="Times New Roman" w:eastAsia="Times New Roman" w:hAnsi="Times New Roman" w:cs="Times New Roman"/>
        </w:rPr>
        <w:t xml:space="preserve">With the final logistic regression model found, we can now </w:t>
      </w:r>
      <w:bookmarkStart w:id="21" w:name="_Int_EXo3Wj5A"/>
      <w:r w:rsidR="739A6D2B" w:rsidRPr="7049B9B9">
        <w:rPr>
          <w:rFonts w:ascii="Times New Roman" w:eastAsia="Times New Roman" w:hAnsi="Times New Roman" w:cs="Times New Roman"/>
        </w:rPr>
        <w:t>figure out</w:t>
      </w:r>
      <w:bookmarkEnd w:id="21"/>
      <w:r w:rsidRPr="7049B9B9">
        <w:rPr>
          <w:rFonts w:ascii="Times New Roman" w:eastAsia="Times New Roman" w:hAnsi="Times New Roman" w:cs="Times New Roman"/>
        </w:rPr>
        <w:t xml:space="preserve"> </w:t>
      </w:r>
      <w:r w:rsidR="6FBBCEB5" w:rsidRPr="7049B9B9">
        <w:rPr>
          <w:rFonts w:ascii="Times New Roman" w:eastAsia="Times New Roman" w:hAnsi="Times New Roman" w:cs="Times New Roman"/>
        </w:rPr>
        <w:t>whether</w:t>
      </w:r>
      <w:r w:rsidRPr="7049B9B9">
        <w:rPr>
          <w:rFonts w:ascii="Times New Roman" w:eastAsia="Times New Roman" w:hAnsi="Times New Roman" w:cs="Times New Roman"/>
        </w:rPr>
        <w:t xml:space="preserve"> a song will be classified as Pop or non-Pop based solely on </w:t>
      </w:r>
      <w:r w:rsidR="234ED783" w:rsidRPr="7049B9B9">
        <w:rPr>
          <w:rFonts w:ascii="Times New Roman" w:eastAsia="Times New Roman" w:hAnsi="Times New Roman" w:cs="Times New Roman"/>
        </w:rPr>
        <w:t>its</w:t>
      </w:r>
      <w:r w:rsidRPr="7049B9B9">
        <w:rPr>
          <w:rFonts w:ascii="Times New Roman" w:eastAsia="Times New Roman" w:hAnsi="Times New Roman" w:cs="Times New Roman"/>
        </w:rPr>
        <w:t xml:space="preserve"> </w:t>
      </w:r>
      <w:r w:rsidR="5B08F42E" w:rsidRPr="7049B9B9">
        <w:rPr>
          <w:rFonts w:ascii="Times New Roman" w:eastAsia="Times New Roman" w:hAnsi="Times New Roman" w:cs="Times New Roman"/>
        </w:rPr>
        <w:t>Popularity.</w:t>
      </w:r>
      <w:r w:rsidRPr="7049B9B9">
        <w:rPr>
          <w:rFonts w:ascii="Times New Roman" w:eastAsia="Times New Roman" w:hAnsi="Times New Roman" w:cs="Times New Roman"/>
        </w:rPr>
        <w:t xml:space="preserve"> For a 1</w:t>
      </w:r>
      <w:r w:rsidR="62828E35" w:rsidRPr="7049B9B9">
        <w:rPr>
          <w:rFonts w:ascii="Times New Roman" w:eastAsia="Times New Roman" w:hAnsi="Times New Roman" w:cs="Times New Roman"/>
        </w:rPr>
        <w:t xml:space="preserve">% </w:t>
      </w:r>
      <w:r w:rsidRPr="7049B9B9">
        <w:rPr>
          <w:rFonts w:ascii="Times New Roman" w:eastAsia="Times New Roman" w:hAnsi="Times New Roman" w:cs="Times New Roman"/>
        </w:rPr>
        <w:t xml:space="preserve">increase in </w:t>
      </w:r>
      <w:r w:rsidR="02A14A1C" w:rsidRPr="7049B9B9">
        <w:rPr>
          <w:rFonts w:ascii="Times New Roman" w:eastAsia="Times New Roman" w:hAnsi="Times New Roman" w:cs="Times New Roman"/>
        </w:rPr>
        <w:t>Popularity</w:t>
      </w:r>
      <w:r w:rsidRPr="7049B9B9">
        <w:rPr>
          <w:rFonts w:ascii="Times New Roman" w:eastAsia="Times New Roman" w:hAnsi="Times New Roman" w:cs="Times New Roman"/>
        </w:rPr>
        <w:t xml:space="preserve">, the log odds of a </w:t>
      </w:r>
      <w:r w:rsidR="3CF89C51" w:rsidRPr="7049B9B9">
        <w:rPr>
          <w:rFonts w:ascii="Times New Roman" w:eastAsia="Times New Roman" w:hAnsi="Times New Roman" w:cs="Times New Roman"/>
        </w:rPr>
        <w:t>s</w:t>
      </w:r>
      <w:r w:rsidR="25056F2D" w:rsidRPr="7049B9B9">
        <w:rPr>
          <w:rFonts w:ascii="Times New Roman" w:eastAsia="Times New Roman" w:hAnsi="Times New Roman" w:cs="Times New Roman"/>
        </w:rPr>
        <w:t xml:space="preserve">ong </w:t>
      </w:r>
      <w:r w:rsidRPr="7049B9B9">
        <w:rPr>
          <w:rFonts w:ascii="Times New Roman" w:eastAsia="Times New Roman" w:hAnsi="Times New Roman" w:cs="Times New Roman"/>
        </w:rPr>
        <w:t xml:space="preserve">being </w:t>
      </w:r>
      <w:r w:rsidR="41A53D58" w:rsidRPr="7049B9B9">
        <w:rPr>
          <w:rFonts w:ascii="Times New Roman" w:eastAsia="Times New Roman" w:hAnsi="Times New Roman" w:cs="Times New Roman"/>
        </w:rPr>
        <w:t xml:space="preserve">non-Pop </w:t>
      </w:r>
      <w:r w:rsidR="002225AC">
        <w:rPr>
          <w:rFonts w:ascii="Times New Roman" w:eastAsia="Times New Roman" w:hAnsi="Times New Roman" w:cs="Times New Roman"/>
        </w:rPr>
        <w:t>decreases</w:t>
      </w:r>
      <w:r w:rsidR="41A53D58" w:rsidRPr="7049B9B9">
        <w:rPr>
          <w:rFonts w:ascii="Times New Roman" w:eastAsia="Times New Roman" w:hAnsi="Times New Roman" w:cs="Times New Roman"/>
        </w:rPr>
        <w:t xml:space="preserve"> by 0.2361914. Rather the odds of a song being </w:t>
      </w:r>
      <w:r w:rsidR="14BE6FEA" w:rsidRPr="7049B9B9">
        <w:rPr>
          <w:rFonts w:ascii="Times New Roman" w:eastAsia="Times New Roman" w:hAnsi="Times New Roman" w:cs="Times New Roman"/>
        </w:rPr>
        <w:t>non-</w:t>
      </w:r>
      <w:r w:rsidR="41A53D58" w:rsidRPr="7049B9B9">
        <w:rPr>
          <w:rFonts w:ascii="Times New Roman" w:eastAsia="Times New Roman" w:hAnsi="Times New Roman" w:cs="Times New Roman"/>
        </w:rPr>
        <w:t xml:space="preserve">Pop is </w:t>
      </w:r>
      <w:r w:rsidR="638361D2" w:rsidRPr="7049B9B9">
        <w:rPr>
          <w:rFonts w:ascii="Times New Roman" w:eastAsia="Times New Roman" w:hAnsi="Times New Roman" w:cs="Times New Roman"/>
        </w:rPr>
        <w:t xml:space="preserve">divided </w:t>
      </w:r>
      <w:r w:rsidR="41A53D58" w:rsidRPr="7049B9B9">
        <w:rPr>
          <w:rFonts w:ascii="Times New Roman" w:eastAsia="Times New Roman" w:hAnsi="Times New Roman" w:cs="Times New Roman"/>
        </w:rPr>
        <w:t xml:space="preserve">by a factor of 1.266417. </w:t>
      </w:r>
      <w:r w:rsidR="00582F36">
        <w:rPr>
          <w:rFonts w:ascii="Times New Roman" w:eastAsia="Times New Roman" w:hAnsi="Times New Roman" w:cs="Times New Roman"/>
        </w:rPr>
        <w:t xml:space="preserve">This conclusion is </w:t>
      </w:r>
      <w:proofErr w:type="gramStart"/>
      <w:r w:rsidR="00582F36">
        <w:rPr>
          <w:rFonts w:ascii="Times New Roman" w:eastAsia="Times New Roman" w:hAnsi="Times New Roman" w:cs="Times New Roman"/>
        </w:rPr>
        <w:t>similar to</w:t>
      </w:r>
      <w:proofErr w:type="gramEnd"/>
      <w:r w:rsidR="00582F36">
        <w:rPr>
          <w:rFonts w:ascii="Times New Roman" w:eastAsia="Times New Roman" w:hAnsi="Times New Roman" w:cs="Times New Roman"/>
        </w:rPr>
        <w:t xml:space="preserve"> the </w:t>
      </w:r>
      <w:r w:rsidR="004C17A0">
        <w:rPr>
          <w:rFonts w:ascii="Times New Roman" w:eastAsia="Times New Roman" w:hAnsi="Times New Roman" w:cs="Times New Roman"/>
        </w:rPr>
        <w:t>behavior seen in the linear regression model. This may be a factor of the song’s that were released in 2019, the more popular songs tended to be non-Pop.</w:t>
      </w:r>
      <w:r w:rsidR="00582F36" w:rsidRPr="7049B9B9">
        <w:rPr>
          <w:rFonts w:ascii="Times New Roman" w:eastAsia="Times New Roman" w:hAnsi="Times New Roman" w:cs="Times New Roman"/>
          <w:color w:val="000000" w:themeColor="text1"/>
        </w:rPr>
        <w:t xml:space="preserve"> </w:t>
      </w:r>
    </w:p>
    <w:p w14:paraId="7BFB12CC" w14:textId="56F176D7" w:rsidR="004C272C" w:rsidRDefault="75EA0484" w:rsidP="7049B9B9">
      <w:pPr>
        <w:spacing w:before="240" w:after="240" w:line="259" w:lineRule="auto"/>
        <w:ind w:firstLine="720"/>
        <w:rPr>
          <w:rFonts w:ascii="Times New Roman" w:eastAsia="Times New Roman" w:hAnsi="Times New Roman" w:cs="Times New Roman"/>
        </w:rPr>
      </w:pPr>
      <w:r w:rsidRPr="7049B9B9">
        <w:rPr>
          <w:rFonts w:ascii="Times New Roman" w:eastAsia="Times New Roman" w:hAnsi="Times New Roman" w:cs="Times New Roman"/>
        </w:rPr>
        <w:t>One challenge faced with creating the binary variable with PopCheck was the fact that s</w:t>
      </w:r>
      <w:r w:rsidR="009C8C24" w:rsidRPr="7049B9B9">
        <w:rPr>
          <w:rFonts w:ascii="Times New Roman" w:eastAsia="Times New Roman" w:hAnsi="Times New Roman" w:cs="Times New Roman"/>
        </w:rPr>
        <w:t xml:space="preserve">ome songs do not have “Pop” in their Genre column even though they are </w:t>
      </w:r>
      <w:r w:rsidR="5FED6606" w:rsidRPr="7049B9B9">
        <w:rPr>
          <w:rFonts w:ascii="Times New Roman" w:eastAsia="Times New Roman" w:hAnsi="Times New Roman" w:cs="Times New Roman"/>
        </w:rPr>
        <w:t>considered</w:t>
      </w:r>
      <w:r w:rsidR="009C8C24" w:rsidRPr="7049B9B9">
        <w:rPr>
          <w:rFonts w:ascii="Times New Roman" w:eastAsia="Times New Roman" w:hAnsi="Times New Roman" w:cs="Times New Roman"/>
        </w:rPr>
        <w:t xml:space="preserve"> </w:t>
      </w:r>
      <w:r w:rsidR="180EBEDA" w:rsidRPr="7049B9B9">
        <w:rPr>
          <w:rFonts w:ascii="Times New Roman" w:eastAsia="Times New Roman" w:hAnsi="Times New Roman" w:cs="Times New Roman"/>
        </w:rPr>
        <w:t xml:space="preserve">as </w:t>
      </w:r>
      <w:r w:rsidR="009C8C24" w:rsidRPr="7049B9B9">
        <w:rPr>
          <w:rFonts w:ascii="Times New Roman" w:eastAsia="Times New Roman" w:hAnsi="Times New Roman" w:cs="Times New Roman"/>
        </w:rPr>
        <w:t>Pop songs</w:t>
      </w:r>
      <w:r w:rsidR="5E876B75" w:rsidRPr="7049B9B9">
        <w:rPr>
          <w:rFonts w:ascii="Times New Roman" w:eastAsia="Times New Roman" w:hAnsi="Times New Roman" w:cs="Times New Roman"/>
        </w:rPr>
        <w:t xml:space="preserve"> to the </w:t>
      </w:r>
      <w:bookmarkStart w:id="22" w:name="_Int_1DC4bTQt"/>
      <w:r w:rsidR="2EB692D8" w:rsidRPr="7049B9B9">
        <w:rPr>
          <w:rFonts w:ascii="Times New Roman" w:eastAsia="Times New Roman" w:hAnsi="Times New Roman" w:cs="Times New Roman"/>
        </w:rPr>
        <w:t>public</w:t>
      </w:r>
      <w:bookmarkStart w:id="23" w:name="_Int_Z80wzSBs"/>
      <w:bookmarkEnd w:id="22"/>
      <w:r w:rsidR="2EB692D8" w:rsidRPr="7049B9B9">
        <w:rPr>
          <w:rFonts w:ascii="Times New Roman" w:eastAsia="Times New Roman" w:hAnsi="Times New Roman" w:cs="Times New Roman"/>
        </w:rPr>
        <w:t xml:space="preserve">. </w:t>
      </w:r>
      <w:bookmarkEnd w:id="23"/>
      <w:r w:rsidR="260CBB37" w:rsidRPr="7049B9B9">
        <w:rPr>
          <w:rFonts w:ascii="Times New Roman" w:eastAsia="Times New Roman" w:hAnsi="Times New Roman" w:cs="Times New Roman"/>
        </w:rPr>
        <w:t xml:space="preserve">This causes the </w:t>
      </w:r>
      <w:r w:rsidR="009C8C24" w:rsidRPr="7049B9B9">
        <w:rPr>
          <w:rFonts w:ascii="Times New Roman" w:eastAsia="Times New Roman" w:hAnsi="Times New Roman" w:cs="Times New Roman"/>
        </w:rPr>
        <w:t xml:space="preserve">PopCheck </w:t>
      </w:r>
      <w:r w:rsidR="33A75CFC" w:rsidRPr="7049B9B9">
        <w:rPr>
          <w:rFonts w:ascii="Times New Roman" w:eastAsia="Times New Roman" w:hAnsi="Times New Roman" w:cs="Times New Roman"/>
        </w:rPr>
        <w:t>classifier</w:t>
      </w:r>
      <w:r w:rsidR="009C8C24" w:rsidRPr="7049B9B9">
        <w:rPr>
          <w:rFonts w:ascii="Times New Roman" w:eastAsia="Times New Roman" w:hAnsi="Times New Roman" w:cs="Times New Roman"/>
        </w:rPr>
        <w:t xml:space="preserve"> not </w:t>
      </w:r>
      <w:r w:rsidR="1F0C0E98" w:rsidRPr="7049B9B9">
        <w:rPr>
          <w:rFonts w:ascii="Times New Roman" w:eastAsia="Times New Roman" w:hAnsi="Times New Roman" w:cs="Times New Roman"/>
        </w:rPr>
        <w:t xml:space="preserve">to see it and thus it gets categorized incorrectly. A future study </w:t>
      </w:r>
      <w:r w:rsidR="7F46B1EB" w:rsidRPr="7049B9B9">
        <w:rPr>
          <w:rFonts w:ascii="Times New Roman" w:eastAsia="Times New Roman" w:hAnsi="Times New Roman" w:cs="Times New Roman"/>
        </w:rPr>
        <w:t xml:space="preserve">may </w:t>
      </w:r>
      <w:r w:rsidR="1F0C0E98" w:rsidRPr="7049B9B9">
        <w:rPr>
          <w:rFonts w:ascii="Times New Roman" w:eastAsia="Times New Roman" w:hAnsi="Times New Roman" w:cs="Times New Roman"/>
        </w:rPr>
        <w:t xml:space="preserve">need to be conducted analyzing the Genre column further to help better parse through the text so that a </w:t>
      </w:r>
      <w:r w:rsidR="13E15C4F" w:rsidRPr="7049B9B9">
        <w:rPr>
          <w:rFonts w:ascii="Times New Roman" w:eastAsia="Times New Roman" w:hAnsi="Times New Roman" w:cs="Times New Roman"/>
        </w:rPr>
        <w:t>song that is considered as Pop</w:t>
      </w:r>
      <w:r w:rsidR="266EB33E" w:rsidRPr="7049B9B9">
        <w:rPr>
          <w:rFonts w:ascii="Times New Roman" w:eastAsia="Times New Roman" w:hAnsi="Times New Roman" w:cs="Times New Roman"/>
        </w:rPr>
        <w:t xml:space="preserve"> even when the word “Pop” may not appear in its Genre column. </w:t>
      </w:r>
      <w:r w:rsidR="00DA29C1">
        <w:rPr>
          <w:rFonts w:ascii="Times New Roman" w:eastAsia="Times New Roman" w:hAnsi="Times New Roman" w:cs="Times New Roman"/>
        </w:rPr>
        <w:t xml:space="preserve">Our test data was also on 10 samples. </w:t>
      </w:r>
      <w:r w:rsidR="00DA0967">
        <w:rPr>
          <w:rFonts w:ascii="Times New Roman" w:eastAsia="Times New Roman" w:hAnsi="Times New Roman" w:cs="Times New Roman"/>
        </w:rPr>
        <w:t>If we had a large data, we believe our model would have been more accurate in classifying songs.</w:t>
      </w:r>
    </w:p>
    <w:sectPr w:rsidR="004C272C" w:rsidSect="00BD2552">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sai, Sirish Kumar (skd3nz)" w:date="2022-12-14T01:28:00Z" w:initials="D(">
    <w:p w14:paraId="59E28F87" w14:textId="66DE7CC6" w:rsidR="7049B9B9" w:rsidRDefault="7049B9B9">
      <w:r>
        <w:t>To do a Logistic Regression, we needed to make a variable that has only two outcomes.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28F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598488" w16cex:dateUtc="2022-12-14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28F87" w16cid:durableId="5C598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E62E" w14:textId="77777777" w:rsidR="00614156" w:rsidRDefault="00614156" w:rsidP="00BD2552">
      <w:r>
        <w:separator/>
      </w:r>
    </w:p>
  </w:endnote>
  <w:endnote w:type="continuationSeparator" w:id="0">
    <w:p w14:paraId="618085A3" w14:textId="77777777" w:rsidR="00614156" w:rsidRDefault="00614156" w:rsidP="00BD2552">
      <w:r>
        <w:continuationSeparator/>
      </w:r>
    </w:p>
  </w:endnote>
  <w:endnote w:type="continuationNotice" w:id="1">
    <w:p w14:paraId="390469A0" w14:textId="77777777" w:rsidR="004764DF" w:rsidRDefault="00476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9892" w14:textId="77777777" w:rsidR="009B5EA0" w:rsidRDefault="009B5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77C9" w14:textId="5BF8F303" w:rsidR="1679E265" w:rsidRDefault="1679E265" w:rsidP="1679E265">
    <w:pPr>
      <w:pStyle w:val="Footer"/>
      <w:jc w:val="right"/>
      <w:rPr>
        <w:rFonts w:ascii="Times New Roman" w:eastAsia="Times New Roman" w:hAnsi="Times New Roman" w:cs="Times New Roman"/>
      </w:rPr>
    </w:pPr>
    <w:r w:rsidRPr="1679E265">
      <w:rPr>
        <w:rFonts w:ascii="Times New Roman" w:eastAsia="Times New Roman" w:hAnsi="Times New Roman" w:cs="Times New Roman"/>
      </w:rPr>
      <w:fldChar w:fldCharType="begin"/>
    </w:r>
    <w:r>
      <w:instrText>PAGE</w:instrText>
    </w:r>
    <w:r w:rsidR="00745D05">
      <w:fldChar w:fldCharType="separate"/>
    </w:r>
    <w:r w:rsidR="001B7E43">
      <w:rPr>
        <w:noProof/>
      </w:rPr>
      <w:t>2</w:t>
    </w:r>
    <w:r w:rsidRPr="1679E265">
      <w:rPr>
        <w:rFonts w:ascii="Times New Roman" w:eastAsia="Times New Roman" w:hAnsi="Times New Roman" w:cs="Times New Roman"/>
      </w:rPr>
      <w:fldChar w:fldCharType="end"/>
    </w:r>
  </w:p>
  <w:p w14:paraId="29B0C551" w14:textId="77777777" w:rsidR="009B5EA0" w:rsidRDefault="009B5EA0" w:rsidP="1679E265">
    <w:pPr>
      <w:pStyle w:val="Footer"/>
      <w:rPr>
        <w:rFonts w:ascii="Times New Roman" w:eastAsia="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E818" w14:textId="4B2A3DFC" w:rsidR="009B5EA0" w:rsidRDefault="7049B9B9" w:rsidP="7049B9B9">
    <w:pPr>
      <w:pStyle w:val="Footer"/>
      <w:ind w:left="8640" w:firstLine="720"/>
      <w:rPr>
        <w:rFonts w:ascii="Times New Roman" w:eastAsia="Times New Roman" w:hAnsi="Times New Roman" w:cs="Times New Roman"/>
      </w:rPr>
    </w:pPr>
    <w:r w:rsidRPr="7049B9B9">
      <w:rPr>
        <w:rFonts w:ascii="Times New Roman" w:eastAsia="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2D77" w14:textId="77777777" w:rsidR="00614156" w:rsidRDefault="00614156" w:rsidP="00BD2552">
      <w:r>
        <w:separator/>
      </w:r>
    </w:p>
  </w:footnote>
  <w:footnote w:type="continuationSeparator" w:id="0">
    <w:p w14:paraId="59C10AC9" w14:textId="77777777" w:rsidR="00614156" w:rsidRDefault="00614156" w:rsidP="00BD2552">
      <w:r>
        <w:continuationSeparator/>
      </w:r>
    </w:p>
  </w:footnote>
  <w:footnote w:type="continuationNotice" w:id="1">
    <w:p w14:paraId="283C250D" w14:textId="77777777" w:rsidR="004764DF" w:rsidRDefault="004764DF"/>
  </w:footnote>
  <w:footnote w:id="2">
    <w:p w14:paraId="094A897D" w14:textId="21FECAC0" w:rsidR="7049B9B9" w:rsidRDefault="7049B9B9" w:rsidP="7049B9B9">
      <w:pPr>
        <w:pStyle w:val="FootnoteText"/>
        <w:rPr>
          <w:rFonts w:ascii="Times New Roman" w:eastAsia="Times New Roman" w:hAnsi="Times New Roman" w:cs="Times New Roman"/>
        </w:rPr>
      </w:pPr>
      <w:r w:rsidRPr="7049B9B9">
        <w:rPr>
          <w:rStyle w:val="FootnoteReference"/>
          <w:rFonts w:ascii="Times New Roman" w:eastAsia="Times New Roman" w:hAnsi="Times New Roman" w:cs="Times New Roman"/>
        </w:rPr>
        <w:footnoteRef/>
      </w:r>
      <w:r w:rsidRPr="7049B9B9">
        <w:rPr>
          <w:rFonts w:ascii="Times New Roman" w:eastAsia="Times New Roman" w:hAnsi="Times New Roman" w:cs="Times New Roman"/>
        </w:rPr>
        <w:t xml:space="preserve"> https://en.wikipedia.org/wiki/Pop_music</w:t>
      </w:r>
    </w:p>
  </w:footnote>
  <w:footnote w:id="3">
    <w:p w14:paraId="27E011FE" w14:textId="18CCC61F" w:rsidR="7331E3CD" w:rsidRDefault="7331E3CD" w:rsidP="7331E3CD">
      <w:pPr>
        <w:pStyle w:val="FootnoteText"/>
        <w:rPr>
          <w:rFonts w:ascii="Times New Roman" w:eastAsia="Times New Roman" w:hAnsi="Times New Roman" w:cs="Times New Roman"/>
          <w:b/>
          <w:bCs/>
          <w:color w:val="FF0000"/>
          <w:highlight w:val="white"/>
        </w:rPr>
      </w:pPr>
      <w:r w:rsidRPr="7331E3CD">
        <w:rPr>
          <w:rStyle w:val="FootnoteReference"/>
          <w:rFonts w:ascii="Times New Roman" w:eastAsia="Times New Roman" w:hAnsi="Times New Roman" w:cs="Times New Roman"/>
        </w:rPr>
        <w:footnoteRef/>
      </w:r>
      <w:r w:rsidRPr="7331E3CD">
        <w:rPr>
          <w:rFonts w:ascii="Times New Roman" w:eastAsia="Times New Roman" w:hAnsi="Times New Roman" w:cs="Times New Roman"/>
        </w:rPr>
        <w:t xml:space="preserve"> </w:t>
      </w:r>
      <w:hyperlink r:id="rId1">
        <w:r w:rsidRPr="7331E3CD">
          <w:rPr>
            <w:rStyle w:val="Hyperlink"/>
            <w:rFonts w:ascii="Times New Roman" w:eastAsia="Times New Roman" w:hAnsi="Times New Roman" w:cs="Times New Roman"/>
            <w:color w:val="auto"/>
            <w:highlight w:val="white"/>
          </w:rPr>
          <w:t>https://www.kaggle.com/datasets/leonardopena/top50spotify2019</w:t>
        </w:r>
      </w:hyperlink>
    </w:p>
  </w:footnote>
  <w:footnote w:id="4">
    <w:p w14:paraId="35E4C735" w14:textId="577CD980" w:rsidR="7049B9B9" w:rsidRDefault="7049B9B9" w:rsidP="7049B9B9">
      <w:pPr>
        <w:pStyle w:val="FootnoteText"/>
        <w:rPr>
          <w:rFonts w:ascii="Times New Roman" w:eastAsia="Times New Roman" w:hAnsi="Times New Roman" w:cs="Times New Roman"/>
        </w:rPr>
      </w:pPr>
      <w:r w:rsidRPr="7049B9B9">
        <w:rPr>
          <w:rStyle w:val="FootnoteReference"/>
          <w:rFonts w:ascii="Times New Roman" w:eastAsia="Times New Roman" w:hAnsi="Times New Roman" w:cs="Times New Roman"/>
        </w:rPr>
        <w:footnoteRef/>
      </w:r>
      <w:r w:rsidRPr="7049B9B9">
        <w:rPr>
          <w:rFonts w:ascii="Times New Roman" w:eastAsia="Times New Roman" w:hAnsi="Times New Roman" w:cs="Times New Roman"/>
          <w:lang w:val="en"/>
        </w:rPr>
        <w:t>https://www.statista.com/chart/15763/most-popular-music-genres-worldwide/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8111" w14:textId="77777777" w:rsidR="009B5EA0" w:rsidRDefault="009B5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C317" w14:textId="77777777" w:rsidR="00BD2552" w:rsidRDefault="00BD2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9097" w14:textId="221EAE06" w:rsidR="00BD2552" w:rsidRDefault="00BD2552" w:rsidP="1679E265">
    <w:pPr>
      <w:spacing w:before="240" w:after="240"/>
      <w:jc w:val="center"/>
      <w:rPr>
        <w:rFonts w:ascii="Times New Roman" w:eastAsia="Times New Roman" w:hAnsi="Times New Roman" w:cs="Times New Roman"/>
        <w:highlight w:val="white"/>
      </w:rPr>
    </w:pPr>
  </w:p>
</w:hdr>
</file>

<file path=word/intelligence2.xml><?xml version="1.0" encoding="utf-8"?>
<int2:intelligence xmlns:int2="http://schemas.microsoft.com/office/intelligence/2020/intelligence" xmlns:oel="http://schemas.microsoft.com/office/2019/extlst">
  <int2:observations>
    <int2:textHash int2:hashCode="RyySJV41GoUmP6" int2:id="8BTgENu8">
      <int2:state int2:value="Rejected" int2:type="LegacyProofing"/>
    </int2:textHash>
    <int2:textHash int2:hashCode="EmLAleFvxOclJS" int2:id="EeRtUmvb">
      <int2:state int2:value="Rejected" int2:type="LegacyProofing"/>
    </int2:textHash>
    <int2:textHash int2:hashCode="3uIuZhxDi7in7X" int2:id="EuMGtggN">
      <int2:state int2:value="Rejected" int2:type="LegacyProofing"/>
    </int2:textHash>
    <int2:textHash int2:hashCode="qNC5UkgdKqcA55" int2:id="Jpu2Hwv0">
      <int2:state int2:value="Rejected" int2:type="LegacyProofing"/>
    </int2:textHash>
    <int2:textHash int2:hashCode="+gF4EGqy5EUo9N" int2:id="vNaLWJ2o">
      <int2:state int2:value="Rejected" int2:type="LegacyProofing"/>
    </int2:textHash>
    <int2:textHash int2:hashCode="LierdFv117jji+" int2:id="x6uqm3fL">
      <int2:state int2:value="Rejected" int2:type="LegacyProofing"/>
    </int2:textHash>
    <int2:bookmark int2:bookmarkName="_Int_EXo3Wj5A" int2:invalidationBookmarkName="" int2:hashCode="351r0XWD+hEdsL" int2:id="1cu3totE"/>
    <int2:bookmark int2:bookmarkName="_Int_1M2hN9Tx" int2:invalidationBookmarkName="" int2:hashCode="PejmJKQS58bpKe" int2:id="5deGexxI">
      <int2:state int2:value="Rejected" int2:type="AugLoop_Text_Critique"/>
    </int2:bookmark>
    <int2:bookmark int2:bookmarkName="_Int_ytf9v5UG" int2:invalidationBookmarkName="" int2:hashCode="ZTKYc41pVvk99l" int2:id="Aopgq9fQ">
      <int2:state int2:value="Rejected" int2:type="AugLoop_Text_Critique"/>
    </int2:bookmark>
    <int2:bookmark int2:bookmarkName="_Int_82YSOMa2" int2:invalidationBookmarkName="" int2:hashCode="ZTKYc41pVvk99l" int2:id="CgnIi0qS">
      <int2:state int2:value="Rejected" int2:type="AugLoop_Text_Critique"/>
    </int2:bookmark>
    <int2:bookmark int2:bookmarkName="_Int_IhVZ1WJ7" int2:invalidationBookmarkName="" int2:hashCode="5lrOexqO99YYqy" int2:id="CnKyuTXO"/>
    <int2:bookmark int2:bookmarkName="_Int_dSM7vgCn" int2:invalidationBookmarkName="" int2:hashCode="351r0XWD+hEdsL" int2:id="DCNcqiPP"/>
    <int2:bookmark int2:bookmarkName="_Int_MKUKWtws" int2:invalidationBookmarkName="" int2:hashCode="3KKjJeR/dxf+gy" int2:id="E21cNuez"/>
    <int2:bookmark int2:bookmarkName="_Int_1XQlH6LF" int2:invalidationBookmarkName="" int2:hashCode="SEiQGznzFfZHRw" int2:id="EWEv6LXh">
      <int2:state int2:value="Rejected" int2:type="AugLoop_Text_Critique"/>
    </int2:bookmark>
    <int2:bookmark int2:bookmarkName="_Int_XR56s9f7" int2:invalidationBookmarkName="" int2:hashCode="7FFaJIMfE+KApU" int2:id="Ja4nW625">
      <int2:extLst>
        <oel:ext uri="426473B9-03D8-482F-96C9-C2C85392BACA">
          <int2:similarityCritique int2:version="1" int2:context="There appears to be a slight negative linear relationship between the two variables.">
            <int2:source int2:sourceType="Online" int2:sourceTitle="Solved negative linear relationship between the two | Chegg.com" int2:sourceUrl="https://www.chegg.com/homework-help/questions-and-answers/negative-linear-relationship-two-variables-heavier-helmets-tend-appears-less-expensive-c-d-q62038564" int2:sourceSnippet="Transcribed image text: negative linear relationship between the two variables. The heavier helmets tend to There appears to be a be less expensive. c. Develop the estimated regression equation that can be used to predict the price given the weight.">
              <int2:suggestions int2:citationType="Inline">
                <int2:suggestion int2:citationStyle="Mla" int2:isIdentical="0">
                  <int2:citationText>(“Solved negative linear relationship between the two | Chegg.com”)</int2:citationText>
                </int2:suggestion>
                <int2:suggestion int2:citationStyle="Apa" int2:isIdentical="0">
                  <int2:citationText>(“Solved negative linear relationship between the two | Chegg.com”)</int2:citationText>
                </int2:suggestion>
                <int2:suggestion int2:citationStyle="Chicago" int2:isIdentical="0">
                  <int2:citationText>(“Solved negative linear relationship between the two | Chegg.com”)</int2:citationText>
                </int2:suggestion>
              </int2:suggestions>
              <int2:suggestions int2:citationType="Full">
                <int2:suggestion int2:citationStyle="Mla" int2:isIdentical="0">
                  <int2:citationText>&lt;i&gt;Solved negative linear relationship between the two | Chegg.com&lt;/i&gt;, https://www.chegg.com/homework-help/questions-and-answers/negative-linear-relationship-two-variables-heavier-helmets-tend-appears-less-expensive-c-d-q62038564.</int2:citationText>
                </int2:suggestion>
                <int2:suggestion int2:citationStyle="Apa" int2:isIdentical="0">
                  <int2:citationText>&lt;i&gt;Solved negative linear relationship between the two | Chegg.com&lt;/i&gt;. (n.d.). Retrieved from https://www.chegg.com/homework-help/questions-and-answers/negative-linear-relationship-two-variables-heavier-helmets-tend-appears-less-expensive-c-d-q62038564</int2:citationText>
                </int2:suggestion>
                <int2:suggestion int2:citationStyle="Chicago" int2:isIdentical="0">
                  <int2:citationText>“Solved negative linear relationship between the two | Chegg.com” n.d., https://www.chegg.com/homework-help/questions-and-answers/negative-linear-relationship-two-variables-heavier-helmets-tend-appears-less-expensive-c-d-q62038564.</int2:citationText>
                </int2:suggestion>
              </int2:suggestions>
            </int2:source>
          </int2:similarityCritique>
        </oel:ext>
      </int2:extLst>
    </int2:bookmark>
    <int2:bookmark int2:bookmarkName="_Int_wjmbJT3T" int2:invalidationBookmarkName="" int2:hashCode="20lmumeNxO0dfa" int2:id="KAr1GrCm">
      <int2:state int2:value="Rejected" int2:type="AugLoop_Text_Critique"/>
    </int2:bookmark>
    <int2:bookmark int2:bookmarkName="_Int_UDTH4ZdO" int2:invalidationBookmarkName="" int2:hashCode="F/9LrzYoHJcQsW" int2:id="OhIVYgod"/>
    <int2:bookmark int2:bookmarkName="_Int_RyCxFFfM" int2:invalidationBookmarkName="" int2:hashCode="PrxAdJDIuJ6Y4f" int2:id="TwVElb38">
      <int2:extLst>
        <oel:ext uri="426473B9-03D8-482F-96C9-C2C85392BACA">
          <int2:similarityCritique int2:version="1" int2:context="Measure of how “danceable” a song is based on tempo, rhythm stability, beat strength, and overall regularity.">
            <int2:source int2:sourceType="Online" int2:sourceTitle="Predicting my mood using my Spotify data | by Sylvester Cardorelle ..." int2:sourceUrl="https://towardsdatascience.com/predicting-my-mood-using-my-spotify-data-2e898add122a" int2:sourceSnippet="These features range from the tempo of a song to its danceability (Yes, you heard right), a measure of how danceable a song is! For this project, I used 5 Audio features for mood prediction: Acousticness : A confidence measure from 0.0 to 1.0 of whether the track is acoustic. 1.0 represents high confidence the track is acoustic.">
              <int2:suggestions int2:citationType="Inline">
                <int2:suggestion int2:citationStyle="Mla" int2:isIdentical="0">
                  <int2:citationText>(“Predicting my mood using my Spotify data | by Sylvester Cardorelle ...”)</int2:citationText>
                </int2:suggestion>
                <int2:suggestion int2:citationStyle="Apa" int2:isIdentical="0">
                  <int2:citationText>(“Predicting my mood using my Spotify data | by Sylvester Cardorelle ...”)</int2:citationText>
                </int2:suggestion>
                <int2:suggestion int2:citationStyle="Chicago" int2:isIdentical="0">
                  <int2:citationText>(“Predicting my mood using my Spotify data | by Sylvester Cardorelle ...”)</int2:citationText>
                </int2:suggestion>
              </int2:suggestions>
              <int2:suggestions int2:citationType="Full">
                <int2:suggestion int2:citationStyle="Mla" int2:isIdentical="0">
                  <int2:citationText>&lt;i&gt;Predicting my mood using my Spotify data | by Sylvester Cardorelle ...&lt;/i&gt;, https://towardsdatascience.com/predicting-my-mood-using-my-spotify-data-2e898add122a.</int2:citationText>
                </int2:suggestion>
                <int2:suggestion int2:citationStyle="Apa" int2:isIdentical="0">
                  <int2:citationText>&lt;i&gt;Predicting my mood using my Spotify data | by Sylvester Cardorelle ...&lt;/i&gt;. (n.d.). Retrieved from https://towardsdatascience.com/predicting-my-mood-using-my-spotify-data-2e898add122a</int2:citationText>
                </int2:suggestion>
                <int2:suggestion int2:citationStyle="Chicago" int2:isIdentical="0">
                  <int2:citationText>“Predicting my mood using my Spotify data | by Sylvester Cardorelle ...” n.d., https://towardsdatascience.com/predicting-my-mood-using-my-spotify-data-2e898add122a.</int2:citationText>
                </int2:suggestion>
              </int2:suggestions>
            </int2:source>
          </int2:similarityCritique>
        </oel:ext>
      </int2:extLst>
    </int2:bookmark>
    <int2:bookmark int2:bookmarkName="_Int_8BfaM0q6" int2:invalidationBookmarkName="" int2:hashCode="WAZgnzGWxdg/Tw" int2:id="UACPCN8c">
      <int2:state int2:value="Rejected" int2:type="AugLoop_Text_Critique"/>
    </int2:bookmark>
    <int2:bookmark int2:bookmarkName="_Int_ygzhuRXT" int2:invalidationBookmarkName="" int2:hashCode="9+2vMoLa+2CcfU" int2:id="YyzGa76B"/>
    <int2:bookmark int2:bookmarkName="_Int_dhL9CYX2" int2:invalidationBookmarkName="" int2:hashCode="351r0XWD+hEdsL" int2:id="ZLzuo57A"/>
    <int2:bookmark int2:bookmarkName="_Int_1DC4bTQt" int2:invalidationBookmarkName="" int2:hashCode="kmMiHdNZO5rjQT" int2:id="cQQYExwo"/>
    <int2:bookmark int2:bookmarkName="_Int_ziaXlOV1" int2:invalidationBookmarkName="" int2:hashCode="m/D4/19di8v/ud" int2:id="ezsMzayt">
      <int2:state int2:value="Rejected" int2:type="AugLoop_Text_Critique"/>
    </int2:bookmark>
    <int2:bookmark int2:bookmarkName="_Int_hLpMaZg8" int2:invalidationBookmarkName="" int2:hashCode="m/D4/19di8v/ud" int2:id="h2l85Pzz">
      <int2:state int2:value="Rejected" int2:type="AugLoop_Text_Critique"/>
    </int2:bookmark>
    <int2:bookmark int2:bookmarkName="_Int_2F7z6QML" int2:invalidationBookmarkName="" int2:hashCode="SEiQGznzFfZHRw" int2:id="nvLYMvqC">
      <int2:state int2:value="Rejected" int2:type="AugLoop_Text_Critique"/>
    </int2:bookmark>
    <int2:bookmark int2:bookmarkName="_Int_Z80wzSBs" int2:invalidationBookmarkName="" int2:hashCode="RoHRJMxsS3O6q/" int2:id="qDqVBzcB"/>
    <int2:bookmark int2:bookmarkName="_Int_mQgJJ55h" int2:invalidationBookmarkName="" int2:hashCode="qPAIlpEXwhyXPa" int2:id="qEmXlDIf">
      <int2:extLst>
        <oel:ext uri="426473B9-03D8-482F-96C9-C2C85392BACA">
          <int2:similarityCritique int2:version="1" int2:context="Detects the presence of an audience in the recording. Higher liveness values represent an increased probability that the track was performed live.">
            <int2:source int2:sourceType="Online" int2:sourceTitle="Top Hits Spotify from 2000-2019 | Kaggle" int2:sourceUrl="https://www.kaggle.com/datasets/paradisejoy/top-hits-spotify-from-20002019" int2:sourceSnippet="liveness: Detects the presence of an audience in the recording. Higher liveness values represent an increased probability that the track was performed live. A value above 0.8 provides strong likelihood that the track is live. valence: A measure from 0.0 to 1.0 describing the musical positiveness conveyed by a track.">
              <int2:suggestions int2:citationType="Inline">
                <int2:suggestion int2:citationStyle="Mla" int2:isIdentical="0">
                  <int2:citationText>(“Top Hits Spotify from 2000-2019 | Kaggle”)</int2:citationText>
                </int2:suggestion>
                <int2:suggestion int2:citationStyle="Apa" int2:isIdentical="0">
                  <int2:citationText>(“Top Hits Spotify from 2000-2019 | Kaggle”)</int2:citationText>
                </int2:suggestion>
                <int2:suggestion int2:citationStyle="Chicago" int2:isIdentical="0">
                  <int2:citationText>(“Top Hits Spotify from 2000-2019 | Kaggle”)</int2:citationText>
                </int2:suggestion>
              </int2:suggestions>
              <int2:suggestions int2:citationType="Full">
                <int2:suggestion int2:citationStyle="Mla" int2:isIdentical="0">
                  <int2:citationText>&lt;i&gt;Top Hits Spotify from 2000-2019 | Kaggle&lt;/i&gt;, https://www.kaggle.com/datasets/paradisejoy/top-hits-spotify-from-20002019.</int2:citationText>
                </int2:suggestion>
                <int2:suggestion int2:citationStyle="Apa" int2:isIdentical="0">
                  <int2:citationText>&lt;i&gt;Top Hits Spotify from 2000-2019 | Kaggle&lt;/i&gt;. (n.d.). Retrieved from https://www.kaggle.com/datasets/paradisejoy/top-hits-spotify-from-20002019</int2:citationText>
                </int2:suggestion>
                <int2:suggestion int2:citationStyle="Chicago" int2:isIdentical="0">
                  <int2:citationText>“Top Hits Spotify from 2000-2019 | Kaggle” n.d., https://www.kaggle.com/datasets/paradisejoy/top-hits-spotify-from-20002019.</int2:citationText>
                </int2:suggestion>
              </int2:suggestions>
            </int2:source>
          </int2:similarityCritique>
        </oel:ext>
      </int2:extLst>
    </int2:bookmark>
    <int2:bookmark int2:bookmarkName="_Int_DonEPLmm" int2:invalidationBookmarkName="" int2:hashCode="VYskgdG+wG4KkZ" int2:id="xlYHIoTz"/>
    <int2:bookmark int2:bookmarkName="_Int_JXAekndO" int2:invalidationBookmarkName="" int2:hashCode="mOe942SpuY4XhY" int2:id="zYLSkSid">
      <int2:extLst>
        <oel:ext uri="426473B9-03D8-482F-96C9-C2C85392BACA">
          <int2:similarityCritique int2:version="1" int2:context="Tracks with high valence sound more positive while tracks with low valence sound more negative.">
            <int2:source int2:sourceType="Online" int2:sourceTitle="Valence as a measure of happiness - The Spotify Community" int2:sourceUrl="https://community.spotify.com/t5/Spotify-for-Developers/Valence-as-a-measure-of-happiness/td-p/4385221" int2:sourceSnippet="Valence as a measure of happiness. 2018-02-11 01:45 PM. In Spotify's API is something called Valence, that describes the musical positiveness conveyed by a track. Tracks with high valence sound more positive ( happy, cheerful, euphoric ), while tracks with low valence sound more negative ( sad, depressed, angry ).">
              <int2:suggestions int2:citationType="Inline">
                <int2:suggestion int2:citationStyle="Mla" int2:isIdentical="0">
                  <int2:citationText>(“Valence as a measure of happiness - The Spotify Community”)</int2:citationText>
                </int2:suggestion>
                <int2:suggestion int2:citationStyle="Apa" int2:isIdentical="0">
                  <int2:citationText>(“Valence as a measure of happiness - The Spotify Community”)</int2:citationText>
                </int2:suggestion>
                <int2:suggestion int2:citationStyle="Chicago" int2:isIdentical="0">
                  <int2:citationText>(“Valence as a measure of happiness - The Spotify Community”)</int2:citationText>
                </int2:suggestion>
              </int2:suggestions>
              <int2:suggestions int2:citationType="Full">
                <int2:suggestion int2:citationStyle="Mla" int2:isIdentical="0">
                  <int2:citationText>&lt;i&gt;Valence as a measure of happiness - The Spotify Community&lt;/i&gt;, https://community.spotify.com/t5/Spotify-for-Developers/Valence-as-a-measure-of-happiness/td-p/4385221.</int2:citationText>
                </int2:suggestion>
                <int2:suggestion int2:citationStyle="Apa" int2:isIdentical="0">
                  <int2:citationText>&lt;i&gt;Valence as a measure of happiness - The Spotify Community&lt;/i&gt;. (n.d.). Retrieved from https://community.spotify.com/t5/Spotify-for-Developers/Valence-as-a-measure-of-happiness/td-p/4385221</int2:citationText>
                </int2:suggestion>
                <int2:suggestion int2:citationStyle="Chicago" int2:isIdentical="0">
                  <int2:citationText>“Valence as a measure of happiness - The Spotify Community” n.d., https://community.spotify.com/t5/Spotify-for-Developers/Valence-as-a-measure-of-happiness/td-p/4385221.</int2:citationText>
                </int2:suggestion>
              </int2:suggestions>
            </int2:source>
            <int2:source int2:sourceType="Online" int2:sourceTitle="What Makes A Song Likeable? - Towards Data Science" int2:sourceUrl="https://towardsdatascience.com/what-makes-a-song-likeable-dbfdb7abe404" int2:sourceSnippet="Tracks with high valence sound more positive (e.g. happy, cheerful, euphoric), while tracks with low valence sound more negative (e.g. sad, depressed, angry). Energy: Represents a perceptual measure of intensity and activity. Typically, energetic tracks feel fast, loud, and noisy. For example, death metal has high energy, while a Bach prelude ...">
              <int2:suggestions int2:citationType="Inline">
                <int2:suggestion int2:citationStyle="Mla" int2:isIdentical="0">
                  <int2:citationText>(“What Makes A Song Likeable? - Towards Data Science”)</int2:citationText>
                </int2:suggestion>
                <int2:suggestion int2:citationStyle="Apa" int2:isIdentical="0">
                  <int2:citationText>(“What Makes A Song Likeable? - Towards Data Science”)</int2:citationText>
                </int2:suggestion>
                <int2:suggestion int2:citationStyle="Chicago" int2:isIdentical="0">
                  <int2:citationText>(“What Makes A Song Likeable? - Towards Data Science”)</int2:citationText>
                </int2:suggestion>
              </int2:suggestions>
              <int2:suggestions int2:citationType="Full">
                <int2:suggestion int2:citationStyle="Mla" int2:isIdentical="0">
                  <int2:citationText>&lt;i&gt;What Makes A Song Likeable? - Towards Data Science&lt;/i&gt;, https://towardsdatascience.com/what-makes-a-song-likeable-dbfdb7abe404.</int2:citationText>
                </int2:suggestion>
                <int2:suggestion int2:citationStyle="Apa" int2:isIdentical="0">
                  <int2:citationText>&lt;i&gt;What Makes A Song Likeable? - Towards Data Science&lt;/i&gt;. (n.d.). Retrieved from https://towardsdatascience.com/what-makes-a-song-likeable-dbfdb7abe404</int2:citationText>
                </int2:suggestion>
                <int2:suggestion int2:citationStyle="Chicago" int2:isIdentical="0">
                  <int2:citationText>“What Makes A Song Likeable? - Towards Data Science” n.d., https://towardsdatascience.com/what-makes-a-song-likeable-dbfdb7abe404.</int2:citationText>
                </int2:suggestion>
              </int2:suggestions>
            </int2:source>
            <int2:source int2:sourceType="Online" int2:sourceTitle="Can data reveal the saddest number one song ever? - BBC" int2:sourceUrl="https://www.bbc.com/culture/article/20180821-can-data-reveal-the-saddest-song-ever" int2:sourceSnippet="“Tracks with high valence sound more positive (eg happy, cheerful, euphoric), while tracks with low valence sound more negative (eg sad, depressed, angry)”, according to Spotify.">
              <int2:suggestions int2:citationType="Inline">
                <int2:suggestion int2:citationStyle="Mla" int2:isIdentical="0">
                  <int2:citationText>(“Can data reveal the saddest number one song ever? - BBC”)</int2:citationText>
                </int2:suggestion>
                <int2:suggestion int2:citationStyle="Apa" int2:isIdentical="0">
                  <int2:citationText>(“Can data reveal the saddest number one song ever? - BBC”)</int2:citationText>
                </int2:suggestion>
                <int2:suggestion int2:citationStyle="Chicago" int2:isIdentical="0">
                  <int2:citationText>(“Can data reveal the saddest number one song ever? - BBC”)</int2:citationText>
                </int2:suggestion>
              </int2:suggestions>
              <int2:suggestions int2:citationType="Full">
                <int2:suggestion int2:citationStyle="Mla" int2:isIdentical="0">
                  <int2:citationText>&lt;i&gt;Can data reveal the saddest number one song ever? - BBC&lt;/i&gt;, https://www.bbc.com/culture/article/20180821-can-data-reveal-the-saddest-song-ever.</int2:citationText>
                </int2:suggestion>
                <int2:suggestion int2:citationStyle="Apa" int2:isIdentical="0">
                  <int2:citationText>&lt;i&gt;Can data reveal the saddest number one song ever? - BBC&lt;/i&gt;. (n.d.). Retrieved from https://www.bbc.com/culture/article/20180821-can-data-reveal-the-saddest-song-ever</int2:citationText>
                </int2:suggestion>
                <int2:suggestion int2:citationStyle="Chicago" int2:isIdentical="0">
                  <int2:citationText>“Can data reveal the saddest number one song ever? - BBC” n.d., https://www.bbc.com/culture/article/20180821-can-data-reveal-the-saddest-song-ever.</int2:citationText>
                </int2:suggestion>
              </int2:suggestions>
            </int2:source>
          </int2:similarityCritique>
        </oel:ext>
      </int2:extLst>
    </int2:bookmark>
    <int2:entireDocument int2:id="E18DFdeq">
      <int2:extLst>
        <oel:ext uri="E302BA01-7950-474C-9AD3-286E660C40A8">
          <int2:similaritySummary int2:version="1" int2:runId="1670993773840" int2:tilesCheckedInThisRun="146" int2:totalNumOfTiles="146" int2:similarityAnnotationCount="4" int2:numWords="4552" int2:numFlaggedWords="67"/>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51AF6614-1A20536E 50319E90-546F5A93 77ED019B-006C0EA5 0721C7EB-38DA3CEF 36DCB460-3AB28093 17DEC3DB-795436A4 0845376B-3CF3A8CC 2F327EBA-46BFDA17 537D3D49-78A420FD 759F727C-45E535BD 690FBFFF-016FFD46 1F1E34B4-16551EA0 240B27EE-555EE5C7 7F4E5A7B-5F0564F1 56FB4E2D-2862793F 163B900A-4BE043F4 6B21DA57-7C34547F 18A773CC-33600703 52F4AB43-5F0FC8BC 337F39F2-62928CF9 1C8D9B4D-006BCC33 5ACAC476-4FF4C98F 3FEB81AD-4B156645 0736D8C5-27C188A1 7A4E7885-6F4E8634 7FBC1B05-7BC7DF85 7AC903FE-67C2DD1A 524B6AAE-73373430 00A42351-2BE18355 4436482E-5603CD9E 16A7FFA5-6237845D 4FAF2E3A-0C9BE1B3 31B9DCD1-6DFEA52F 6D0866BC-52BD8C8A 54EEBC56-4B4CADDA 4D893B52-38323210 430F5F41-4435C5A8 0A51FD27-1F446EF2 0B69239A-114EB655 1022FBC8-2ED01F4F 5E5DE2BF-707D4782 2D0447F1-30F145FC 3DCBAEB8-69D3250E 3EE81E9B-37318139 752699CD-14027672 02F9DDA6-706609A1 2605E9DB-7B6B9CB5 001E851D-17E3322E 5FC69A84-6E243639 180C7D84-747B4A28 034A3DC7-5B8D0C17 36DCE177-4BBAE56C 7477EBCC-584375FD 5EFED80C-678A94C9 50E68FF6-7EA8A481 0647AD73-00FF6593 4E96E7EC-08CD5AF2 521149AB-79BAA2BD 371888C1-03B0EF9F 04A84F20-0DC9F01D 59B9F8AB-0187E355 49C98D5F-09BC8DB8 31EFF9EE-030B7317 62AAD803-26BB951A 040FFF89-48C213BA 65395705-114CBD49 70615CF6-3C721BB5 434537E0-16E422ED 0ACFDCE5-008F7D33 3CEAF1E8-2B01923C 7050177C-5A1ED7BA 29AF9613-6421A9CA 7504EFEF-34253D7C 1ADC0780-7E34C244 065F475C-4F5E4D6E 0134A4D0-18A6C743 3EC2C60C-5AEFD842 7CE2729B-70317B7E 58957472-65720B02 385BE46A-05C00916 68F22F8D-09BCD1F7 29C1B665-55E92261 163E4AD6-211A9490 1C077340-7D858839 64765F5D-6CC042A3 4A659D06-057D00B9 281926CD-63C93DC3 61386848-4FF7CE75 2911F4D7-57E5C5F1 58DB5716-12406DEB 13749864-4E4D0ED2 36BC5799-46A70C16 565715B9-7000D8F7 4CAAB792-075C80AD 2602CD08-11B99B89 7790E01B-4A3B4599 3B672E45-29C9D83F 0E892EA4-4C6F5D20 5BFF3928-2784D5C6 25B65693-263ABF7E 4DAC2AFD-4C021C1E 7750EEDA-6E0DEE96 7206CC04-0FD3F7FD 227CAC87-0AC4D771 3C90057F-245906CB 7C7999C2-393EFE73 20D312F3-172C5B21 6CA358A9-5870E59C 23E89072-1461BA87 722B0F4B-0436B699 7E0D2895-013B34DF 5F247EC2-7AE9C4CE 39C25758-186D524C 7E651CAA-0B1F0756 288D7847-5D791ED5 69F8663F-07F425EA 7BB18491-4AD0BDEA 4E9A8423-3CE679AF 06E4A568-0309ABCB 04402099-00F172D9 13E2D123-4CBEC6B1 6AE04BFA-69121EBD 16E21BE0-44C3FAA9 6C83A921-7377AD2E 68283524-5A5A11C8 41CD778B-26D67B86 7F4618AD-43C7A6FD 265C8B32-14839F8A 1556856F-2E9B77A3 034DE556-31865E64 6317915D-34E491A7 5D5B5DA8-749AE6CF 01C70BDD-0CFDFC39 7FF3498F-0A201F63 3887C759-20A98E2C 53DAF555-49FEB528 5BADD7AE-0C2E276C 386A3C36-61325430 1B235D2C-7DA404CD 2B4A7208-10F91CDE 066FA3FC-112E05ED 3E776911-67029C2D 628EBBCC-2D05A8DA 16681690-00F2410F 0342D881-23787CF6 7CF3ADAA-631733AA 7F2D791D-0081C5DD 5000C60B-1F3E37F1 023BAA66-465D4601 23F6F620-7E9A5D4E 15E65CAB-7D4655C5 3BC7843A-40198BC1 6840FFE6-51645BF6 02947928-5900545C 7B91C9FB-10485DDC 385CD9EA-1687EC02 17F7BA5C-39B38D15 63166530-0353C52D 09D7CF1B-06474523 6B68E4E2-34CC293F 4A2A99A9-33FB4F06 3A5575FD-63D91D91 3E8C4D1E-08DF9E10 3CAE724C-2297AAEF 574B648A-647B18DE 65C51CA1-460C3680 6C9D610F-2B70D60B 5E4995E4-08A736B2 4A860036-73346245 40DD6360-265C3485 7CAA4620-66BF6FF1 7BBAC0A2-3F0560E8 0A2DE869-129A5238 0D4AB12B-5F3C948D 54B829F9-0148AD71 2E38BD65-5C0F7F6A 5CE47078-4F80B824 59F9E5D4-218A8BEB 0DC3CB8E-183150D0 59C94951-5FD82ED3 49EB3A57-4F14CEE2 0B0DFC3D-3BFE5805 0A3E33EB-05963C8E 5ADA4B16-44D3C92B 2F836AAC-5BC383A0 3A71D85A-6283F0EA 4500174D-20CD179E 6311CD08-3B64CB0A 0C54B75A-5C4C2A15 7B851A04-0CF44518 2C554C89-07D50ABC 10116573-5F376EB9 3A067D0A-5FE9F7CD 64D5B1D1-451B1D99 44D4079F-50D2240B 666CE448-3D43BDC7 2B163E14-7841E96C 117833B8-05CF5386 2671F338-5AC391CC 51390ACC-5792DEAF 471B0061-37357255 28E037AD-359E40F9 08322A35-552B73AF 53DE0B02-7169B916 5647136F-58A3ECA8 6610E913-33EEDDF2 2763E7F6-1E1381CF 6A069E25-46EF0301 519F795E-097875C3 21354F20-633F1098 12387D07-5FE9F7CD 0AD55161-451B1D99 0262E340-50D2240B 2801D285-3D43BDC7 725A6B8F-6C832DDB 7F6516FC-13D2D77A 17242782-5AC391CC 28353C6F-5EC813D9 4E0B0E1D-157B8238 73D3AF7E-79BAED3F 238A63D7-71FE912F 595EB078-2C411980 27EA65B3-362562C6 7BFB12CC-0A94AE79 384EC317-77777777 79AA9097-221EAE06 11B78111-77777777 49C377C9-50D45CC4 29B0C551-77777777 5CCFE818-4B2A3DFC 56609892-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2093"/>
    <w:multiLevelType w:val="hybridMultilevel"/>
    <w:tmpl w:val="3E5823BA"/>
    <w:lvl w:ilvl="0" w:tplc="E1C4BD86">
      <w:start w:val="1"/>
      <w:numFmt w:val="bullet"/>
      <w:lvlText w:val=""/>
      <w:lvlJc w:val="left"/>
      <w:pPr>
        <w:ind w:left="720" w:hanging="360"/>
      </w:pPr>
      <w:rPr>
        <w:rFonts w:ascii="Symbol" w:hAnsi="Symbol" w:hint="default"/>
      </w:rPr>
    </w:lvl>
    <w:lvl w:ilvl="1" w:tplc="37F29CE8">
      <w:start w:val="1"/>
      <w:numFmt w:val="bullet"/>
      <w:lvlText w:val="o"/>
      <w:lvlJc w:val="left"/>
      <w:pPr>
        <w:ind w:left="1440" w:hanging="360"/>
      </w:pPr>
      <w:rPr>
        <w:rFonts w:ascii="Courier New" w:hAnsi="Courier New" w:hint="default"/>
      </w:rPr>
    </w:lvl>
    <w:lvl w:ilvl="2" w:tplc="EBE8B8A4">
      <w:start w:val="1"/>
      <w:numFmt w:val="bullet"/>
      <w:lvlText w:val=""/>
      <w:lvlJc w:val="left"/>
      <w:pPr>
        <w:ind w:left="2160" w:hanging="360"/>
      </w:pPr>
      <w:rPr>
        <w:rFonts w:ascii="Wingdings" w:hAnsi="Wingdings" w:hint="default"/>
      </w:rPr>
    </w:lvl>
    <w:lvl w:ilvl="3" w:tplc="F51CE030">
      <w:start w:val="1"/>
      <w:numFmt w:val="bullet"/>
      <w:lvlText w:val=""/>
      <w:lvlJc w:val="left"/>
      <w:pPr>
        <w:ind w:left="2880" w:hanging="360"/>
      </w:pPr>
      <w:rPr>
        <w:rFonts w:ascii="Symbol" w:hAnsi="Symbol" w:hint="default"/>
      </w:rPr>
    </w:lvl>
    <w:lvl w:ilvl="4" w:tplc="16D8E564">
      <w:start w:val="1"/>
      <w:numFmt w:val="bullet"/>
      <w:lvlText w:val="o"/>
      <w:lvlJc w:val="left"/>
      <w:pPr>
        <w:ind w:left="3600" w:hanging="360"/>
      </w:pPr>
      <w:rPr>
        <w:rFonts w:ascii="Courier New" w:hAnsi="Courier New" w:hint="default"/>
      </w:rPr>
    </w:lvl>
    <w:lvl w:ilvl="5" w:tplc="E3A84984">
      <w:start w:val="1"/>
      <w:numFmt w:val="bullet"/>
      <w:lvlText w:val=""/>
      <w:lvlJc w:val="left"/>
      <w:pPr>
        <w:ind w:left="4320" w:hanging="360"/>
      </w:pPr>
      <w:rPr>
        <w:rFonts w:ascii="Wingdings" w:hAnsi="Wingdings" w:hint="default"/>
      </w:rPr>
    </w:lvl>
    <w:lvl w:ilvl="6" w:tplc="CD98BCFA">
      <w:start w:val="1"/>
      <w:numFmt w:val="bullet"/>
      <w:lvlText w:val=""/>
      <w:lvlJc w:val="left"/>
      <w:pPr>
        <w:ind w:left="5040" w:hanging="360"/>
      </w:pPr>
      <w:rPr>
        <w:rFonts w:ascii="Symbol" w:hAnsi="Symbol" w:hint="default"/>
      </w:rPr>
    </w:lvl>
    <w:lvl w:ilvl="7" w:tplc="5CCED47E">
      <w:start w:val="1"/>
      <w:numFmt w:val="bullet"/>
      <w:lvlText w:val="o"/>
      <w:lvlJc w:val="left"/>
      <w:pPr>
        <w:ind w:left="5760" w:hanging="360"/>
      </w:pPr>
      <w:rPr>
        <w:rFonts w:ascii="Courier New" w:hAnsi="Courier New" w:hint="default"/>
      </w:rPr>
    </w:lvl>
    <w:lvl w:ilvl="8" w:tplc="9928FB76">
      <w:start w:val="1"/>
      <w:numFmt w:val="bullet"/>
      <w:lvlText w:val=""/>
      <w:lvlJc w:val="left"/>
      <w:pPr>
        <w:ind w:left="6480" w:hanging="360"/>
      </w:pPr>
      <w:rPr>
        <w:rFonts w:ascii="Wingdings" w:hAnsi="Wingdings" w:hint="default"/>
      </w:rPr>
    </w:lvl>
  </w:abstractNum>
  <w:abstractNum w:abstractNumId="1" w15:restartNumberingAfterBreak="0">
    <w:nsid w:val="450CA9C1"/>
    <w:multiLevelType w:val="hybridMultilevel"/>
    <w:tmpl w:val="A694E5DC"/>
    <w:lvl w:ilvl="0" w:tplc="D246424C">
      <w:start w:val="1"/>
      <w:numFmt w:val="decimal"/>
      <w:lvlText w:val="%1."/>
      <w:lvlJc w:val="left"/>
      <w:pPr>
        <w:ind w:left="720" w:hanging="360"/>
      </w:pPr>
    </w:lvl>
    <w:lvl w:ilvl="1" w:tplc="C820078C">
      <w:start w:val="1"/>
      <w:numFmt w:val="lowerLetter"/>
      <w:lvlText w:val="%2."/>
      <w:lvlJc w:val="left"/>
      <w:pPr>
        <w:ind w:left="1440" w:hanging="360"/>
      </w:pPr>
    </w:lvl>
    <w:lvl w:ilvl="2" w:tplc="DC8A28A0">
      <w:start w:val="1"/>
      <w:numFmt w:val="lowerRoman"/>
      <w:lvlText w:val="%3."/>
      <w:lvlJc w:val="right"/>
      <w:pPr>
        <w:ind w:left="2160" w:hanging="180"/>
      </w:pPr>
    </w:lvl>
    <w:lvl w:ilvl="3" w:tplc="E62CB5BA">
      <w:start w:val="1"/>
      <w:numFmt w:val="decimal"/>
      <w:lvlText w:val="%4."/>
      <w:lvlJc w:val="left"/>
      <w:pPr>
        <w:ind w:left="2880" w:hanging="360"/>
      </w:pPr>
    </w:lvl>
    <w:lvl w:ilvl="4" w:tplc="24C27C26">
      <w:start w:val="1"/>
      <w:numFmt w:val="lowerLetter"/>
      <w:lvlText w:val="%5."/>
      <w:lvlJc w:val="left"/>
      <w:pPr>
        <w:ind w:left="3600" w:hanging="360"/>
      </w:pPr>
    </w:lvl>
    <w:lvl w:ilvl="5" w:tplc="46B640C0">
      <w:start w:val="1"/>
      <w:numFmt w:val="lowerRoman"/>
      <w:lvlText w:val="%6."/>
      <w:lvlJc w:val="right"/>
      <w:pPr>
        <w:ind w:left="4320" w:hanging="180"/>
      </w:pPr>
    </w:lvl>
    <w:lvl w:ilvl="6" w:tplc="8F9CFB44">
      <w:start w:val="1"/>
      <w:numFmt w:val="decimal"/>
      <w:lvlText w:val="%7."/>
      <w:lvlJc w:val="left"/>
      <w:pPr>
        <w:ind w:left="5040" w:hanging="360"/>
      </w:pPr>
    </w:lvl>
    <w:lvl w:ilvl="7" w:tplc="15747918">
      <w:start w:val="1"/>
      <w:numFmt w:val="lowerLetter"/>
      <w:lvlText w:val="%8."/>
      <w:lvlJc w:val="left"/>
      <w:pPr>
        <w:ind w:left="5760" w:hanging="360"/>
      </w:pPr>
    </w:lvl>
    <w:lvl w:ilvl="8" w:tplc="080AD8AE">
      <w:start w:val="1"/>
      <w:numFmt w:val="lowerRoman"/>
      <w:lvlText w:val="%9."/>
      <w:lvlJc w:val="right"/>
      <w:pPr>
        <w:ind w:left="6480" w:hanging="180"/>
      </w:pPr>
    </w:lvl>
  </w:abstractNum>
  <w:abstractNum w:abstractNumId="2" w15:restartNumberingAfterBreak="0">
    <w:nsid w:val="7DF5B7E4"/>
    <w:multiLevelType w:val="hybridMultilevel"/>
    <w:tmpl w:val="F2125862"/>
    <w:lvl w:ilvl="0" w:tplc="1F86DFC2">
      <w:start w:val="1"/>
      <w:numFmt w:val="bullet"/>
      <w:lvlText w:val=""/>
      <w:lvlJc w:val="left"/>
      <w:pPr>
        <w:ind w:left="720" w:hanging="360"/>
      </w:pPr>
      <w:rPr>
        <w:rFonts w:ascii="Symbol" w:hAnsi="Symbol" w:hint="default"/>
      </w:rPr>
    </w:lvl>
    <w:lvl w:ilvl="1" w:tplc="98EAE8EA">
      <w:start w:val="1"/>
      <w:numFmt w:val="bullet"/>
      <w:lvlText w:val="o"/>
      <w:lvlJc w:val="left"/>
      <w:pPr>
        <w:ind w:left="1440" w:hanging="360"/>
      </w:pPr>
      <w:rPr>
        <w:rFonts w:ascii="Courier New" w:hAnsi="Courier New" w:hint="default"/>
      </w:rPr>
    </w:lvl>
    <w:lvl w:ilvl="2" w:tplc="E3E69BA0">
      <w:start w:val="1"/>
      <w:numFmt w:val="bullet"/>
      <w:lvlText w:val=""/>
      <w:lvlJc w:val="left"/>
      <w:pPr>
        <w:ind w:left="2160" w:hanging="360"/>
      </w:pPr>
      <w:rPr>
        <w:rFonts w:ascii="Wingdings" w:hAnsi="Wingdings" w:hint="default"/>
      </w:rPr>
    </w:lvl>
    <w:lvl w:ilvl="3" w:tplc="E5A215BA">
      <w:start w:val="1"/>
      <w:numFmt w:val="bullet"/>
      <w:lvlText w:val=""/>
      <w:lvlJc w:val="left"/>
      <w:pPr>
        <w:ind w:left="2880" w:hanging="360"/>
      </w:pPr>
      <w:rPr>
        <w:rFonts w:ascii="Symbol" w:hAnsi="Symbol" w:hint="default"/>
      </w:rPr>
    </w:lvl>
    <w:lvl w:ilvl="4" w:tplc="FE268CA0">
      <w:start w:val="1"/>
      <w:numFmt w:val="bullet"/>
      <w:lvlText w:val="o"/>
      <w:lvlJc w:val="left"/>
      <w:pPr>
        <w:ind w:left="3600" w:hanging="360"/>
      </w:pPr>
      <w:rPr>
        <w:rFonts w:ascii="Courier New" w:hAnsi="Courier New" w:hint="default"/>
      </w:rPr>
    </w:lvl>
    <w:lvl w:ilvl="5" w:tplc="4D80C18A">
      <w:start w:val="1"/>
      <w:numFmt w:val="bullet"/>
      <w:lvlText w:val=""/>
      <w:lvlJc w:val="left"/>
      <w:pPr>
        <w:ind w:left="4320" w:hanging="360"/>
      </w:pPr>
      <w:rPr>
        <w:rFonts w:ascii="Wingdings" w:hAnsi="Wingdings" w:hint="default"/>
      </w:rPr>
    </w:lvl>
    <w:lvl w:ilvl="6" w:tplc="81A2C6AE">
      <w:start w:val="1"/>
      <w:numFmt w:val="bullet"/>
      <w:lvlText w:val=""/>
      <w:lvlJc w:val="left"/>
      <w:pPr>
        <w:ind w:left="5040" w:hanging="360"/>
      </w:pPr>
      <w:rPr>
        <w:rFonts w:ascii="Symbol" w:hAnsi="Symbol" w:hint="default"/>
      </w:rPr>
    </w:lvl>
    <w:lvl w:ilvl="7" w:tplc="9222B9B8">
      <w:start w:val="1"/>
      <w:numFmt w:val="bullet"/>
      <w:lvlText w:val="o"/>
      <w:lvlJc w:val="left"/>
      <w:pPr>
        <w:ind w:left="5760" w:hanging="360"/>
      </w:pPr>
      <w:rPr>
        <w:rFonts w:ascii="Courier New" w:hAnsi="Courier New" w:hint="default"/>
      </w:rPr>
    </w:lvl>
    <w:lvl w:ilvl="8" w:tplc="5C3E376A">
      <w:start w:val="1"/>
      <w:numFmt w:val="bullet"/>
      <w:lvlText w:val=""/>
      <w:lvlJc w:val="left"/>
      <w:pPr>
        <w:ind w:left="6480" w:hanging="360"/>
      </w:pPr>
      <w:rPr>
        <w:rFonts w:ascii="Wingdings" w:hAnsi="Wingdings" w:hint="default"/>
      </w:rPr>
    </w:lvl>
  </w:abstractNum>
  <w:num w:numId="1" w16cid:durableId="1774856249">
    <w:abstractNumId w:val="2"/>
  </w:num>
  <w:num w:numId="2" w16cid:durableId="68813051">
    <w:abstractNumId w:val="1"/>
  </w:num>
  <w:num w:numId="3" w16cid:durableId="11874036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ai, Sirish Kumar (skd3nz)">
    <w15:presenceInfo w15:providerId="AD" w15:userId="S::skd3nz@virginia.edu::695cfe65-4716-42a2-a633-5ddc99afe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52"/>
    <w:rsid w:val="000176F4"/>
    <w:rsid w:val="000F5BA1"/>
    <w:rsid w:val="001B7E43"/>
    <w:rsid w:val="001C2044"/>
    <w:rsid w:val="001E3236"/>
    <w:rsid w:val="002225AC"/>
    <w:rsid w:val="00222B4C"/>
    <w:rsid w:val="002CA74B"/>
    <w:rsid w:val="002DB92E"/>
    <w:rsid w:val="0032FC65"/>
    <w:rsid w:val="00372A59"/>
    <w:rsid w:val="004764DF"/>
    <w:rsid w:val="004C17A0"/>
    <w:rsid w:val="004C272C"/>
    <w:rsid w:val="00582F36"/>
    <w:rsid w:val="005E003D"/>
    <w:rsid w:val="00614156"/>
    <w:rsid w:val="006D3DF2"/>
    <w:rsid w:val="006EE099"/>
    <w:rsid w:val="007A5E0B"/>
    <w:rsid w:val="007D7529"/>
    <w:rsid w:val="0087DAD7"/>
    <w:rsid w:val="00890FFB"/>
    <w:rsid w:val="00926BAA"/>
    <w:rsid w:val="009B5EA0"/>
    <w:rsid w:val="009C8C24"/>
    <w:rsid w:val="00A73AC8"/>
    <w:rsid w:val="00A8B5EC"/>
    <w:rsid w:val="00B1A77A"/>
    <w:rsid w:val="00B520AE"/>
    <w:rsid w:val="00BD2552"/>
    <w:rsid w:val="00C32AF6"/>
    <w:rsid w:val="00C727A2"/>
    <w:rsid w:val="00D43121"/>
    <w:rsid w:val="00DA0967"/>
    <w:rsid w:val="00DA29C1"/>
    <w:rsid w:val="00E75DA6"/>
    <w:rsid w:val="00EB785D"/>
    <w:rsid w:val="00F03F22"/>
    <w:rsid w:val="00F459F1"/>
    <w:rsid w:val="00FD3BC1"/>
    <w:rsid w:val="00FE7AC3"/>
    <w:rsid w:val="00FF20A6"/>
    <w:rsid w:val="011802AF"/>
    <w:rsid w:val="01252F9B"/>
    <w:rsid w:val="01371698"/>
    <w:rsid w:val="013803EA"/>
    <w:rsid w:val="016E6DA0"/>
    <w:rsid w:val="01E9B3FD"/>
    <w:rsid w:val="020CA60A"/>
    <w:rsid w:val="020D7E84"/>
    <w:rsid w:val="02133AF9"/>
    <w:rsid w:val="021A6B57"/>
    <w:rsid w:val="0235B70A"/>
    <w:rsid w:val="024A77F3"/>
    <w:rsid w:val="027A143D"/>
    <w:rsid w:val="027D4733"/>
    <w:rsid w:val="02A07799"/>
    <w:rsid w:val="02A14A1C"/>
    <w:rsid w:val="02A96996"/>
    <w:rsid w:val="02AEB185"/>
    <w:rsid w:val="02B56274"/>
    <w:rsid w:val="02CC72EF"/>
    <w:rsid w:val="02DC3477"/>
    <w:rsid w:val="02ECBB39"/>
    <w:rsid w:val="035C9095"/>
    <w:rsid w:val="036AA6E2"/>
    <w:rsid w:val="03739164"/>
    <w:rsid w:val="03CB7C27"/>
    <w:rsid w:val="03EE8530"/>
    <w:rsid w:val="0424FA40"/>
    <w:rsid w:val="0457E84C"/>
    <w:rsid w:val="04635F5F"/>
    <w:rsid w:val="04912E85"/>
    <w:rsid w:val="04AB0BD0"/>
    <w:rsid w:val="04C103D7"/>
    <w:rsid w:val="04D0DA7D"/>
    <w:rsid w:val="04E1D686"/>
    <w:rsid w:val="050B8894"/>
    <w:rsid w:val="052CD8F3"/>
    <w:rsid w:val="054E93B5"/>
    <w:rsid w:val="054FC549"/>
    <w:rsid w:val="0554846E"/>
    <w:rsid w:val="0569E9A9"/>
    <w:rsid w:val="059A14C4"/>
    <w:rsid w:val="05B17FAF"/>
    <w:rsid w:val="060F9AAC"/>
    <w:rsid w:val="06314C86"/>
    <w:rsid w:val="0661132F"/>
    <w:rsid w:val="067DB000"/>
    <w:rsid w:val="069DFF8B"/>
    <w:rsid w:val="06A1726C"/>
    <w:rsid w:val="06C366FC"/>
    <w:rsid w:val="06DFE39F"/>
    <w:rsid w:val="07098625"/>
    <w:rsid w:val="07116DBA"/>
    <w:rsid w:val="07125028"/>
    <w:rsid w:val="075279BC"/>
    <w:rsid w:val="0761416D"/>
    <w:rsid w:val="07640954"/>
    <w:rsid w:val="07684A29"/>
    <w:rsid w:val="0793E92A"/>
    <w:rsid w:val="079832B7"/>
    <w:rsid w:val="07AC4834"/>
    <w:rsid w:val="07C6E6C1"/>
    <w:rsid w:val="08132DBC"/>
    <w:rsid w:val="081BFD8B"/>
    <w:rsid w:val="08373598"/>
    <w:rsid w:val="083AB947"/>
    <w:rsid w:val="0841EFBE"/>
    <w:rsid w:val="085C459A"/>
    <w:rsid w:val="085C75A7"/>
    <w:rsid w:val="086A5818"/>
    <w:rsid w:val="087AD550"/>
    <w:rsid w:val="087F3FCB"/>
    <w:rsid w:val="08B9ECF8"/>
    <w:rsid w:val="08BEC596"/>
    <w:rsid w:val="08DF4306"/>
    <w:rsid w:val="08F8F3E1"/>
    <w:rsid w:val="08FD5BFB"/>
    <w:rsid w:val="091BCA32"/>
    <w:rsid w:val="0923C4AB"/>
    <w:rsid w:val="093B4467"/>
    <w:rsid w:val="0945FF0E"/>
    <w:rsid w:val="09B2A9BC"/>
    <w:rsid w:val="09BA781C"/>
    <w:rsid w:val="09C92EDC"/>
    <w:rsid w:val="09EF65CE"/>
    <w:rsid w:val="09F60293"/>
    <w:rsid w:val="0A18DEEF"/>
    <w:rsid w:val="0A5A95F7"/>
    <w:rsid w:val="0A78C6C1"/>
    <w:rsid w:val="0A7B1367"/>
    <w:rsid w:val="0A8F82E2"/>
    <w:rsid w:val="0AA6FF08"/>
    <w:rsid w:val="0ADF6F07"/>
    <w:rsid w:val="0B10629B"/>
    <w:rsid w:val="0B1C5FD3"/>
    <w:rsid w:val="0B44C8EE"/>
    <w:rsid w:val="0B64FF3D"/>
    <w:rsid w:val="0B7509F4"/>
    <w:rsid w:val="0B78D38B"/>
    <w:rsid w:val="0B8C8576"/>
    <w:rsid w:val="0BADBBE7"/>
    <w:rsid w:val="0BB2A7E8"/>
    <w:rsid w:val="0BB980C6"/>
    <w:rsid w:val="0BD68E0C"/>
    <w:rsid w:val="0C076C0F"/>
    <w:rsid w:val="0C131810"/>
    <w:rsid w:val="0C23C51A"/>
    <w:rsid w:val="0C36A94E"/>
    <w:rsid w:val="0C491390"/>
    <w:rsid w:val="0C87688B"/>
    <w:rsid w:val="0C92949F"/>
    <w:rsid w:val="0CBE4A0D"/>
    <w:rsid w:val="0CD6CD6A"/>
    <w:rsid w:val="0CEBA52E"/>
    <w:rsid w:val="0D1B9ECE"/>
    <w:rsid w:val="0D4E4673"/>
    <w:rsid w:val="0DCD17CA"/>
    <w:rsid w:val="0DD5F688"/>
    <w:rsid w:val="0DE61591"/>
    <w:rsid w:val="0DE9F6BB"/>
    <w:rsid w:val="0E1686F2"/>
    <w:rsid w:val="0E20F383"/>
    <w:rsid w:val="0E2BEFAE"/>
    <w:rsid w:val="0E44D995"/>
    <w:rsid w:val="0E73D062"/>
    <w:rsid w:val="0E8A38E5"/>
    <w:rsid w:val="0E92C292"/>
    <w:rsid w:val="0EC2FDD3"/>
    <w:rsid w:val="0ED1CD27"/>
    <w:rsid w:val="0ED2A274"/>
    <w:rsid w:val="0EDC3501"/>
    <w:rsid w:val="0F39255D"/>
    <w:rsid w:val="0F8E3AB3"/>
    <w:rsid w:val="0F9D37DF"/>
    <w:rsid w:val="0FA31EAB"/>
    <w:rsid w:val="0FC4A944"/>
    <w:rsid w:val="100AA0E1"/>
    <w:rsid w:val="101AC714"/>
    <w:rsid w:val="103A3FD4"/>
    <w:rsid w:val="107ECEA9"/>
    <w:rsid w:val="108A3BFD"/>
    <w:rsid w:val="10C30842"/>
    <w:rsid w:val="10DBA663"/>
    <w:rsid w:val="10DEB9A8"/>
    <w:rsid w:val="10FA7BE9"/>
    <w:rsid w:val="11126B3C"/>
    <w:rsid w:val="1121FC3D"/>
    <w:rsid w:val="1152E356"/>
    <w:rsid w:val="1156F31F"/>
    <w:rsid w:val="11884E74"/>
    <w:rsid w:val="11E14F56"/>
    <w:rsid w:val="11ED7E21"/>
    <w:rsid w:val="120BDB47"/>
    <w:rsid w:val="1224242B"/>
    <w:rsid w:val="1234AF5A"/>
    <w:rsid w:val="1248D36D"/>
    <w:rsid w:val="12773745"/>
    <w:rsid w:val="127FE77D"/>
    <w:rsid w:val="12A3F02E"/>
    <w:rsid w:val="12AD6AC5"/>
    <w:rsid w:val="12BDDEDC"/>
    <w:rsid w:val="12C2BD40"/>
    <w:rsid w:val="1314FAB5"/>
    <w:rsid w:val="1325A2FC"/>
    <w:rsid w:val="13543A75"/>
    <w:rsid w:val="13606109"/>
    <w:rsid w:val="136D62D2"/>
    <w:rsid w:val="13787ED0"/>
    <w:rsid w:val="13E15C4F"/>
    <w:rsid w:val="13E6A7A2"/>
    <w:rsid w:val="13EDF29B"/>
    <w:rsid w:val="13F87F01"/>
    <w:rsid w:val="14481D49"/>
    <w:rsid w:val="145810F5"/>
    <w:rsid w:val="1462E28E"/>
    <w:rsid w:val="1472F04D"/>
    <w:rsid w:val="148766A5"/>
    <w:rsid w:val="149793FA"/>
    <w:rsid w:val="14A693B2"/>
    <w:rsid w:val="14A8E09A"/>
    <w:rsid w:val="14A9E356"/>
    <w:rsid w:val="14B4A3EE"/>
    <w:rsid w:val="14BE6FEA"/>
    <w:rsid w:val="14EE6BF7"/>
    <w:rsid w:val="14F9B30E"/>
    <w:rsid w:val="1568C338"/>
    <w:rsid w:val="15BDF753"/>
    <w:rsid w:val="15CA4CAD"/>
    <w:rsid w:val="15E2765A"/>
    <w:rsid w:val="1623E7A1"/>
    <w:rsid w:val="16273DFC"/>
    <w:rsid w:val="16441729"/>
    <w:rsid w:val="16538F0A"/>
    <w:rsid w:val="1679E265"/>
    <w:rsid w:val="168922A2"/>
    <w:rsid w:val="168BDB37"/>
    <w:rsid w:val="16FBEA0C"/>
    <w:rsid w:val="16FC73A9"/>
    <w:rsid w:val="172B0EE5"/>
    <w:rsid w:val="174A453E"/>
    <w:rsid w:val="17686C3A"/>
    <w:rsid w:val="179FE914"/>
    <w:rsid w:val="180EBEDA"/>
    <w:rsid w:val="18220007"/>
    <w:rsid w:val="1824C625"/>
    <w:rsid w:val="18260CB9"/>
    <w:rsid w:val="18422319"/>
    <w:rsid w:val="18638C72"/>
    <w:rsid w:val="188BBE81"/>
    <w:rsid w:val="18B176C2"/>
    <w:rsid w:val="190EF853"/>
    <w:rsid w:val="19193FD1"/>
    <w:rsid w:val="192D9468"/>
    <w:rsid w:val="19464114"/>
    <w:rsid w:val="1973022D"/>
    <w:rsid w:val="19968D45"/>
    <w:rsid w:val="19BDD068"/>
    <w:rsid w:val="19F154A8"/>
    <w:rsid w:val="1A02995D"/>
    <w:rsid w:val="1A0E6685"/>
    <w:rsid w:val="1A339D9F"/>
    <w:rsid w:val="1A4A2232"/>
    <w:rsid w:val="1A58CEFB"/>
    <w:rsid w:val="1A78B32C"/>
    <w:rsid w:val="1A7BD804"/>
    <w:rsid w:val="1A86CB7F"/>
    <w:rsid w:val="1AAD91BB"/>
    <w:rsid w:val="1AC512E9"/>
    <w:rsid w:val="1ACEB2CE"/>
    <w:rsid w:val="1AD22412"/>
    <w:rsid w:val="1AD4FF30"/>
    <w:rsid w:val="1B1C8820"/>
    <w:rsid w:val="1B1F2961"/>
    <w:rsid w:val="1B2ED0D5"/>
    <w:rsid w:val="1B45A313"/>
    <w:rsid w:val="1BC3BCD3"/>
    <w:rsid w:val="1BD4E7E3"/>
    <w:rsid w:val="1BDC840A"/>
    <w:rsid w:val="1BDDD334"/>
    <w:rsid w:val="1BEAD571"/>
    <w:rsid w:val="1C77E6A7"/>
    <w:rsid w:val="1C932925"/>
    <w:rsid w:val="1CB85881"/>
    <w:rsid w:val="1CE1DE7E"/>
    <w:rsid w:val="1CFC2B31"/>
    <w:rsid w:val="1D101346"/>
    <w:rsid w:val="1D1458A5"/>
    <w:rsid w:val="1D33FE67"/>
    <w:rsid w:val="1D34ABC9"/>
    <w:rsid w:val="1DBC2000"/>
    <w:rsid w:val="1DCB9A76"/>
    <w:rsid w:val="1DD3D478"/>
    <w:rsid w:val="1DD9FE09"/>
    <w:rsid w:val="1DF6E799"/>
    <w:rsid w:val="1E1599EE"/>
    <w:rsid w:val="1E22EFBF"/>
    <w:rsid w:val="1E2EEAFB"/>
    <w:rsid w:val="1E512518"/>
    <w:rsid w:val="1E591F51"/>
    <w:rsid w:val="1E679810"/>
    <w:rsid w:val="1E89CA41"/>
    <w:rsid w:val="1E9B5CA0"/>
    <w:rsid w:val="1E9F413D"/>
    <w:rsid w:val="1EA46E7E"/>
    <w:rsid w:val="1EBD2364"/>
    <w:rsid w:val="1EC40938"/>
    <w:rsid w:val="1ED3EB9E"/>
    <w:rsid w:val="1EFF8C75"/>
    <w:rsid w:val="1F0859FA"/>
    <w:rsid w:val="1F0C0E98"/>
    <w:rsid w:val="1F631B87"/>
    <w:rsid w:val="1F76CBB0"/>
    <w:rsid w:val="1F79772C"/>
    <w:rsid w:val="1F7CBCD8"/>
    <w:rsid w:val="1FA610FE"/>
    <w:rsid w:val="1FB35BA9"/>
    <w:rsid w:val="1FD63213"/>
    <w:rsid w:val="1FFB0845"/>
    <w:rsid w:val="1FFF3F04"/>
    <w:rsid w:val="1FFFA7AB"/>
    <w:rsid w:val="2003FDD4"/>
    <w:rsid w:val="2058F3C5"/>
    <w:rsid w:val="206E6626"/>
    <w:rsid w:val="2095A69B"/>
    <w:rsid w:val="20962F4F"/>
    <w:rsid w:val="209B3C0F"/>
    <w:rsid w:val="20BD2AF2"/>
    <w:rsid w:val="20EA388E"/>
    <w:rsid w:val="2107E47F"/>
    <w:rsid w:val="210D5813"/>
    <w:rsid w:val="21127338"/>
    <w:rsid w:val="211550A6"/>
    <w:rsid w:val="2117520A"/>
    <w:rsid w:val="2139C9EF"/>
    <w:rsid w:val="216EB80F"/>
    <w:rsid w:val="21749A80"/>
    <w:rsid w:val="2185685A"/>
    <w:rsid w:val="21913995"/>
    <w:rsid w:val="21F61102"/>
    <w:rsid w:val="21FBA9FA"/>
    <w:rsid w:val="221EC240"/>
    <w:rsid w:val="2240EFD9"/>
    <w:rsid w:val="22889B79"/>
    <w:rsid w:val="228AA763"/>
    <w:rsid w:val="228CCF35"/>
    <w:rsid w:val="22C86C8B"/>
    <w:rsid w:val="231662A9"/>
    <w:rsid w:val="231EFE69"/>
    <w:rsid w:val="2324963B"/>
    <w:rsid w:val="234ED783"/>
    <w:rsid w:val="23581009"/>
    <w:rsid w:val="235C60E6"/>
    <w:rsid w:val="238A5305"/>
    <w:rsid w:val="239E2925"/>
    <w:rsid w:val="23A931F5"/>
    <w:rsid w:val="23AC00CD"/>
    <w:rsid w:val="23AE8AFE"/>
    <w:rsid w:val="23B1DC40"/>
    <w:rsid w:val="23BB6551"/>
    <w:rsid w:val="23C7DE4C"/>
    <w:rsid w:val="23C84BAC"/>
    <w:rsid w:val="23D15D91"/>
    <w:rsid w:val="23E30C7E"/>
    <w:rsid w:val="23F57D01"/>
    <w:rsid w:val="23F83695"/>
    <w:rsid w:val="2418592E"/>
    <w:rsid w:val="243F217D"/>
    <w:rsid w:val="243F220E"/>
    <w:rsid w:val="244CE84F"/>
    <w:rsid w:val="2455BC96"/>
    <w:rsid w:val="248128D4"/>
    <w:rsid w:val="24870674"/>
    <w:rsid w:val="25056F2D"/>
    <w:rsid w:val="2508279C"/>
    <w:rsid w:val="250EC33E"/>
    <w:rsid w:val="2516D2D7"/>
    <w:rsid w:val="2521C461"/>
    <w:rsid w:val="254A5B5F"/>
    <w:rsid w:val="254D7701"/>
    <w:rsid w:val="255EED2A"/>
    <w:rsid w:val="2563BB88"/>
    <w:rsid w:val="259C6747"/>
    <w:rsid w:val="25B40079"/>
    <w:rsid w:val="25B9AC22"/>
    <w:rsid w:val="25CD9A57"/>
    <w:rsid w:val="25D6F16F"/>
    <w:rsid w:val="25F49B30"/>
    <w:rsid w:val="25F9F193"/>
    <w:rsid w:val="260CBB37"/>
    <w:rsid w:val="2650CA68"/>
    <w:rsid w:val="266EB33E"/>
    <w:rsid w:val="2670482F"/>
    <w:rsid w:val="26782B99"/>
    <w:rsid w:val="26E62BC0"/>
    <w:rsid w:val="26F92EDA"/>
    <w:rsid w:val="27210618"/>
    <w:rsid w:val="272B2568"/>
    <w:rsid w:val="2735C75C"/>
    <w:rsid w:val="27402B72"/>
    <w:rsid w:val="274D09DF"/>
    <w:rsid w:val="274FD0DA"/>
    <w:rsid w:val="275E7F62"/>
    <w:rsid w:val="276B60B4"/>
    <w:rsid w:val="277C9997"/>
    <w:rsid w:val="277DD755"/>
    <w:rsid w:val="2787CEBD"/>
    <w:rsid w:val="278E9C08"/>
    <w:rsid w:val="279AF24E"/>
    <w:rsid w:val="27BEA736"/>
    <w:rsid w:val="27BFBBC9"/>
    <w:rsid w:val="27F1D51F"/>
    <w:rsid w:val="281A08CE"/>
    <w:rsid w:val="28486B38"/>
    <w:rsid w:val="2859CD42"/>
    <w:rsid w:val="286EA22A"/>
    <w:rsid w:val="28993B11"/>
    <w:rsid w:val="28A2B4B1"/>
    <w:rsid w:val="28AC8D54"/>
    <w:rsid w:val="28E3D0FD"/>
    <w:rsid w:val="29030782"/>
    <w:rsid w:val="292E407A"/>
    <w:rsid w:val="2956BE63"/>
    <w:rsid w:val="2976013C"/>
    <w:rsid w:val="29BB392B"/>
    <w:rsid w:val="29D263CE"/>
    <w:rsid w:val="29ED3C46"/>
    <w:rsid w:val="2A1D67C2"/>
    <w:rsid w:val="2A5ECAD6"/>
    <w:rsid w:val="2A5F7CAB"/>
    <w:rsid w:val="2A736F58"/>
    <w:rsid w:val="2AD5701D"/>
    <w:rsid w:val="2AD57387"/>
    <w:rsid w:val="2AE820D0"/>
    <w:rsid w:val="2B0C44DE"/>
    <w:rsid w:val="2B59BBDD"/>
    <w:rsid w:val="2B81CD2E"/>
    <w:rsid w:val="2B89E317"/>
    <w:rsid w:val="2B95CE15"/>
    <w:rsid w:val="2B9ADB2A"/>
    <w:rsid w:val="2BA393F2"/>
    <w:rsid w:val="2BB0CEDF"/>
    <w:rsid w:val="2BB955B1"/>
    <w:rsid w:val="2BD93872"/>
    <w:rsid w:val="2BE9312A"/>
    <w:rsid w:val="2C3631B3"/>
    <w:rsid w:val="2CA2633B"/>
    <w:rsid w:val="2CB8AA13"/>
    <w:rsid w:val="2CD92E4C"/>
    <w:rsid w:val="2D052920"/>
    <w:rsid w:val="2D1BDC5B"/>
    <w:rsid w:val="2D697680"/>
    <w:rsid w:val="2DB56E2F"/>
    <w:rsid w:val="2DB99ED8"/>
    <w:rsid w:val="2DC6E51F"/>
    <w:rsid w:val="2DD9E249"/>
    <w:rsid w:val="2DF561E7"/>
    <w:rsid w:val="2E28C4B5"/>
    <w:rsid w:val="2E3C3184"/>
    <w:rsid w:val="2E493C4C"/>
    <w:rsid w:val="2E548639"/>
    <w:rsid w:val="2E55289D"/>
    <w:rsid w:val="2E8EF196"/>
    <w:rsid w:val="2EB1712D"/>
    <w:rsid w:val="2EB692D8"/>
    <w:rsid w:val="2F08013D"/>
    <w:rsid w:val="2F48C490"/>
    <w:rsid w:val="2F58DD8C"/>
    <w:rsid w:val="2F5AE2BF"/>
    <w:rsid w:val="2F89BA1E"/>
    <w:rsid w:val="2F9D42BF"/>
    <w:rsid w:val="2FBE7A8B"/>
    <w:rsid w:val="302EB772"/>
    <w:rsid w:val="30380D0B"/>
    <w:rsid w:val="307DEAE9"/>
    <w:rsid w:val="30835DE9"/>
    <w:rsid w:val="30965395"/>
    <w:rsid w:val="30C668E8"/>
    <w:rsid w:val="30CC7083"/>
    <w:rsid w:val="31196FE3"/>
    <w:rsid w:val="311CFAC6"/>
    <w:rsid w:val="313A5EBE"/>
    <w:rsid w:val="3161DA74"/>
    <w:rsid w:val="319EE9A4"/>
    <w:rsid w:val="31C67DE1"/>
    <w:rsid w:val="31DFFC3E"/>
    <w:rsid w:val="31E1BD4B"/>
    <w:rsid w:val="31F9AD19"/>
    <w:rsid w:val="3212D576"/>
    <w:rsid w:val="3219BB4A"/>
    <w:rsid w:val="321DB25A"/>
    <w:rsid w:val="32302D37"/>
    <w:rsid w:val="323C162A"/>
    <w:rsid w:val="3247CE5F"/>
    <w:rsid w:val="325682EA"/>
    <w:rsid w:val="328BD2DC"/>
    <w:rsid w:val="32ABB676"/>
    <w:rsid w:val="32D94312"/>
    <w:rsid w:val="32DC8A45"/>
    <w:rsid w:val="32FF7D20"/>
    <w:rsid w:val="3300C02B"/>
    <w:rsid w:val="33207BF9"/>
    <w:rsid w:val="332899C0"/>
    <w:rsid w:val="33431444"/>
    <w:rsid w:val="337B96D7"/>
    <w:rsid w:val="337BA875"/>
    <w:rsid w:val="339845B3"/>
    <w:rsid w:val="33A75CFC"/>
    <w:rsid w:val="33AF97CF"/>
    <w:rsid w:val="33B44CEF"/>
    <w:rsid w:val="33D4D53A"/>
    <w:rsid w:val="33DBBACB"/>
    <w:rsid w:val="33DE0216"/>
    <w:rsid w:val="33FAB279"/>
    <w:rsid w:val="341B79E1"/>
    <w:rsid w:val="34331B30"/>
    <w:rsid w:val="34371E7D"/>
    <w:rsid w:val="346488FF"/>
    <w:rsid w:val="34A21953"/>
    <w:rsid w:val="34DD4200"/>
    <w:rsid w:val="34F06FA1"/>
    <w:rsid w:val="35056C02"/>
    <w:rsid w:val="352F87B7"/>
    <w:rsid w:val="356A94F6"/>
    <w:rsid w:val="35BA3381"/>
    <w:rsid w:val="35BA99A9"/>
    <w:rsid w:val="35C9761A"/>
    <w:rsid w:val="35FFC817"/>
    <w:rsid w:val="36005960"/>
    <w:rsid w:val="3601557F"/>
    <w:rsid w:val="361E6863"/>
    <w:rsid w:val="3626C1B4"/>
    <w:rsid w:val="362B9420"/>
    <w:rsid w:val="36300A23"/>
    <w:rsid w:val="36581CBB"/>
    <w:rsid w:val="36584CE0"/>
    <w:rsid w:val="367A484D"/>
    <w:rsid w:val="36891FDA"/>
    <w:rsid w:val="36A8CD2A"/>
    <w:rsid w:val="36B0EA63"/>
    <w:rsid w:val="36C3A510"/>
    <w:rsid w:val="36DCBCBC"/>
    <w:rsid w:val="36F00180"/>
    <w:rsid w:val="36F255EB"/>
    <w:rsid w:val="37301DE0"/>
    <w:rsid w:val="37369BA0"/>
    <w:rsid w:val="373E972B"/>
    <w:rsid w:val="37832878"/>
    <w:rsid w:val="37A25CE5"/>
    <w:rsid w:val="37CBDA84"/>
    <w:rsid w:val="380237C5"/>
    <w:rsid w:val="384D9BAD"/>
    <w:rsid w:val="3868EE9D"/>
    <w:rsid w:val="387C2950"/>
    <w:rsid w:val="387C5D7D"/>
    <w:rsid w:val="387E2349"/>
    <w:rsid w:val="38AB1E1F"/>
    <w:rsid w:val="38AF8C78"/>
    <w:rsid w:val="38B0E96F"/>
    <w:rsid w:val="38B3108B"/>
    <w:rsid w:val="38DFE565"/>
    <w:rsid w:val="38FA0AFA"/>
    <w:rsid w:val="39102A5A"/>
    <w:rsid w:val="395F26E2"/>
    <w:rsid w:val="3964B14D"/>
    <w:rsid w:val="39779A5B"/>
    <w:rsid w:val="39B32182"/>
    <w:rsid w:val="39B594A5"/>
    <w:rsid w:val="39B9AC84"/>
    <w:rsid w:val="39CDC170"/>
    <w:rsid w:val="39DCE9D7"/>
    <w:rsid w:val="39E22D3B"/>
    <w:rsid w:val="39E2FAA5"/>
    <w:rsid w:val="39F89B3D"/>
    <w:rsid w:val="3A0A6616"/>
    <w:rsid w:val="3A149E59"/>
    <w:rsid w:val="3A1BC406"/>
    <w:rsid w:val="3A1FF7EB"/>
    <w:rsid w:val="3A4DD01C"/>
    <w:rsid w:val="3A6036AD"/>
    <w:rsid w:val="3A8E0ACC"/>
    <w:rsid w:val="3AAB0FCF"/>
    <w:rsid w:val="3AAF2C24"/>
    <w:rsid w:val="3B42E440"/>
    <w:rsid w:val="3B590D12"/>
    <w:rsid w:val="3B611ADA"/>
    <w:rsid w:val="3B6991D1"/>
    <w:rsid w:val="3B77CD2D"/>
    <w:rsid w:val="3BB02DDF"/>
    <w:rsid w:val="3BC09D90"/>
    <w:rsid w:val="3BE748C4"/>
    <w:rsid w:val="3BE92C5F"/>
    <w:rsid w:val="3BFEAFD0"/>
    <w:rsid w:val="3C162B9B"/>
    <w:rsid w:val="3C63A29A"/>
    <w:rsid w:val="3C9B9C47"/>
    <w:rsid w:val="3CDD2A2B"/>
    <w:rsid w:val="3CDEA094"/>
    <w:rsid w:val="3CE989D1"/>
    <w:rsid w:val="3CEFFC64"/>
    <w:rsid w:val="3CF89C51"/>
    <w:rsid w:val="3D185073"/>
    <w:rsid w:val="3D1CDA33"/>
    <w:rsid w:val="3D1E7D99"/>
    <w:rsid w:val="3D42B9AF"/>
    <w:rsid w:val="3D7319D4"/>
    <w:rsid w:val="3DCF21F7"/>
    <w:rsid w:val="3E0C59D1"/>
    <w:rsid w:val="3E24E59B"/>
    <w:rsid w:val="3E35C9CB"/>
    <w:rsid w:val="3EA8A396"/>
    <w:rsid w:val="3EBE7F46"/>
    <w:rsid w:val="3ECD457E"/>
    <w:rsid w:val="3F23941E"/>
    <w:rsid w:val="3F40AC64"/>
    <w:rsid w:val="3F5F37A1"/>
    <w:rsid w:val="3F76C0BE"/>
    <w:rsid w:val="3F8781F2"/>
    <w:rsid w:val="3F8D710F"/>
    <w:rsid w:val="3F946E04"/>
    <w:rsid w:val="3F9EB970"/>
    <w:rsid w:val="3FA8C80F"/>
    <w:rsid w:val="3FF5621D"/>
    <w:rsid w:val="401DE872"/>
    <w:rsid w:val="402570BE"/>
    <w:rsid w:val="403DE491"/>
    <w:rsid w:val="40422722"/>
    <w:rsid w:val="4070576D"/>
    <w:rsid w:val="408628C3"/>
    <w:rsid w:val="409B25AD"/>
    <w:rsid w:val="40AABA96"/>
    <w:rsid w:val="40B18B3B"/>
    <w:rsid w:val="40D07461"/>
    <w:rsid w:val="40D7D6B2"/>
    <w:rsid w:val="40E8C212"/>
    <w:rsid w:val="40F5A522"/>
    <w:rsid w:val="40FBC529"/>
    <w:rsid w:val="40FD61D8"/>
    <w:rsid w:val="413A89D1"/>
    <w:rsid w:val="41929102"/>
    <w:rsid w:val="41A53D58"/>
    <w:rsid w:val="41D140D9"/>
    <w:rsid w:val="41E77180"/>
    <w:rsid w:val="42074EF4"/>
    <w:rsid w:val="421C29B7"/>
    <w:rsid w:val="42531064"/>
    <w:rsid w:val="425EF597"/>
    <w:rsid w:val="427D87BF"/>
    <w:rsid w:val="428F3FB1"/>
    <w:rsid w:val="42A40B04"/>
    <w:rsid w:val="42DD5D8E"/>
    <w:rsid w:val="431C5B9F"/>
    <w:rsid w:val="432E6163"/>
    <w:rsid w:val="4347666D"/>
    <w:rsid w:val="43582FE0"/>
    <w:rsid w:val="43A1F82B"/>
    <w:rsid w:val="43A2049E"/>
    <w:rsid w:val="43AA5B79"/>
    <w:rsid w:val="43BC5E3B"/>
    <w:rsid w:val="443CE60D"/>
    <w:rsid w:val="4469EFB2"/>
    <w:rsid w:val="44927F7E"/>
    <w:rsid w:val="44ABF13F"/>
    <w:rsid w:val="44B44DE8"/>
    <w:rsid w:val="44C41E07"/>
    <w:rsid w:val="44ED9C6F"/>
    <w:rsid w:val="45107417"/>
    <w:rsid w:val="4532EBCF"/>
    <w:rsid w:val="45359DB3"/>
    <w:rsid w:val="454F5F2B"/>
    <w:rsid w:val="459278D7"/>
    <w:rsid w:val="45959C7C"/>
    <w:rsid w:val="45A7FECF"/>
    <w:rsid w:val="45AFEDE8"/>
    <w:rsid w:val="45CBC081"/>
    <w:rsid w:val="45D2457C"/>
    <w:rsid w:val="45D6FBC0"/>
    <w:rsid w:val="46252271"/>
    <w:rsid w:val="464937F8"/>
    <w:rsid w:val="4652EB08"/>
    <w:rsid w:val="46582DC8"/>
    <w:rsid w:val="467D9DA9"/>
    <w:rsid w:val="4692979F"/>
    <w:rsid w:val="46B431FE"/>
    <w:rsid w:val="46BAE2A3"/>
    <w:rsid w:val="46BD007D"/>
    <w:rsid w:val="46F905CC"/>
    <w:rsid w:val="4733B428"/>
    <w:rsid w:val="4748DB1B"/>
    <w:rsid w:val="474BDAC6"/>
    <w:rsid w:val="47536577"/>
    <w:rsid w:val="47A126C0"/>
    <w:rsid w:val="47D87C08"/>
    <w:rsid w:val="47F1D984"/>
    <w:rsid w:val="483E14E3"/>
    <w:rsid w:val="48443C01"/>
    <w:rsid w:val="48515EC0"/>
    <w:rsid w:val="48AD298F"/>
    <w:rsid w:val="48D246AB"/>
    <w:rsid w:val="4925B0F4"/>
    <w:rsid w:val="4946F381"/>
    <w:rsid w:val="4950A439"/>
    <w:rsid w:val="49847A8A"/>
    <w:rsid w:val="4A25C364"/>
    <w:rsid w:val="4A2ABDA2"/>
    <w:rsid w:val="4A53FE37"/>
    <w:rsid w:val="4A806D52"/>
    <w:rsid w:val="4A9A8086"/>
    <w:rsid w:val="4ABD1214"/>
    <w:rsid w:val="4ACF4716"/>
    <w:rsid w:val="4AE2C3E2"/>
    <w:rsid w:val="4AF74496"/>
    <w:rsid w:val="4AF84597"/>
    <w:rsid w:val="4B20CDFC"/>
    <w:rsid w:val="4B2DF43B"/>
    <w:rsid w:val="4B54528F"/>
    <w:rsid w:val="4B9693A0"/>
    <w:rsid w:val="4BE581DC"/>
    <w:rsid w:val="4BEBB5A3"/>
    <w:rsid w:val="4BF43E6E"/>
    <w:rsid w:val="4C021937"/>
    <w:rsid w:val="4C04DE00"/>
    <w:rsid w:val="4C04F0FC"/>
    <w:rsid w:val="4C0E113B"/>
    <w:rsid w:val="4C2A4C76"/>
    <w:rsid w:val="4C3189B1"/>
    <w:rsid w:val="4C348E8B"/>
    <w:rsid w:val="4C5B3CA0"/>
    <w:rsid w:val="4C66C2C7"/>
    <w:rsid w:val="4C7CD2DE"/>
    <w:rsid w:val="4C8AF3F0"/>
    <w:rsid w:val="4C914DBF"/>
    <w:rsid w:val="4C980012"/>
    <w:rsid w:val="4C9B751F"/>
    <w:rsid w:val="4CAD0FC8"/>
    <w:rsid w:val="4CC32074"/>
    <w:rsid w:val="4CCAC9AA"/>
    <w:rsid w:val="4CE7B1A6"/>
    <w:rsid w:val="4D011AD0"/>
    <w:rsid w:val="4D237382"/>
    <w:rsid w:val="4D608058"/>
    <w:rsid w:val="4D7C724B"/>
    <w:rsid w:val="4D878604"/>
    <w:rsid w:val="4DA7D3D9"/>
    <w:rsid w:val="4DE8EE5A"/>
    <w:rsid w:val="4DEBC95A"/>
    <w:rsid w:val="4DFF84DF"/>
    <w:rsid w:val="4E075B05"/>
    <w:rsid w:val="4E0C1832"/>
    <w:rsid w:val="4E13491B"/>
    <w:rsid w:val="4E1D5309"/>
    <w:rsid w:val="4E21114A"/>
    <w:rsid w:val="4E281D9C"/>
    <w:rsid w:val="4E529F51"/>
    <w:rsid w:val="4E81EB41"/>
    <w:rsid w:val="4ED91CA6"/>
    <w:rsid w:val="4EDF277D"/>
    <w:rsid w:val="4EDF4E09"/>
    <w:rsid w:val="4F1842AC"/>
    <w:rsid w:val="4F3AFE73"/>
    <w:rsid w:val="4F61BD72"/>
    <w:rsid w:val="4FC4CE82"/>
    <w:rsid w:val="4FE02078"/>
    <w:rsid w:val="4FE553B3"/>
    <w:rsid w:val="4FF42D5F"/>
    <w:rsid w:val="4FFD0685"/>
    <w:rsid w:val="501F5268"/>
    <w:rsid w:val="50380B3B"/>
    <w:rsid w:val="504D7F0A"/>
    <w:rsid w:val="506D4701"/>
    <w:rsid w:val="50B812A5"/>
    <w:rsid w:val="50C16E11"/>
    <w:rsid w:val="50C2588C"/>
    <w:rsid w:val="50D9948B"/>
    <w:rsid w:val="50DFE1A4"/>
    <w:rsid w:val="513C5F7F"/>
    <w:rsid w:val="51470608"/>
    <w:rsid w:val="516B7135"/>
    <w:rsid w:val="519583A6"/>
    <w:rsid w:val="51D0897F"/>
    <w:rsid w:val="51D275BE"/>
    <w:rsid w:val="52054B4B"/>
    <w:rsid w:val="521B6C29"/>
    <w:rsid w:val="52379D1A"/>
    <w:rsid w:val="52741F84"/>
    <w:rsid w:val="528E70F0"/>
    <w:rsid w:val="52ADB954"/>
    <w:rsid w:val="52C84F25"/>
    <w:rsid w:val="52D82FE0"/>
    <w:rsid w:val="53074196"/>
    <w:rsid w:val="531004FC"/>
    <w:rsid w:val="53269016"/>
    <w:rsid w:val="53477352"/>
    <w:rsid w:val="53D28B72"/>
    <w:rsid w:val="53ED2420"/>
    <w:rsid w:val="53EDF38D"/>
    <w:rsid w:val="540F26C1"/>
    <w:rsid w:val="54290BF1"/>
    <w:rsid w:val="5439C871"/>
    <w:rsid w:val="54748A7D"/>
    <w:rsid w:val="549C5FA4"/>
    <w:rsid w:val="54A8C191"/>
    <w:rsid w:val="54D17AD9"/>
    <w:rsid w:val="54E7963A"/>
    <w:rsid w:val="54EFDBF9"/>
    <w:rsid w:val="54FBB536"/>
    <w:rsid w:val="55149848"/>
    <w:rsid w:val="55164DD3"/>
    <w:rsid w:val="552394A1"/>
    <w:rsid w:val="554ECFEA"/>
    <w:rsid w:val="559297E9"/>
    <w:rsid w:val="55B2E188"/>
    <w:rsid w:val="5607C0EA"/>
    <w:rsid w:val="560F6DD3"/>
    <w:rsid w:val="564E1138"/>
    <w:rsid w:val="566F4ED9"/>
    <w:rsid w:val="567A9916"/>
    <w:rsid w:val="568251F3"/>
    <w:rsid w:val="56A359BD"/>
    <w:rsid w:val="56A5E6E1"/>
    <w:rsid w:val="56BE2786"/>
    <w:rsid w:val="56BFF4AC"/>
    <w:rsid w:val="56CA55C8"/>
    <w:rsid w:val="56D12F83"/>
    <w:rsid w:val="56DC7EA0"/>
    <w:rsid w:val="5705BCB0"/>
    <w:rsid w:val="57143638"/>
    <w:rsid w:val="571CE508"/>
    <w:rsid w:val="5771C2BB"/>
    <w:rsid w:val="577C68F4"/>
    <w:rsid w:val="578258CA"/>
    <w:rsid w:val="57AB3E34"/>
    <w:rsid w:val="57D219EA"/>
    <w:rsid w:val="57E0593A"/>
    <w:rsid w:val="57E97FA1"/>
    <w:rsid w:val="57ED886B"/>
    <w:rsid w:val="57F1E9D9"/>
    <w:rsid w:val="57FED130"/>
    <w:rsid w:val="580E87EE"/>
    <w:rsid w:val="582252DA"/>
    <w:rsid w:val="582A5528"/>
    <w:rsid w:val="58662629"/>
    <w:rsid w:val="58858E36"/>
    <w:rsid w:val="588864B4"/>
    <w:rsid w:val="589713A1"/>
    <w:rsid w:val="58CADF69"/>
    <w:rsid w:val="58CDD0D6"/>
    <w:rsid w:val="58CE8273"/>
    <w:rsid w:val="58D1C068"/>
    <w:rsid w:val="58D36169"/>
    <w:rsid w:val="58DFE17C"/>
    <w:rsid w:val="58E70691"/>
    <w:rsid w:val="58EBF4A0"/>
    <w:rsid w:val="590B1896"/>
    <w:rsid w:val="59393C48"/>
    <w:rsid w:val="5951EEA0"/>
    <w:rsid w:val="598DBA3A"/>
    <w:rsid w:val="59CD2DD3"/>
    <w:rsid w:val="59F5FE39"/>
    <w:rsid w:val="5A1094B5"/>
    <w:rsid w:val="5A173C25"/>
    <w:rsid w:val="5A2F6A3B"/>
    <w:rsid w:val="5A572B4C"/>
    <w:rsid w:val="5A5ADAF2"/>
    <w:rsid w:val="5A64DF75"/>
    <w:rsid w:val="5AA724EE"/>
    <w:rsid w:val="5AD50CA9"/>
    <w:rsid w:val="5AEDBF01"/>
    <w:rsid w:val="5B06BB58"/>
    <w:rsid w:val="5B08F42E"/>
    <w:rsid w:val="5B1935C6"/>
    <w:rsid w:val="5B2B3EEC"/>
    <w:rsid w:val="5B325E23"/>
    <w:rsid w:val="5B460172"/>
    <w:rsid w:val="5B56D7BE"/>
    <w:rsid w:val="5B83337F"/>
    <w:rsid w:val="5B8579A3"/>
    <w:rsid w:val="5B87729D"/>
    <w:rsid w:val="5B8A2B05"/>
    <w:rsid w:val="5B8A629A"/>
    <w:rsid w:val="5B933CB9"/>
    <w:rsid w:val="5BB2F9E3"/>
    <w:rsid w:val="5BC00576"/>
    <w:rsid w:val="5BCC0EEA"/>
    <w:rsid w:val="5C004B13"/>
    <w:rsid w:val="5C05B981"/>
    <w:rsid w:val="5C3D40BC"/>
    <w:rsid w:val="5C3E7707"/>
    <w:rsid w:val="5C49EAD8"/>
    <w:rsid w:val="5C4ABC7B"/>
    <w:rsid w:val="5C5CB2AA"/>
    <w:rsid w:val="5C707FA7"/>
    <w:rsid w:val="5C70DD0A"/>
    <w:rsid w:val="5C7F1226"/>
    <w:rsid w:val="5CAE575D"/>
    <w:rsid w:val="5CDB507E"/>
    <w:rsid w:val="5CDD4A66"/>
    <w:rsid w:val="5CEAEEF8"/>
    <w:rsid w:val="5CF9C15E"/>
    <w:rsid w:val="5D0043FF"/>
    <w:rsid w:val="5D09F021"/>
    <w:rsid w:val="5D18A0D8"/>
    <w:rsid w:val="5D287512"/>
    <w:rsid w:val="5D47F349"/>
    <w:rsid w:val="5D4EDCE7"/>
    <w:rsid w:val="5D5D5A8B"/>
    <w:rsid w:val="5DD48D71"/>
    <w:rsid w:val="5DD9111D"/>
    <w:rsid w:val="5E01D9A3"/>
    <w:rsid w:val="5E0FF7F0"/>
    <w:rsid w:val="5E2EB8A7"/>
    <w:rsid w:val="5E52F3B8"/>
    <w:rsid w:val="5E83AC72"/>
    <w:rsid w:val="5E876B75"/>
    <w:rsid w:val="5EBBFDD7"/>
    <w:rsid w:val="5EEAAD48"/>
    <w:rsid w:val="5EEE7F5C"/>
    <w:rsid w:val="5EF7A638"/>
    <w:rsid w:val="5F2C79B8"/>
    <w:rsid w:val="5F349CDD"/>
    <w:rsid w:val="5F35DA6A"/>
    <w:rsid w:val="5F397A2F"/>
    <w:rsid w:val="5FA70D80"/>
    <w:rsid w:val="5FA95476"/>
    <w:rsid w:val="5FCF59E7"/>
    <w:rsid w:val="5FED6606"/>
    <w:rsid w:val="600347A8"/>
    <w:rsid w:val="601E414F"/>
    <w:rsid w:val="60230EF3"/>
    <w:rsid w:val="60406C01"/>
    <w:rsid w:val="608ED073"/>
    <w:rsid w:val="60975DFD"/>
    <w:rsid w:val="60B10E7A"/>
    <w:rsid w:val="60CEE6AC"/>
    <w:rsid w:val="60D98931"/>
    <w:rsid w:val="60E1659F"/>
    <w:rsid w:val="610B8F0C"/>
    <w:rsid w:val="613C2695"/>
    <w:rsid w:val="613DD353"/>
    <w:rsid w:val="614F87AA"/>
    <w:rsid w:val="615FE91D"/>
    <w:rsid w:val="619AA28B"/>
    <w:rsid w:val="61FC6619"/>
    <w:rsid w:val="6265AD5E"/>
    <w:rsid w:val="62828E35"/>
    <w:rsid w:val="629EF388"/>
    <w:rsid w:val="629F9F30"/>
    <w:rsid w:val="62AC8240"/>
    <w:rsid w:val="62BFCB54"/>
    <w:rsid w:val="62E7A305"/>
    <w:rsid w:val="62FD0232"/>
    <w:rsid w:val="6307869F"/>
    <w:rsid w:val="631C1AA1"/>
    <w:rsid w:val="632552E6"/>
    <w:rsid w:val="6342A567"/>
    <w:rsid w:val="634DFCD2"/>
    <w:rsid w:val="637C632A"/>
    <w:rsid w:val="637FF40C"/>
    <w:rsid w:val="638361D2"/>
    <w:rsid w:val="63C0FF3A"/>
    <w:rsid w:val="63DBEA99"/>
    <w:rsid w:val="647F4B8B"/>
    <w:rsid w:val="64929BCD"/>
    <w:rsid w:val="64A9F251"/>
    <w:rsid w:val="64B0BD24"/>
    <w:rsid w:val="64B211CB"/>
    <w:rsid w:val="64B4D744"/>
    <w:rsid w:val="64C12347"/>
    <w:rsid w:val="64E9CD33"/>
    <w:rsid w:val="6508BDA6"/>
    <w:rsid w:val="6554EEEA"/>
    <w:rsid w:val="655B5006"/>
    <w:rsid w:val="658A7898"/>
    <w:rsid w:val="65996A2C"/>
    <w:rsid w:val="659B22DA"/>
    <w:rsid w:val="65A78B7C"/>
    <w:rsid w:val="65AE3851"/>
    <w:rsid w:val="65FC3ABE"/>
    <w:rsid w:val="662A57A5"/>
    <w:rsid w:val="663F2761"/>
    <w:rsid w:val="666EBB27"/>
    <w:rsid w:val="66A49E1E"/>
    <w:rsid w:val="66A4AA4B"/>
    <w:rsid w:val="66E9C580"/>
    <w:rsid w:val="66EF40D3"/>
    <w:rsid w:val="675623E7"/>
    <w:rsid w:val="6761F222"/>
    <w:rsid w:val="677B390D"/>
    <w:rsid w:val="67980B1F"/>
    <w:rsid w:val="67AA4F80"/>
    <w:rsid w:val="67B319AC"/>
    <w:rsid w:val="67BE0ADB"/>
    <w:rsid w:val="67FB6FB0"/>
    <w:rsid w:val="68116036"/>
    <w:rsid w:val="681F26AA"/>
    <w:rsid w:val="68216DF5"/>
    <w:rsid w:val="6856FD92"/>
    <w:rsid w:val="68B3B7DA"/>
    <w:rsid w:val="690727D7"/>
    <w:rsid w:val="6922A3F8"/>
    <w:rsid w:val="692431B8"/>
    <w:rsid w:val="6941F74C"/>
    <w:rsid w:val="6947E5B8"/>
    <w:rsid w:val="69641833"/>
    <w:rsid w:val="696C1B53"/>
    <w:rsid w:val="69AFE352"/>
    <w:rsid w:val="69D55EB1"/>
    <w:rsid w:val="69DACAAB"/>
    <w:rsid w:val="69DF7BB5"/>
    <w:rsid w:val="69E6EB66"/>
    <w:rsid w:val="69E90227"/>
    <w:rsid w:val="6A0708ED"/>
    <w:rsid w:val="6A0F25D9"/>
    <w:rsid w:val="6A30755A"/>
    <w:rsid w:val="6A6AF1FF"/>
    <w:rsid w:val="6A744078"/>
    <w:rsid w:val="6A74B616"/>
    <w:rsid w:val="6A9CE9BF"/>
    <w:rsid w:val="6AA75230"/>
    <w:rsid w:val="6AC00219"/>
    <w:rsid w:val="6ADBADB2"/>
    <w:rsid w:val="6AF85CCA"/>
    <w:rsid w:val="6B10B711"/>
    <w:rsid w:val="6B2F5990"/>
    <w:rsid w:val="6B4C88C9"/>
    <w:rsid w:val="6B891BE6"/>
    <w:rsid w:val="6BDB3153"/>
    <w:rsid w:val="6BE53561"/>
    <w:rsid w:val="6C0F4663"/>
    <w:rsid w:val="6C145C8A"/>
    <w:rsid w:val="6C5C8857"/>
    <w:rsid w:val="6C5FA9D3"/>
    <w:rsid w:val="6C73B9EC"/>
    <w:rsid w:val="6CB9049F"/>
    <w:rsid w:val="6CBC2138"/>
    <w:rsid w:val="6CE605FB"/>
    <w:rsid w:val="6CE8592A"/>
    <w:rsid w:val="6D03E75F"/>
    <w:rsid w:val="6D14707F"/>
    <w:rsid w:val="6D1AF008"/>
    <w:rsid w:val="6D2A7615"/>
    <w:rsid w:val="6D4559FA"/>
    <w:rsid w:val="6DA739CD"/>
    <w:rsid w:val="6DAB16C4"/>
    <w:rsid w:val="6DAB88AF"/>
    <w:rsid w:val="6DBF5514"/>
    <w:rsid w:val="6DD68C3E"/>
    <w:rsid w:val="6DE12994"/>
    <w:rsid w:val="6E236057"/>
    <w:rsid w:val="6E2A55AC"/>
    <w:rsid w:val="6E507473"/>
    <w:rsid w:val="6E528DB5"/>
    <w:rsid w:val="6E6A2C18"/>
    <w:rsid w:val="6E735D52"/>
    <w:rsid w:val="6E768FD2"/>
    <w:rsid w:val="6EEEC416"/>
    <w:rsid w:val="6EF08075"/>
    <w:rsid w:val="6F0DCA02"/>
    <w:rsid w:val="6F39764A"/>
    <w:rsid w:val="6F4AF155"/>
    <w:rsid w:val="6F5ABD45"/>
    <w:rsid w:val="6F5ED114"/>
    <w:rsid w:val="6F641DBB"/>
    <w:rsid w:val="6F71B530"/>
    <w:rsid w:val="6F942919"/>
    <w:rsid w:val="6F974A95"/>
    <w:rsid w:val="6F974C52"/>
    <w:rsid w:val="6FA31D04"/>
    <w:rsid w:val="6FBBCEB5"/>
    <w:rsid w:val="6FBD2FF7"/>
    <w:rsid w:val="6FC7E4D5"/>
    <w:rsid w:val="6FC8E8B3"/>
    <w:rsid w:val="6FE14721"/>
    <w:rsid w:val="6FED6485"/>
    <w:rsid w:val="6FF8FE84"/>
    <w:rsid w:val="7005FC79"/>
    <w:rsid w:val="70346D60"/>
    <w:rsid w:val="7049B9B9"/>
    <w:rsid w:val="7064DDD4"/>
    <w:rsid w:val="707CFABC"/>
    <w:rsid w:val="708E6864"/>
    <w:rsid w:val="7095FF2D"/>
    <w:rsid w:val="709AA885"/>
    <w:rsid w:val="70BF2546"/>
    <w:rsid w:val="70DAD6DC"/>
    <w:rsid w:val="70E1F8EC"/>
    <w:rsid w:val="70E82DC6"/>
    <w:rsid w:val="70F6F5D6"/>
    <w:rsid w:val="710ACA1E"/>
    <w:rsid w:val="7112E7E5"/>
    <w:rsid w:val="71331AF6"/>
    <w:rsid w:val="713EED65"/>
    <w:rsid w:val="71579552"/>
    <w:rsid w:val="715B2191"/>
    <w:rsid w:val="71A815CC"/>
    <w:rsid w:val="71C67D63"/>
    <w:rsid w:val="7201703F"/>
    <w:rsid w:val="7206AAD8"/>
    <w:rsid w:val="72232F4A"/>
    <w:rsid w:val="723CDFAA"/>
    <w:rsid w:val="727935AA"/>
    <w:rsid w:val="72899783"/>
    <w:rsid w:val="72A4F363"/>
    <w:rsid w:val="72A62894"/>
    <w:rsid w:val="72B2D8B2"/>
    <w:rsid w:val="72B5C2FA"/>
    <w:rsid w:val="72DB1305"/>
    <w:rsid w:val="72E9D921"/>
    <w:rsid w:val="72EDBBDE"/>
    <w:rsid w:val="7303B767"/>
    <w:rsid w:val="7313F4E5"/>
    <w:rsid w:val="7331E3CD"/>
    <w:rsid w:val="7353648A"/>
    <w:rsid w:val="735A637B"/>
    <w:rsid w:val="7361D951"/>
    <w:rsid w:val="73778222"/>
    <w:rsid w:val="73882F9C"/>
    <w:rsid w:val="738CE1D4"/>
    <w:rsid w:val="7391383C"/>
    <w:rsid w:val="739A5D72"/>
    <w:rsid w:val="739A6D2B"/>
    <w:rsid w:val="73C10072"/>
    <w:rsid w:val="73DEAF3B"/>
    <w:rsid w:val="73F1E161"/>
    <w:rsid w:val="73F7A3C2"/>
    <w:rsid w:val="7406C08C"/>
    <w:rsid w:val="740D6A73"/>
    <w:rsid w:val="742567E4"/>
    <w:rsid w:val="743E9041"/>
    <w:rsid w:val="744C25A6"/>
    <w:rsid w:val="74798BDD"/>
    <w:rsid w:val="747C44E6"/>
    <w:rsid w:val="74A3222D"/>
    <w:rsid w:val="74D51A5C"/>
    <w:rsid w:val="74F2AE73"/>
    <w:rsid w:val="74FB3460"/>
    <w:rsid w:val="750E0729"/>
    <w:rsid w:val="751BD17B"/>
    <w:rsid w:val="751F2ED4"/>
    <w:rsid w:val="75231828"/>
    <w:rsid w:val="753631D8"/>
    <w:rsid w:val="754F108E"/>
    <w:rsid w:val="75506BDF"/>
    <w:rsid w:val="755B2900"/>
    <w:rsid w:val="75A44439"/>
    <w:rsid w:val="75AF1538"/>
    <w:rsid w:val="75B1AA47"/>
    <w:rsid w:val="75C457B1"/>
    <w:rsid w:val="75D68498"/>
    <w:rsid w:val="75E07D58"/>
    <w:rsid w:val="75EA0484"/>
    <w:rsid w:val="75EA75E7"/>
    <w:rsid w:val="760F434C"/>
    <w:rsid w:val="762AF52C"/>
    <w:rsid w:val="7662DB42"/>
    <w:rsid w:val="766DE906"/>
    <w:rsid w:val="76A3AEE4"/>
    <w:rsid w:val="76A48549"/>
    <w:rsid w:val="76A71537"/>
    <w:rsid w:val="76D1FE34"/>
    <w:rsid w:val="76F429C6"/>
    <w:rsid w:val="770F90C9"/>
    <w:rsid w:val="771E15D0"/>
    <w:rsid w:val="77416D40"/>
    <w:rsid w:val="7765CF2A"/>
    <w:rsid w:val="77ADB78B"/>
    <w:rsid w:val="77C6D6D6"/>
    <w:rsid w:val="77CCFC1C"/>
    <w:rsid w:val="781D4DF8"/>
    <w:rsid w:val="78342956"/>
    <w:rsid w:val="7835841C"/>
    <w:rsid w:val="78396A9E"/>
    <w:rsid w:val="7863CEB3"/>
    <w:rsid w:val="78B28428"/>
    <w:rsid w:val="78D9FBF8"/>
    <w:rsid w:val="78E24431"/>
    <w:rsid w:val="7916A48C"/>
    <w:rsid w:val="79196A05"/>
    <w:rsid w:val="791E2211"/>
    <w:rsid w:val="7921E302"/>
    <w:rsid w:val="797C965A"/>
    <w:rsid w:val="797CD16D"/>
    <w:rsid w:val="79A56753"/>
    <w:rsid w:val="79AB1D8B"/>
    <w:rsid w:val="79ACBCB5"/>
    <w:rsid w:val="79CFEF37"/>
    <w:rsid w:val="79F89460"/>
    <w:rsid w:val="7A110E94"/>
    <w:rsid w:val="7A1A29C4"/>
    <w:rsid w:val="7A23DD02"/>
    <w:rsid w:val="7A36DB75"/>
    <w:rsid w:val="7A693D6D"/>
    <w:rsid w:val="7A744797"/>
    <w:rsid w:val="7A8EEA66"/>
    <w:rsid w:val="7AA183BB"/>
    <w:rsid w:val="7AA8C12A"/>
    <w:rsid w:val="7B0046AD"/>
    <w:rsid w:val="7B3BEA7D"/>
    <w:rsid w:val="7B3D4809"/>
    <w:rsid w:val="7B681DC3"/>
    <w:rsid w:val="7BAD8D1E"/>
    <w:rsid w:val="7BBFAD63"/>
    <w:rsid w:val="7C039E73"/>
    <w:rsid w:val="7C0B62E8"/>
    <w:rsid w:val="7C13DBB6"/>
    <w:rsid w:val="7C197AAC"/>
    <w:rsid w:val="7C1A564D"/>
    <w:rsid w:val="7C2017F0"/>
    <w:rsid w:val="7C39E4E2"/>
    <w:rsid w:val="7C55C2D3"/>
    <w:rsid w:val="7C83EE3C"/>
    <w:rsid w:val="7C8F73B4"/>
    <w:rsid w:val="7C9067E5"/>
    <w:rsid w:val="7C9A47F9"/>
    <w:rsid w:val="7CB346E8"/>
    <w:rsid w:val="7CB4EECE"/>
    <w:rsid w:val="7CCC254A"/>
    <w:rsid w:val="7CE47F81"/>
    <w:rsid w:val="7D050CAE"/>
    <w:rsid w:val="7D5D96BE"/>
    <w:rsid w:val="7D746246"/>
    <w:rsid w:val="7D76E294"/>
    <w:rsid w:val="7D78A058"/>
    <w:rsid w:val="7D8A5F60"/>
    <w:rsid w:val="7DBA4035"/>
    <w:rsid w:val="7DBBA4F6"/>
    <w:rsid w:val="7DFD0442"/>
    <w:rsid w:val="7DFF3C17"/>
    <w:rsid w:val="7E006327"/>
    <w:rsid w:val="7E3F19B9"/>
    <w:rsid w:val="7E5422DE"/>
    <w:rsid w:val="7E637577"/>
    <w:rsid w:val="7E705846"/>
    <w:rsid w:val="7E76D4F4"/>
    <w:rsid w:val="7E844175"/>
    <w:rsid w:val="7ECC0583"/>
    <w:rsid w:val="7ED31037"/>
    <w:rsid w:val="7EDFF347"/>
    <w:rsid w:val="7EE78020"/>
    <w:rsid w:val="7EFA3CA6"/>
    <w:rsid w:val="7F001168"/>
    <w:rsid w:val="7F0D1D9F"/>
    <w:rsid w:val="7F1D6FAE"/>
    <w:rsid w:val="7F31964D"/>
    <w:rsid w:val="7F3DAF0F"/>
    <w:rsid w:val="7F46B1EB"/>
    <w:rsid w:val="7F8D2766"/>
    <w:rsid w:val="7F946B97"/>
    <w:rsid w:val="7FA80908"/>
    <w:rsid w:val="7FE05685"/>
    <w:rsid w:val="7FE7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BD781"/>
  <w15:chartTrackingRefBased/>
  <w15:docId w15:val="{C7524C5C-6D3A-0B46-A792-CAA90FAF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52"/>
    <w:pPr>
      <w:tabs>
        <w:tab w:val="center" w:pos="4680"/>
        <w:tab w:val="right" w:pos="9360"/>
      </w:tabs>
    </w:pPr>
  </w:style>
  <w:style w:type="character" w:customStyle="1" w:styleId="HeaderChar">
    <w:name w:val="Header Char"/>
    <w:basedOn w:val="DefaultParagraphFont"/>
    <w:link w:val="Header"/>
    <w:uiPriority w:val="99"/>
    <w:rsid w:val="00BD2552"/>
  </w:style>
  <w:style w:type="paragraph" w:styleId="Footer">
    <w:name w:val="footer"/>
    <w:basedOn w:val="Normal"/>
    <w:link w:val="FooterChar"/>
    <w:uiPriority w:val="99"/>
    <w:unhideWhenUsed/>
    <w:rsid w:val="00BD2552"/>
    <w:pPr>
      <w:tabs>
        <w:tab w:val="center" w:pos="4680"/>
        <w:tab w:val="right" w:pos="9360"/>
      </w:tabs>
    </w:pPr>
  </w:style>
  <w:style w:type="character" w:customStyle="1" w:styleId="FooterChar">
    <w:name w:val="Footer Char"/>
    <w:basedOn w:val="DefaultParagraphFont"/>
    <w:link w:val="Footer"/>
    <w:uiPriority w:val="99"/>
    <w:rsid w:val="00BD2552"/>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3.xml"/><Relationship Id="rId47"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leonardopena/top50spotif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4344</Words>
  <Characters>24764</Characters>
  <Application>Microsoft Office Word</Application>
  <DocSecurity>0</DocSecurity>
  <Lines>206</Lines>
  <Paragraphs>58</Paragraphs>
  <ScaleCrop>false</ScaleCrop>
  <Company/>
  <LinksUpToDate>false</LinksUpToDate>
  <CharactersWithSpaces>29050</CharactersWithSpaces>
  <SharedDoc>false</SharedDoc>
  <HLinks>
    <vt:vector size="6" baseType="variant">
      <vt:variant>
        <vt:i4>5898249</vt:i4>
      </vt:variant>
      <vt:variant>
        <vt:i4>0</vt:i4>
      </vt:variant>
      <vt:variant>
        <vt:i4>0</vt:i4>
      </vt:variant>
      <vt:variant>
        <vt:i4>5</vt:i4>
      </vt:variant>
      <vt:variant>
        <vt:lpwstr>https://www.kaggle.com/datasets/leonardopena/top50spotify2019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Kunthu</dc:creator>
  <cp:keywords/>
  <dc:description/>
  <cp:lastModifiedBy>Suraj Kunthu</cp:lastModifiedBy>
  <cp:revision>2</cp:revision>
  <dcterms:created xsi:type="dcterms:W3CDTF">2022-12-15T00:47:00Z</dcterms:created>
  <dcterms:modified xsi:type="dcterms:W3CDTF">2022-12-15T00:47:00Z</dcterms:modified>
</cp:coreProperties>
</file>