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F68" w:rsidRDefault="00777630" w:rsidP="00777630">
      <w:pPr>
        <w:pStyle w:val="Heading1"/>
      </w:pPr>
      <w:r>
        <w:t>PROJECTS</w:t>
      </w:r>
    </w:p>
    <w:p w:rsidR="00777630" w:rsidRPr="00777630" w:rsidRDefault="00777630" w:rsidP="00777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7776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High-Performance Stock Trading Simulation API</w:t>
      </w:r>
    </w:p>
    <w:p w:rsidR="00777630" w:rsidRPr="00982CD3" w:rsidRDefault="00777630" w:rsidP="00777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Tech Stack:</w:t>
      </w:r>
    </w:p>
    <w:p w:rsidR="00777630" w:rsidRPr="00982CD3" w:rsidRDefault="00777630" w:rsidP="00777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ASP.NET Core Web API</w:t>
      </w:r>
    </w:p>
    <w:p w:rsidR="00777630" w:rsidRPr="00982CD3" w:rsidRDefault="00777630" w:rsidP="00777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In-Memory Data Structures (Order Book using </w:t>
      </w:r>
      <w:proofErr w:type="spellStart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SortedDictionary</w:t>
      </w:r>
      <w:proofErr w:type="spellEnd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/Heap)</w:t>
      </w:r>
    </w:p>
    <w:p w:rsidR="00777630" w:rsidRPr="00982CD3" w:rsidRDefault="00777630" w:rsidP="00777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Multithreading + Task Parallel Library</w:t>
      </w:r>
    </w:p>
    <w:p w:rsidR="00777630" w:rsidRPr="00982CD3" w:rsidRDefault="00777630" w:rsidP="00777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WebSockets</w:t>
      </w:r>
      <w:proofErr w:type="spellEnd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(Real-time price updates)</w:t>
      </w:r>
    </w:p>
    <w:p w:rsidR="00777630" w:rsidRPr="00982CD3" w:rsidRDefault="00777630" w:rsidP="00777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BenchmarkDotNet</w:t>
      </w:r>
      <w:proofErr w:type="spellEnd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(Performance testing)</w:t>
      </w:r>
    </w:p>
    <w:p w:rsidR="00777630" w:rsidRPr="00982CD3" w:rsidRDefault="00777630" w:rsidP="00777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TDD approach</w:t>
      </w:r>
    </w:p>
    <w:p w:rsidR="00777630" w:rsidRPr="00982CD3" w:rsidRDefault="00777630" w:rsidP="00777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Key Highlights:</w:t>
      </w:r>
    </w:p>
    <w:p w:rsidR="00777630" w:rsidRPr="00982CD3" w:rsidRDefault="00777630" w:rsidP="00777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Matching engine using algorithms (priority queues)</w:t>
      </w:r>
    </w:p>
    <w:p w:rsidR="00777630" w:rsidRPr="00982CD3" w:rsidRDefault="00777630" w:rsidP="00777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Thread-safe collections &amp; locks</w:t>
      </w:r>
    </w:p>
    <w:p w:rsidR="00777630" w:rsidRPr="00982CD3" w:rsidRDefault="00777630" w:rsidP="00777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Concurrency control with </w:t>
      </w:r>
      <w:proofErr w:type="spellStart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SemaphoreSlim</w:t>
      </w:r>
      <w:proofErr w:type="spellEnd"/>
    </w:p>
    <w:p w:rsidR="00777630" w:rsidRPr="00982CD3" w:rsidRDefault="00777630" w:rsidP="00777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Real-time event broadcasting</w:t>
      </w:r>
    </w:p>
    <w:p w:rsidR="00777630" w:rsidRPr="00982CD3" w:rsidRDefault="00777630" w:rsidP="00777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Load testing &amp; performance optimization</w:t>
      </w:r>
    </w:p>
    <w:p w:rsidR="00777630" w:rsidRPr="00982CD3" w:rsidRDefault="00777630" w:rsidP="00777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🔥 </w:t>
      </w:r>
      <w:proofErr w:type="gramStart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Why</w:t>
      </w:r>
      <w:proofErr w:type="gramEnd"/>
      <w:r w:rsidRPr="00982CD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this impresses: Demonstrates deep DSA + concurrency + system-level thinking.</w:t>
      </w:r>
    </w:p>
    <w:p w:rsidR="00353483" w:rsidRDefault="00353483" w:rsidP="00353483">
      <w:pPr>
        <w:pStyle w:val="NormalWeb"/>
      </w:pPr>
      <w:r>
        <w:t>Be ready to explain:</w:t>
      </w:r>
    </w:p>
    <w:p w:rsidR="00353483" w:rsidRDefault="00353483" w:rsidP="00353483">
      <w:pPr>
        <w:pStyle w:val="NormalWeb"/>
        <w:numPr>
          <w:ilvl w:val="0"/>
          <w:numId w:val="20"/>
        </w:numPr>
      </w:pPr>
      <w:r>
        <w:t>“How does your matching engine guarantee fairness?”</w:t>
      </w:r>
    </w:p>
    <w:p w:rsidR="00353483" w:rsidRPr="00C447A6" w:rsidRDefault="00353483" w:rsidP="00353483">
      <w:pPr>
        <w:pStyle w:val="ListParagraph"/>
        <w:numPr>
          <w:ilvl w:val="0"/>
          <w:numId w:val="2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447A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Why did you move lock inside </w:t>
      </w:r>
      <w:proofErr w:type="spellStart"/>
      <w:r w:rsidRPr="00C447A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OrderBook</w:t>
      </w:r>
      <w:proofErr w:type="spellEnd"/>
      <w:r w:rsidRPr="00C447A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?</w:t>
      </w:r>
    </w:p>
    <w:p w:rsidR="00353483" w:rsidRPr="00EA5275" w:rsidRDefault="00353483" w:rsidP="00353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answer:</w:t>
      </w:r>
      <w:r w:rsidRPr="000E57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That’s senior-level thinking.</w:t>
      </w:r>
    </w:p>
    <w:p w:rsidR="00353483" w:rsidRPr="00EA5275" w:rsidRDefault="00353483" w:rsidP="00353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"Because </w:t>
      </w:r>
      <w:proofErr w:type="spellStart"/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OrderBook</w:t>
      </w:r>
      <w:proofErr w:type="spellEnd"/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owns the shared mutable state.</w:t>
      </w:r>
      <w:proofErr w:type="gramEnd"/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Exposing locking outside violates encapsulation and can cause inconsistent locking strategies."</w:t>
      </w:r>
    </w:p>
    <w:p w:rsidR="00777630" w:rsidRPr="00982CD3" w:rsidRDefault="00777630" w:rsidP="00777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</w:pPr>
      <w:r w:rsidRPr="009A2EB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GITHUB 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>Recruiters in India care about:</w:t>
      </w:r>
    </w:p>
    <w:p w:rsidR="00777630" w:rsidRPr="009A2EB2" w:rsidRDefault="00777630" w:rsidP="00777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</w:pPr>
      <w:r w:rsidRPr="00982CD3">
        <w:rPr>
          <w:rFonts w:ascii="MS Mincho" w:eastAsia="MS Mincho" w:hAnsi="MS Mincho" w:cs="MS Mincho" w:hint="eastAsia"/>
          <w:color w:val="FF0000"/>
          <w:kern w:val="0"/>
          <w:sz w:val="24"/>
          <w:szCs w:val="24"/>
          <w:lang w:val="en-US"/>
        </w:rPr>
        <w:t>✔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Clean README with Architecture Diagram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br/>
      </w:r>
      <w:r w:rsidRPr="00982CD3">
        <w:rPr>
          <w:rFonts w:ascii="MS Mincho" w:eastAsia="MS Mincho" w:hAnsi="MS Mincho" w:cs="MS Mincho" w:hint="eastAsia"/>
          <w:color w:val="FF0000"/>
          <w:kern w:val="0"/>
          <w:sz w:val="24"/>
          <w:szCs w:val="24"/>
          <w:lang w:val="en-US"/>
        </w:rPr>
        <w:t>✔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API Documentation (Swagger screenshots)</w:t>
      </w:r>
      <w:r w:rsidR="0035348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br/>
      </w:r>
      <w:r w:rsidRPr="00982CD3">
        <w:rPr>
          <w:rFonts w:ascii="MS Mincho" w:eastAsia="MS Mincho" w:hAnsi="MS Mincho" w:cs="MS Mincho" w:hint="eastAsia"/>
          <w:color w:val="FF0000"/>
          <w:kern w:val="0"/>
          <w:sz w:val="24"/>
          <w:szCs w:val="24"/>
          <w:lang w:val="en-US"/>
        </w:rPr>
        <w:t>✔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Unit Test Coverage badge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br/>
      </w:r>
      <w:r w:rsidRPr="00982CD3">
        <w:rPr>
          <w:rFonts w:ascii="MS Mincho" w:eastAsia="MS Mincho" w:hAnsi="MS Mincho" w:cs="MS Mincho" w:hint="eastAsia"/>
          <w:color w:val="FF0000"/>
          <w:kern w:val="0"/>
          <w:sz w:val="24"/>
          <w:szCs w:val="24"/>
          <w:lang w:val="en-US"/>
        </w:rPr>
        <w:t>✔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</w:t>
      </w:r>
      <w:proofErr w:type="spellStart"/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>Docker</w:t>
      </w:r>
      <w:proofErr w:type="spellEnd"/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setup instructions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br/>
      </w:r>
      <w:r w:rsidRPr="00982CD3">
        <w:rPr>
          <w:rFonts w:ascii="MS Mincho" w:eastAsia="MS Mincho" w:hAnsi="MS Mincho" w:cs="MS Mincho" w:hint="eastAsia"/>
          <w:color w:val="FF0000"/>
          <w:kern w:val="0"/>
          <w:sz w:val="24"/>
          <w:szCs w:val="24"/>
          <w:lang w:val="en-US"/>
        </w:rPr>
        <w:t>✔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Proper commit history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br/>
      </w:r>
      <w:r w:rsidRPr="00982CD3">
        <w:rPr>
          <w:rFonts w:ascii="MS Mincho" w:eastAsia="MS Mincho" w:hAnsi="MS Mincho" w:cs="MS Mincho" w:hint="eastAsia"/>
          <w:color w:val="FF0000"/>
          <w:kern w:val="0"/>
          <w:sz w:val="24"/>
          <w:szCs w:val="24"/>
          <w:lang w:val="en-US"/>
        </w:rPr>
        <w:t>✔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SOLID principles</w:t>
      </w:r>
      <w:r w:rsidR="0035348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and </w:t>
      </w:r>
      <w:r w:rsidR="00353483" w:rsidRPr="009949B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Dependency Injection</w:t>
      </w:r>
      <w:r w:rsidR="008874F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="008874F1" w:rsidRPr="009949B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Thread-safe Order Book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br/>
      </w:r>
      <w:r w:rsidRPr="00982CD3">
        <w:rPr>
          <w:rFonts w:ascii="MS Mincho" w:eastAsia="MS Mincho" w:hAnsi="MS Mincho" w:cs="MS Mincho" w:hint="eastAsia"/>
          <w:color w:val="FF0000"/>
          <w:kern w:val="0"/>
          <w:sz w:val="24"/>
          <w:szCs w:val="24"/>
          <w:lang w:val="en-US"/>
        </w:rPr>
        <w:t>✔</w:t>
      </w:r>
      <w:r w:rsidRPr="00982CD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/>
        </w:rPr>
        <w:t xml:space="preserve"> Design Patterns used (Factory, Strategy, Repository, Mediator)</w:t>
      </w:r>
    </w:p>
    <w:p w:rsidR="007C2A89" w:rsidRDefault="007C2A89" w:rsidP="00777630">
      <w:pPr>
        <w:pStyle w:val="NormalWeb"/>
      </w:pPr>
      <w:r>
        <w:t xml:space="preserve">Clean Architecture in action: </w:t>
      </w:r>
    </w:p>
    <w:p w:rsidR="00777630" w:rsidRDefault="007C2A89" w:rsidP="00777630">
      <w:pPr>
        <w:pStyle w:val="NormalWeb"/>
        <w:rPr>
          <w:rFonts w:ascii="Cascadia Mono" w:hAnsi="Cascadia Mono" w:cs="Cascadia Mono"/>
          <w:sz w:val="19"/>
          <w:szCs w:val="19"/>
        </w:rPr>
      </w:pPr>
      <w:proofErr w:type="gramStart"/>
      <w:r>
        <w:rPr>
          <w:rStyle w:val="Strong"/>
          <w:rFonts w:eastAsiaTheme="majorEastAsia"/>
        </w:rPr>
        <w:t>Controller → Application Interfaces → Domain Entities → Infrastructure</w:t>
      </w:r>
      <w:r>
        <w:t>.</w:t>
      </w:r>
      <w:proofErr w:type="gramEnd"/>
    </w:p>
    <w:p w:rsidR="007C2A89" w:rsidRDefault="007C2A89" w:rsidP="007C2A89">
      <w:pPr>
        <w:pStyle w:val="Heading1"/>
      </w:pPr>
      <w:r>
        <w:rPr>
          <w:rFonts w:ascii="Calibri Light" w:hAnsi="Calibri Light" w:cs="Calibri Light"/>
        </w:rPr>
        <w:t>🚀</w:t>
      </w:r>
      <w:r>
        <w:t xml:space="preserve"> Next Level Improvements (To Impress Recruiters)</w:t>
      </w:r>
    </w:p>
    <w:p w:rsidR="007C2A89" w:rsidRDefault="007C2A89" w:rsidP="007C2A89">
      <w:pPr>
        <w:pStyle w:val="NormalWeb"/>
        <w:numPr>
          <w:ilvl w:val="0"/>
          <w:numId w:val="6"/>
        </w:numPr>
      </w:pPr>
      <w:r>
        <w:t>Remove lock exposure (improve encapsulation)</w:t>
      </w:r>
    </w:p>
    <w:p w:rsidR="007C2A89" w:rsidRDefault="007C2A89" w:rsidP="007C2A89">
      <w:pPr>
        <w:pStyle w:val="NormalWeb"/>
        <w:numPr>
          <w:ilvl w:val="0"/>
          <w:numId w:val="6"/>
        </w:numPr>
      </w:pPr>
      <w:r>
        <w:t xml:space="preserve">Add </w:t>
      </w:r>
      <w:proofErr w:type="spellStart"/>
      <w:r>
        <w:t>BackgroundService</w:t>
      </w:r>
      <w:proofErr w:type="spellEnd"/>
      <w:r>
        <w:t xml:space="preserve"> for </w:t>
      </w:r>
      <w:proofErr w:type="spellStart"/>
      <w:r>
        <w:t>async</w:t>
      </w:r>
      <w:proofErr w:type="spellEnd"/>
      <w:r>
        <w:t xml:space="preserve"> processing</w:t>
      </w:r>
    </w:p>
    <w:p w:rsidR="007C2A89" w:rsidRDefault="007C2A89" w:rsidP="007C2A89">
      <w:pPr>
        <w:pStyle w:val="NormalWeb"/>
        <w:numPr>
          <w:ilvl w:val="0"/>
          <w:numId w:val="6"/>
        </w:numPr>
      </w:pPr>
      <w:r>
        <w:lastRenderedPageBreak/>
        <w:t xml:space="preserve">Add </w:t>
      </w:r>
      <w:proofErr w:type="spellStart"/>
      <w:r>
        <w:t>ConcurrentQueue</w:t>
      </w:r>
      <w:proofErr w:type="spellEnd"/>
    </w:p>
    <w:p w:rsidR="007C2A89" w:rsidRDefault="007C2A89" w:rsidP="007C2A89">
      <w:pPr>
        <w:pStyle w:val="NormalWeb"/>
        <w:numPr>
          <w:ilvl w:val="0"/>
          <w:numId w:val="6"/>
        </w:numPr>
      </w:pPr>
      <w:r>
        <w:t xml:space="preserve">Add </w:t>
      </w:r>
      <w:proofErr w:type="spellStart"/>
      <w:r>
        <w:t>SignalR</w:t>
      </w:r>
      <w:proofErr w:type="spellEnd"/>
      <w:r>
        <w:t xml:space="preserve"> broadcasting</w:t>
      </w:r>
    </w:p>
    <w:p w:rsidR="007C2A89" w:rsidRDefault="007C2A89" w:rsidP="007C2A89">
      <w:pPr>
        <w:pStyle w:val="NormalWeb"/>
        <w:numPr>
          <w:ilvl w:val="0"/>
          <w:numId w:val="6"/>
        </w:numPr>
      </w:pPr>
      <w:r>
        <w:t>Add Benchmark project</w:t>
      </w:r>
    </w:p>
    <w:p w:rsidR="007C2A89" w:rsidRDefault="007C2A89" w:rsidP="007C2A89">
      <w:pPr>
        <w:pStyle w:val="NormalWeb"/>
        <w:numPr>
          <w:ilvl w:val="0"/>
          <w:numId w:val="6"/>
        </w:numPr>
      </w:pPr>
      <w:r>
        <w:t>Add Unit tests project</w:t>
      </w:r>
    </w:p>
    <w:p w:rsidR="007C2A89" w:rsidRDefault="007C2A89" w:rsidP="007C2A89">
      <w:pPr>
        <w:pStyle w:val="NormalWeb"/>
        <w:numPr>
          <w:ilvl w:val="0"/>
          <w:numId w:val="6"/>
        </w:numPr>
      </w:pPr>
      <w:r>
        <w:t xml:space="preserve">How to remove casting </w:t>
      </w:r>
      <w:r>
        <w:rPr>
          <w:rStyle w:val="HTMLCode"/>
        </w:rPr>
        <w:t>(</w:t>
      </w:r>
      <w:proofErr w:type="spellStart"/>
      <w:r>
        <w:rPr>
          <w:rStyle w:val="HTMLCode"/>
        </w:rPr>
        <w:t>OrderBook</w:t>
      </w:r>
      <w:proofErr w:type="spellEnd"/>
      <w:r>
        <w:rPr>
          <w:rStyle w:val="HTMLCode"/>
        </w:rPr>
        <w:t>)_</w:t>
      </w:r>
      <w:proofErr w:type="spellStart"/>
      <w:r>
        <w:rPr>
          <w:rStyle w:val="HTMLCode"/>
        </w:rPr>
        <w:t>orderBook</w:t>
      </w:r>
      <w:proofErr w:type="spellEnd"/>
    </w:p>
    <w:p w:rsidR="007C2A89" w:rsidRDefault="007C2A89" w:rsidP="007C2A89">
      <w:pPr>
        <w:pStyle w:val="NormalWeb"/>
        <w:numPr>
          <w:ilvl w:val="0"/>
          <w:numId w:val="6"/>
        </w:numPr>
      </w:pPr>
      <w:r>
        <w:t>How to simulate 100k orders/sec</w:t>
      </w:r>
    </w:p>
    <w:p w:rsidR="007C2A89" w:rsidRDefault="007C2A89" w:rsidP="00285C92">
      <w:pPr>
        <w:pStyle w:val="NormalWeb"/>
        <w:numPr>
          <w:ilvl w:val="0"/>
          <w:numId w:val="6"/>
        </w:numPr>
      </w:pPr>
      <w:r>
        <w:t>How to write concurrency unit tests</w:t>
      </w:r>
    </w:p>
    <w:p w:rsidR="001E03D1" w:rsidRDefault="001E03D1" w:rsidP="00285C92">
      <w:pPr>
        <w:pStyle w:val="NormalWeb"/>
        <w:numPr>
          <w:ilvl w:val="0"/>
          <w:numId w:val="6"/>
        </w:numPr>
      </w:pPr>
      <w:r>
        <w:t>Kafka streaming</w:t>
      </w:r>
    </w:p>
    <w:p w:rsidR="00285C92" w:rsidRDefault="00285C92" w:rsidP="00285C92">
      <w:pPr>
        <w:pStyle w:val="Heading1"/>
      </w:pPr>
      <w:r>
        <w:t>Key Concurrency Concepts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3"/>
        <w:gridCol w:w="5856"/>
      </w:tblGrid>
      <w:tr w:rsidR="00285C92" w:rsidTr="00285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C92" w:rsidRDefault="00285C9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85C92" w:rsidRDefault="00285C9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How it’s Used</w:t>
            </w:r>
          </w:p>
        </w:tc>
      </w:tr>
      <w:tr w:rsidR="00285C92" w:rsidTr="00285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SemaphoreSlim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r>
              <w:t xml:space="preserve">Controls access to shared </w:t>
            </w:r>
            <w:proofErr w:type="spellStart"/>
            <w:r>
              <w:rPr>
                <w:rStyle w:val="HTMLCode"/>
                <w:rFonts w:eastAsiaTheme="minorHAnsi"/>
              </w:rPr>
              <w:t>OrderBook</w:t>
            </w:r>
            <w:proofErr w:type="spellEnd"/>
            <w:r>
              <w:t xml:space="preserve"> to prevent race conditions</w:t>
            </w:r>
          </w:p>
        </w:tc>
      </w:tr>
      <w:tr w:rsidR="00285C92" w:rsidTr="00285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ConcurrentQueue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r>
              <w:t>Holds incoming orders in a thread-safe queue</w:t>
            </w:r>
          </w:p>
        </w:tc>
      </w:tr>
      <w:tr w:rsidR="00285C92" w:rsidTr="00285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BackgroundService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r>
              <w:t>Runs order processing asynchronously</w:t>
            </w:r>
          </w:p>
        </w:tc>
      </w:tr>
      <w:tr w:rsidR="00285C92" w:rsidTr="00285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Async</w:t>
            </w:r>
            <w:proofErr w:type="spellEnd"/>
            <w:r>
              <w:rPr>
                <w:rStyle w:val="Strong"/>
              </w:rPr>
              <w:t>/Await</w:t>
            </w:r>
          </w:p>
        </w:tc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r>
              <w:t>Ensures non-blocking order processing</w:t>
            </w:r>
          </w:p>
        </w:tc>
      </w:tr>
      <w:tr w:rsidR="00285C92" w:rsidTr="00285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Task.Delay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C92" w:rsidRDefault="00285C92">
            <w:pPr>
              <w:rPr>
                <w:sz w:val="24"/>
                <w:szCs w:val="24"/>
              </w:rPr>
            </w:pPr>
            <w:r>
              <w:t>Prevents CPU spin when queue is empty</w:t>
            </w:r>
          </w:p>
        </w:tc>
      </w:tr>
    </w:tbl>
    <w:p w:rsidR="00285C92" w:rsidRPr="002B6F95" w:rsidRDefault="00285C92" w:rsidP="00285C92">
      <w:pPr>
        <w:pStyle w:val="NormalWeb"/>
        <w:rPr>
          <w:color w:val="00B050"/>
        </w:rPr>
      </w:pPr>
      <w:proofErr w:type="spellStart"/>
      <w:r w:rsidRPr="002B6F95">
        <w:rPr>
          <w:color w:val="00B050"/>
        </w:rPr>
        <w:t>OrderProcessor.cs</w:t>
      </w:r>
      <w:proofErr w:type="spellEnd"/>
      <w:r w:rsidRPr="002B6F95">
        <w:rPr>
          <w:color w:val="00B050"/>
        </w:rPr>
        <w:t xml:space="preserve"> (</w:t>
      </w:r>
      <w:proofErr w:type="spellStart"/>
      <w:r w:rsidRPr="002B6F95">
        <w:rPr>
          <w:color w:val="00B050"/>
        </w:rPr>
        <w:t>ConcurrentQueue</w:t>
      </w:r>
      <w:proofErr w:type="spellEnd"/>
      <w:r w:rsidRPr="002B6F95">
        <w:rPr>
          <w:color w:val="00B050"/>
        </w:rPr>
        <w:t xml:space="preserve"> + </w:t>
      </w:r>
      <w:proofErr w:type="spellStart"/>
      <w:r w:rsidRPr="002B6F95">
        <w:rPr>
          <w:color w:val="00B050"/>
        </w:rPr>
        <w:t>SemaphoreSlim</w:t>
      </w:r>
      <w:proofErr w:type="spellEnd"/>
      <w:r w:rsidRPr="002B6F95">
        <w:rPr>
          <w:color w:val="00B050"/>
        </w:rPr>
        <w:t>)</w:t>
      </w:r>
    </w:p>
    <w:p w:rsidR="00777630" w:rsidRDefault="00777630" w:rsidP="00777630">
      <w:pPr>
        <w:pStyle w:val="NormalWeb"/>
      </w:pPr>
      <w:r>
        <w:t>Be ready to explain:</w:t>
      </w:r>
    </w:p>
    <w:p w:rsidR="00777630" w:rsidRDefault="00777630" w:rsidP="00777630">
      <w:pPr>
        <w:pStyle w:val="NormalWeb"/>
      </w:pPr>
      <w:r>
        <w:t>“How does your matching engine guarantee fairness?”</w:t>
      </w:r>
    </w:p>
    <w:p w:rsidR="00777630" w:rsidRPr="00EA5275" w:rsidRDefault="00777630" w:rsidP="007776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Why did you move lock inside </w:t>
      </w:r>
      <w:proofErr w:type="spellStart"/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OrderBook</w:t>
      </w:r>
      <w:proofErr w:type="spellEnd"/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?</w:t>
      </w:r>
    </w:p>
    <w:p w:rsidR="00777630" w:rsidRPr="00EA5275" w:rsidRDefault="00777630" w:rsidP="00777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answer:</w:t>
      </w:r>
      <w:r w:rsidRPr="000E57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EA52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That’s senior-level thinking.</w:t>
      </w:r>
    </w:p>
    <w:p w:rsidR="00777630" w:rsidRDefault="00777630" w:rsidP="002D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</w:pPr>
      <w:proofErr w:type="gramStart"/>
      <w:r w:rsidRPr="002D6628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 xml:space="preserve">"Because </w:t>
      </w:r>
      <w:proofErr w:type="spellStart"/>
      <w:r w:rsidRPr="002D6628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>OrderBook</w:t>
      </w:r>
      <w:proofErr w:type="spellEnd"/>
      <w:r w:rsidRPr="002D6628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 xml:space="preserve"> owns the shared mutable state.</w:t>
      </w:r>
      <w:proofErr w:type="gramEnd"/>
      <w:r w:rsidRPr="002D6628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 xml:space="preserve"> Exposing locking outside violates encapsulation and can cause inconsistent locking strategies."</w:t>
      </w:r>
    </w:p>
    <w:p w:rsidR="00D873AF" w:rsidRDefault="00D873AF" w:rsidP="00D873AF">
      <w:pPr>
        <w:pStyle w:val="Heading1"/>
      </w:pPr>
      <w:r>
        <w:lastRenderedPageBreak/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Test API Request</w:t>
      </w:r>
      <w:r w:rsidR="00EA1B38">
        <w:t xml:space="preserve">: </w:t>
      </w:r>
      <w:hyperlink r:id="rId5" w:history="1">
        <w:r w:rsidR="00EA1B38" w:rsidRPr="001A2CD0">
          <w:rPr>
            <w:rStyle w:val="Hyperlink"/>
          </w:rPr>
          <w:t>https://localhost:7269/swagger/index.html</w:t>
        </w:r>
      </w:hyperlink>
    </w:p>
    <w:p w:rsidR="00D873AF" w:rsidRDefault="00D873AF" w:rsidP="00D873AF">
      <w:pPr>
        <w:pStyle w:val="Heading3"/>
      </w:pPr>
      <w:r>
        <w:t xml:space="preserve">POST </w:t>
      </w:r>
      <w:r>
        <w:rPr>
          <w:rStyle w:val="HTMLCode"/>
          <w:rFonts w:eastAsiaTheme="majorEastAsia"/>
        </w:rPr>
        <w:t>/Order/</w:t>
      </w:r>
      <w:proofErr w:type="spellStart"/>
      <w:r>
        <w:rPr>
          <w:rStyle w:val="HTMLCode"/>
          <w:rFonts w:eastAsiaTheme="majorEastAsia"/>
        </w:rPr>
        <w:t>PlaceOrder</w:t>
      </w:r>
      <w:proofErr w:type="spellEnd"/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{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id</w:t>
      </w:r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"3fa85f64-5717-4562-b3fc-2c963f66afa6",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symbol</w:t>
      </w:r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"SWR",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side</w:t>
      </w:r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0,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price</w:t>
      </w:r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140,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quantity</w:t>
      </w:r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15,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timestamp</w:t>
      </w:r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"2026-05-11T20:27:11.679Z",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status</w:t>
      </w:r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0,</w:t>
      </w:r>
    </w:p>
    <w:p w:rsidR="00027F4D" w:rsidRP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 xml:space="preserve">  "</w:t>
      </w:r>
      <w:proofErr w:type="spellStart"/>
      <w:proofErr w:type="gramStart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originalQuantity</w:t>
      </w:r>
      <w:proofErr w:type="spellEnd"/>
      <w:proofErr w:type="gramEnd"/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": 15</w:t>
      </w:r>
    </w:p>
    <w:p w:rsidR="00027F4D" w:rsidRDefault="00027F4D" w:rsidP="00027F4D">
      <w:pPr>
        <w:pStyle w:val="Heading1"/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</w:pPr>
      <w:r w:rsidRPr="00027F4D">
        <w:rPr>
          <w:rFonts w:ascii="Courier New" w:eastAsia="Times New Roman" w:hAnsi="Courier New" w:cs="Courier New"/>
          <w:b w:val="0"/>
          <w:bCs w:val="0"/>
          <w:color w:val="auto"/>
          <w:kern w:val="0"/>
          <w:sz w:val="20"/>
          <w:szCs w:val="20"/>
          <w:lang w:val="en-US"/>
        </w:rPr>
        <w:t>}</w:t>
      </w:r>
    </w:p>
    <w:p w:rsidR="00D873AF" w:rsidRDefault="00D873AF" w:rsidP="00027F4D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Test Queue AP</w:t>
      </w:r>
      <w:r w:rsidR="00EA1B38">
        <w:t xml:space="preserve">: </w:t>
      </w:r>
    </w:p>
    <w:p w:rsidR="00D873AF" w:rsidRDefault="00D873AF" w:rsidP="00D873AF">
      <w:pPr>
        <w:pStyle w:val="HTMLPreformatted"/>
      </w:pPr>
      <w:r>
        <w:t>POST /Order/</w:t>
      </w:r>
      <w:proofErr w:type="spellStart"/>
      <w:r>
        <w:t>ReplaceOrder</w:t>
      </w:r>
      <w:proofErr w:type="spellEnd"/>
    </w:p>
    <w:p w:rsidR="00D873AF" w:rsidRDefault="00D873AF" w:rsidP="001374C2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"symbol": </w:t>
      </w:r>
      <w:r>
        <w:rPr>
          <w:rStyle w:val="c"/>
        </w:rPr>
        <w:t>"TSLA"</w:t>
      </w:r>
      <w:r>
        <w:t>,</w:t>
      </w:r>
      <w:r>
        <w:br/>
        <w:t xml:space="preserve">  "price": </w:t>
      </w:r>
      <w:r>
        <w:rPr>
          <w:rStyle w:val="b"/>
          <w:rFonts w:eastAsiaTheme="majorEastAsia"/>
        </w:rPr>
        <w:t>200</w:t>
      </w:r>
      <w:r>
        <w:t>,</w:t>
      </w:r>
      <w:r>
        <w:br/>
        <w:t xml:space="preserve">  "quantity": </w:t>
      </w:r>
      <w:r>
        <w:rPr>
          <w:rStyle w:val="b"/>
          <w:rFonts w:eastAsiaTheme="majorEastAsia"/>
        </w:rPr>
        <w:t>5</w:t>
      </w:r>
      <w:r>
        <w:t>,</w:t>
      </w:r>
      <w:r>
        <w:br/>
        <w:t xml:space="preserve">  "side": </w:t>
      </w:r>
      <w:r>
        <w:rPr>
          <w:rStyle w:val="c"/>
        </w:rPr>
        <w:t>"Buy"</w:t>
      </w:r>
      <w:r>
        <w:br/>
        <w:t>}</w:t>
      </w:r>
    </w:p>
    <w:p w:rsidR="00D873AF" w:rsidRDefault="00D873AF" w:rsidP="00D873AF">
      <w:pPr>
        <w:pStyle w:val="Heading1"/>
      </w:pPr>
      <w:r>
        <w:rPr>
          <w:rFonts w:ascii="Calibri Light" w:hAnsi="Calibri Light" w:cs="Calibri Light"/>
        </w:rPr>
        <w:t>✅</w:t>
      </w:r>
      <w:r>
        <w:t xml:space="preserve"> Result</w:t>
      </w:r>
    </w:p>
    <w:p w:rsidR="00D873AF" w:rsidRDefault="00D873AF" w:rsidP="00D873AF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No database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In-memory order book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Matching engine simulation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Async</w:t>
      </w:r>
      <w:proofErr w:type="spellEnd"/>
      <w:r>
        <w:t xml:space="preserve"> queue testing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Swagger API testing</w:t>
      </w:r>
    </w:p>
    <w:p w:rsidR="00AF0289" w:rsidRPr="00BA6862" w:rsidRDefault="00E222C0" w:rsidP="001C7A54">
      <w:pPr>
        <w:pStyle w:val="NormalWeb"/>
      </w:pPr>
      <w:r>
        <w:t xml:space="preserve">To </w:t>
      </w:r>
      <w:r>
        <w:rPr>
          <w:rStyle w:val="Strong"/>
        </w:rPr>
        <w:t>simulate 100,000 orders/sec</w:t>
      </w:r>
      <w:r>
        <w:t xml:space="preserve"> and </w:t>
      </w:r>
      <w:r>
        <w:rPr>
          <w:rStyle w:val="Strong"/>
        </w:rPr>
        <w:t>view all results from one API</w:t>
      </w:r>
    </w:p>
    <w:sectPr w:rsidR="00AF0289" w:rsidRPr="00BA6862" w:rsidSect="001C7A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27282"/>
    <w:multiLevelType w:val="multilevel"/>
    <w:tmpl w:val="9C6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110F6"/>
    <w:multiLevelType w:val="multilevel"/>
    <w:tmpl w:val="9BC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62AF6"/>
    <w:multiLevelType w:val="multilevel"/>
    <w:tmpl w:val="C7CC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9927A9"/>
    <w:multiLevelType w:val="multilevel"/>
    <w:tmpl w:val="6D3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7F44E8"/>
    <w:multiLevelType w:val="hybridMultilevel"/>
    <w:tmpl w:val="2CD2E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0957E3"/>
    <w:multiLevelType w:val="multilevel"/>
    <w:tmpl w:val="EAD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805943"/>
    <w:multiLevelType w:val="multilevel"/>
    <w:tmpl w:val="FDBC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811DEB"/>
    <w:multiLevelType w:val="multilevel"/>
    <w:tmpl w:val="FDBC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A507AB"/>
    <w:multiLevelType w:val="multilevel"/>
    <w:tmpl w:val="921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C6580A"/>
    <w:multiLevelType w:val="multilevel"/>
    <w:tmpl w:val="A10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1364CD"/>
    <w:multiLevelType w:val="multilevel"/>
    <w:tmpl w:val="988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A730B2"/>
    <w:multiLevelType w:val="multilevel"/>
    <w:tmpl w:val="BF8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520772"/>
    <w:multiLevelType w:val="multilevel"/>
    <w:tmpl w:val="FDBC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5250FD"/>
    <w:multiLevelType w:val="hybridMultilevel"/>
    <w:tmpl w:val="8F401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5863F5"/>
    <w:multiLevelType w:val="multilevel"/>
    <w:tmpl w:val="E51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BE276E"/>
    <w:multiLevelType w:val="multilevel"/>
    <w:tmpl w:val="A80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1D2438"/>
    <w:multiLevelType w:val="multilevel"/>
    <w:tmpl w:val="511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8732EB"/>
    <w:multiLevelType w:val="multilevel"/>
    <w:tmpl w:val="59D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5E795A"/>
    <w:multiLevelType w:val="multilevel"/>
    <w:tmpl w:val="77CEBB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79B15252"/>
    <w:multiLevelType w:val="multilevel"/>
    <w:tmpl w:val="CCF8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0"/>
  </w:num>
  <w:num w:numId="3">
    <w:abstractNumId w:val="8"/>
  </w:num>
  <w:num w:numId="4">
    <w:abstractNumId w:val="4"/>
  </w:num>
  <w:num w:numId="5">
    <w:abstractNumId w:val="18"/>
  </w:num>
  <w:num w:numId="6">
    <w:abstractNumId w:val="19"/>
  </w:num>
  <w:num w:numId="7">
    <w:abstractNumId w:val="10"/>
  </w:num>
  <w:num w:numId="8">
    <w:abstractNumId w:val="5"/>
  </w:num>
  <w:num w:numId="9">
    <w:abstractNumId w:val="1"/>
  </w:num>
  <w:num w:numId="10">
    <w:abstractNumId w:val="14"/>
  </w:num>
  <w:num w:numId="11">
    <w:abstractNumId w:val="15"/>
  </w:num>
  <w:num w:numId="12">
    <w:abstractNumId w:val="11"/>
  </w:num>
  <w:num w:numId="13">
    <w:abstractNumId w:val="6"/>
  </w:num>
  <w:num w:numId="14">
    <w:abstractNumId w:val="2"/>
  </w:num>
  <w:num w:numId="15">
    <w:abstractNumId w:val="12"/>
  </w:num>
  <w:num w:numId="16">
    <w:abstractNumId w:val="17"/>
  </w:num>
  <w:num w:numId="17">
    <w:abstractNumId w:val="9"/>
  </w:num>
  <w:num w:numId="18">
    <w:abstractNumId w:val="3"/>
  </w:num>
  <w:num w:numId="19">
    <w:abstractNumId w:val="7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77630"/>
    <w:rsid w:val="0000175D"/>
    <w:rsid w:val="00027F4D"/>
    <w:rsid w:val="000360C0"/>
    <w:rsid w:val="001374C2"/>
    <w:rsid w:val="001C7A54"/>
    <w:rsid w:val="001E03D1"/>
    <w:rsid w:val="001E0557"/>
    <w:rsid w:val="00285C92"/>
    <w:rsid w:val="002A3492"/>
    <w:rsid w:val="002B6F95"/>
    <w:rsid w:val="002C0909"/>
    <w:rsid w:val="002D6628"/>
    <w:rsid w:val="003444DE"/>
    <w:rsid w:val="00353483"/>
    <w:rsid w:val="00396A4E"/>
    <w:rsid w:val="003D6FD8"/>
    <w:rsid w:val="004B330F"/>
    <w:rsid w:val="005879FF"/>
    <w:rsid w:val="005F4E74"/>
    <w:rsid w:val="006F6806"/>
    <w:rsid w:val="00706CAC"/>
    <w:rsid w:val="007374EA"/>
    <w:rsid w:val="00777630"/>
    <w:rsid w:val="007C2A89"/>
    <w:rsid w:val="008349AD"/>
    <w:rsid w:val="008728D4"/>
    <w:rsid w:val="00885CE2"/>
    <w:rsid w:val="008874F1"/>
    <w:rsid w:val="008B23E5"/>
    <w:rsid w:val="0093671E"/>
    <w:rsid w:val="009C0AC3"/>
    <w:rsid w:val="00A23A91"/>
    <w:rsid w:val="00A8460A"/>
    <w:rsid w:val="00A97777"/>
    <w:rsid w:val="00AB164D"/>
    <w:rsid w:val="00AF0289"/>
    <w:rsid w:val="00B35AC8"/>
    <w:rsid w:val="00B8418B"/>
    <w:rsid w:val="00BA6862"/>
    <w:rsid w:val="00C22603"/>
    <w:rsid w:val="00CB6F68"/>
    <w:rsid w:val="00D40D77"/>
    <w:rsid w:val="00D52760"/>
    <w:rsid w:val="00D873AF"/>
    <w:rsid w:val="00E222C0"/>
    <w:rsid w:val="00E223D4"/>
    <w:rsid w:val="00EA1B38"/>
    <w:rsid w:val="00EC4A18"/>
    <w:rsid w:val="00F03CD3"/>
    <w:rsid w:val="00F92074"/>
    <w:rsid w:val="00F95B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F68"/>
  </w:style>
  <w:style w:type="paragraph" w:styleId="Heading1">
    <w:name w:val="heading 1"/>
    <w:basedOn w:val="Normal"/>
    <w:next w:val="Normal"/>
    <w:link w:val="Heading1Char"/>
    <w:uiPriority w:val="9"/>
    <w:qFormat/>
    <w:rsid w:val="007776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2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63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777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77630"/>
    <w:rPr>
      <w:b/>
      <w:bCs/>
    </w:rPr>
  </w:style>
  <w:style w:type="paragraph" w:styleId="ListParagraph">
    <w:name w:val="List Paragraph"/>
    <w:basedOn w:val="Normal"/>
    <w:uiPriority w:val="34"/>
    <w:qFormat/>
    <w:rsid w:val="0077763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C2A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85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5C92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02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c">
    <w:name w:val="ͼc"/>
    <w:basedOn w:val="DefaultParagraphFont"/>
    <w:rsid w:val="00AF0289"/>
  </w:style>
  <w:style w:type="character" w:customStyle="1" w:styleId="b">
    <w:name w:val="ͼb"/>
    <w:basedOn w:val="DefaultParagraphFont"/>
    <w:rsid w:val="00AF0289"/>
  </w:style>
  <w:style w:type="character" w:customStyle="1" w:styleId="d">
    <w:name w:val="ͼd"/>
    <w:basedOn w:val="DefaultParagraphFont"/>
    <w:rsid w:val="00AF0289"/>
  </w:style>
  <w:style w:type="character" w:customStyle="1" w:styleId="f">
    <w:name w:val="ͼf"/>
    <w:basedOn w:val="DefaultParagraphFont"/>
    <w:rsid w:val="00AF0289"/>
  </w:style>
  <w:style w:type="character" w:customStyle="1" w:styleId="e">
    <w:name w:val="ͼe"/>
    <w:basedOn w:val="DefaultParagraphFont"/>
    <w:rsid w:val="00AF0289"/>
  </w:style>
  <w:style w:type="character" w:customStyle="1" w:styleId="8">
    <w:name w:val="ͼ8"/>
    <w:basedOn w:val="DefaultParagraphFont"/>
    <w:rsid w:val="00AF0289"/>
  </w:style>
  <w:style w:type="character" w:styleId="Hyperlink">
    <w:name w:val="Hyperlink"/>
    <w:basedOn w:val="DefaultParagraphFont"/>
    <w:uiPriority w:val="99"/>
    <w:unhideWhenUsed/>
    <w:rsid w:val="00EA1B3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8418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4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3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8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8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52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57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11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511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425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16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2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5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5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4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1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94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204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504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09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75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3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9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6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37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16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00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54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229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14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9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20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3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86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99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90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42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445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83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7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9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2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45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0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82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53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43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8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2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59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38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44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060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771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73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61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14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4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1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8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4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225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97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11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477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7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8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7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4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83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679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08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13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173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6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4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76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66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02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27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3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0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842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9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0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4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1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13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2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7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9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6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8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31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92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62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17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81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82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13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4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2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63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82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040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8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87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497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752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9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0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63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00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5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671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0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3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60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4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10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0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86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42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941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681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72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0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3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7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37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69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14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1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54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95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19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3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1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4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378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47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76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48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36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3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0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6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9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8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8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98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049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15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12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057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789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2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75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5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01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051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99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503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83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7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8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36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75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88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087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544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97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886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4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0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7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014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490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83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348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633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085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6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2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4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25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43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76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537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064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6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43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7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3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1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8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8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4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6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8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0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8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0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1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7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1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8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95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56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0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60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1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7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3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1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3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0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8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4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8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6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9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1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8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3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4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1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7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5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7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5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3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8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2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8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7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0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6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1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3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1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1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5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3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9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5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5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64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7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6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4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65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2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0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3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63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4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6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9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1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8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8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4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0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2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7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4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1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3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2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2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5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5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4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1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8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0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1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0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5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9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4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9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58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2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9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3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1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5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9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9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3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6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5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8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1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7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8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5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56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8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7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3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0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7269/swagger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G</dc:creator>
  <cp:lastModifiedBy>Siri G</cp:lastModifiedBy>
  <cp:revision>30</cp:revision>
  <dcterms:created xsi:type="dcterms:W3CDTF">2026-02-27T17:26:00Z</dcterms:created>
  <dcterms:modified xsi:type="dcterms:W3CDTF">2026-06-13T22:36:00Z</dcterms:modified>
</cp:coreProperties>
</file>