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javafx.application.Application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javafx.scene.Group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javafx.scene.Scene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javafx.scene.canvas.Canvas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javafx.scene.canvas.GraphicsContext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javafx.scene.paint.Color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javafx.scene.shape.ArcType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javafx.stage.Stage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java.awt.*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PiChart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0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start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(Stage primaryStage)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Exception</w:t>
      </w:r>
    </w:p>
    <w:p w:rsidR="00000000" w:rsidDel="00000000" w:rsidP="00000000" w:rsidRDefault="00000000" w:rsidRPr="00000000" w14:paraId="0000001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primaryStage.setTitle(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"Spent time"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 group of displayable items</w:t>
      </w:r>
    </w:p>
    <w:p w:rsidR="00000000" w:rsidDel="00000000" w:rsidP="00000000" w:rsidRDefault="00000000" w:rsidRPr="00000000" w14:paraId="0000001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 group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//creates are of which we draw</w:t>
      </w:r>
    </w:p>
    <w:p w:rsidR="00000000" w:rsidDel="00000000" w:rsidP="00000000" w:rsidRDefault="00000000" w:rsidRPr="00000000" w14:paraId="0000001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 canvas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Canvas(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//add canvas to the group</w:t>
      </w:r>
    </w:p>
    <w:p w:rsidR="00000000" w:rsidDel="00000000" w:rsidP="00000000" w:rsidRDefault="00000000" w:rsidRPr="00000000" w14:paraId="0000001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group.getChildren().add(canvas)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 scene =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Scene(group)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primaryStage.setScene(scene)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drawStuff(canvas.getGraphicsContext2D())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primaryStage.show()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drawStuff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(GraphicsContext gc)</w:t>
      </w:r>
    </w:p>
    <w:p w:rsidR="00000000" w:rsidDel="00000000" w:rsidP="00000000" w:rsidRDefault="00000000" w:rsidRPr="00000000" w14:paraId="0000002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BLACK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800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gc.setStroke(Color.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WHITE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gc.strokeOval(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gc.fillArc(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90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39.6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ArcType.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GREEN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gc.fillArc(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129.6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16.67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ArcType.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YELLOW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gc.fillArc(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146.27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.023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ArcType.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WHITE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gc.fillArc(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146.27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.023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12.5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ArcType.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TEAL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gc.fillArc(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146.27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.023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12.5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ArcType.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BROWN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gc.fillArc(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146.27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.023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12.5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16.67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360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ArcType.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ROUND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gc.fillText(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"Pi for Spent time of the day"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RED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gc.fillText(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"School,39.6%,9.504 hrs"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100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GREEN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gc.fillText(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"Eating,16.67%,4.0008 hrs"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200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YELLOW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300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gc.fillText(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"Biking, .023%,.00552 hrs"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300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WHITE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gc.fillText(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"HW,12.5%,3hrs"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400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TEAL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gc.fillText(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"Studying,25%,6 hrs"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500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gc.setFill(Color.</w:t>
      </w:r>
      <w:r w:rsidDel="00000000" w:rsidR="00000000" w:rsidRPr="00000000">
        <w:rPr>
          <w:i w:val="1"/>
          <w:color w:val="9876aa"/>
          <w:sz w:val="20"/>
          <w:szCs w:val="20"/>
          <w:shd w:fill="2b2b2b" w:val="clear"/>
          <w:rtl w:val="0"/>
        </w:rPr>
        <w:t xml:space="preserve">BROWN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gc.fillRect(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600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gc.fillText(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"Restroom,16.67%,4.0008hrs"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550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color w:val="6897bb"/>
          <w:sz w:val="20"/>
          <w:szCs w:val="20"/>
          <w:shd w:fill="2b2b2b" w:val="clear"/>
          <w:rtl w:val="0"/>
        </w:rPr>
        <w:t xml:space="preserve">600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(String[] args)</w:t>
      </w:r>
    </w:p>
    <w:p w:rsidR="00000000" w:rsidDel="00000000" w:rsidP="00000000" w:rsidRDefault="00000000" w:rsidRPr="00000000" w14:paraId="00000058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i w:val="1"/>
          <w:color w:val="a9b7c6"/>
          <w:sz w:val="20"/>
          <w:szCs w:val="20"/>
          <w:shd w:fill="2b2b2b" w:val="clear"/>
          <w:rtl w:val="0"/>
        </w:rPr>
        <w:t xml:space="preserve">launch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(args)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