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com.sun.org.apache.xpath.internal.operations.String;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public class WordPair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String first;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String second;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public WordPair(String first, String second)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this.first = first;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this.second = second;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public String getFirst()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return first;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public String getSecond()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return second;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