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olicyme_ai_powered_development_guide"/>
      <w:r>
        <w:rPr>
          <w:b/>
          <w:sz w:val="56"/>
        </w:rPr>
        <w:t xml:space="preserve">PolicyMe: AI-Powered Development Guide</w:t>
      </w:r>
      <w:bookmarkEnd w:id="0"/>
    </w:p>
    <w:p>
      <w:pPr>
        <w:spacing w:after="210" w:lineRule="auto"/>
      </w:pPr>
      <w:r>
        <w:rPr>
          <w:b/>
        </w:rPr>
        <w:t xml:space="preserve">Complete PRD for Building with AI Tools</w:t>
      </w:r>
    </w:p>
    <w:p>
      <w:pPr>
        <w:spacing w:after="210" w:lineRule="auto"/>
      </w:pPr>
      <w:r>
        <w:rPr>
          <w:b/>
        </w:rPr>
        <w:t xml:space="preserve">Version:</w:t>
      </w:r>
      <w:r>
        <w:rPr/>
        <w:t xml:space="preserve"> 1.0</w:t>
      </w:r>
      <w:r>
        <w:rPr/>
        <w:br w:type="textWrapping"/>
      </w:r>
      <w:r>
        <w:rPr>
          <w:b/>
        </w:rPr>
        <w:t xml:space="preserve">Date:</w:t>
      </w:r>
      <w:r>
        <w:rPr/>
        <w:t xml:space="preserve"> March 3, 2026</w:t>
      </w:r>
      <w:r>
        <w:rPr/>
        <w:br w:type="textWrapping"/>
      </w:r>
      <w:r>
        <w:rPr>
          <w:b/>
        </w:rPr>
        <w:t xml:space="preserve">Author:</w:t>
      </w:r>
      <w:r>
        <w:rPr/>
        <w:t xml:space="preserve"> Sirius (PolicyMe Development Team)</w:t>
      </w:r>
      <w:r>
        <w:rPr/>
        <w:br w:type="textWrapping"/>
      </w:r>
      <w:r>
        <w:rPr>
          <w:b/>
        </w:rPr>
        <w:t xml:space="preserve">Purpose:</w:t>
      </w:r>
      <w:r>
        <w:rPr/>
        <w:t xml:space="preserve"> Step-by-step guide for building PolicyMe using AI development tools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This document provides a comprehensive, tool-specific Product Requirements Document (PRD) for building PolicyMe using modern AI development platforms. PolicyMe is an Enterprise B2B SaaS platform that transforms corporate policy documents into an interactive knowledge graph powered by GraphRAG AI[1][2].</w:t>
      </w:r>
    </w:p>
    <w:p>
      <w:pPr>
        <w:spacing w:after="210" w:lineRule="auto"/>
      </w:pPr>
      <w:r>
        <w:rPr>
          <w:b/>
        </w:rPr>
        <w:t xml:space="preserve">Target Delivery:</w:t>
      </w:r>
      <w:r>
        <w:rPr/>
        <w:t xml:space="preserve"> Functional MVP within 4-6 weeks using AI-assisted development tools with minimal hand-coding.</w:t>
      </w:r>
    </w:p>
    <w:p>
      <w:pPr>
        <w:spacing w:after="210" w:lineRule="auto"/>
      </w:pPr>
      <w:r>
        <w:rPr>
          <w:b/>
        </w:rPr>
        <w:t xml:space="preserve">Recommended Tool Stack:</w:t>
      </w:r>
    </w:p>
    <w:p>
      <w:pPr>
        <w:numPr>
          <w:ilvl w:val="0"/>
          <w:numId w:val="1"/>
        </w:numPr>
        <w:spacing w:lineRule="auto"/>
      </w:pPr>
      <w:r>
        <w:rPr>
          <w:b/>
        </w:rPr>
        <w:t xml:space="preserve">Frontend UI Generation:</w:t>
      </w:r>
      <w:r>
        <w:rPr/>
        <w:t xml:space="preserve"> v0.dev (Vercel) for initial component scaffolding</w:t>
      </w:r>
    </w:p>
    <w:p>
      <w:pPr>
        <w:numPr>
          <w:ilvl w:val="0"/>
          <w:numId w:val="1"/>
        </w:numPr>
        <w:spacing w:lineRule="auto"/>
      </w:pPr>
      <w:r>
        <w:rPr>
          <w:b/>
        </w:rPr>
        <w:t xml:space="preserve">Full-Stack Development:</w:t>
      </w:r>
      <w:r>
        <w:rPr/>
        <w:t xml:space="preserve"> Bolt.new for rapid prototyping with deployment</w:t>
      </w:r>
    </w:p>
    <w:p>
      <w:pPr>
        <w:numPr>
          <w:ilvl w:val="0"/>
          <w:numId w:val="1"/>
        </w:numPr>
        <w:spacing w:lineRule="auto"/>
      </w:pPr>
      <w:r>
        <w:rPr>
          <w:b/>
        </w:rPr>
        <w:t xml:space="preserve">Code Refinement:</w:t>
      </w:r>
      <w:r>
        <w:rPr/>
        <w:t xml:space="preserve"> Cursor AI for debugging and feature enhancement</w:t>
      </w:r>
    </w:p>
    <w:p>
      <w:pPr>
        <w:numPr>
          <w:ilvl w:val="0"/>
          <w:numId w:val="1"/>
        </w:numPr>
        <w:spacing w:lineRule="auto"/>
      </w:pPr>
      <w:r>
        <w:rPr>
          <w:b/>
        </w:rPr>
        <w:t xml:space="preserve">Backend Logic:</w:t>
      </w:r>
      <w:r>
        <w:rPr/>
        <w:t xml:space="preserve"> Replit Agent for API endpoints and database integration</w:t>
      </w:r>
    </w:p>
    <w:p>
      <w:pPr>
        <w:numPr>
          <w:ilvl w:val="0"/>
          <w:numId w:val="1"/>
        </w:numPr>
        <w:spacing w:lineRule="auto"/>
      </w:pPr>
      <w:r>
        <w:rPr>
          <w:b/>
        </w:rPr>
        <w:t xml:space="preserve">Design System:</w:t>
      </w:r>
      <w:r>
        <w:rPr/>
        <w:t xml:space="preserve"> </w:t>
      </w:r>
      <w:hyperlink r:id="rId5">
        <w:r>
          <w:rPr>
            <w:color w:val="4472C4"/>
          </w:rPr>
          <w:t xml:space="preserve">Relume.io</w:t>
        </w:r>
      </w:hyperlink>
      <w:r>
        <w:rPr/>
        <w:t xml:space="preserve"> for wireframes and component library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1_project_foundation_architecture"/>
      <w:r>
        <w:rPr>
          <w:b/>
          <w:sz w:val="42"/>
        </w:rPr>
        <w:t xml:space="preserve">Part 1: Project Foundation &amp; Architecture</w:t>
      </w:r>
      <w:bookmarkEnd w:id="2"/>
    </w:p>
    <w:p>
      <w:pPr>
        <w:spacing w:line="271" w:before="240" w:lineRule="auto"/>
      </w:pPr>
      <w:bookmarkStart w:id="3" w:name="bm_1_1_project_identity"/>
      <w:r>
        <w:rPr>
          <w:b/>
          <w:sz w:val="33"/>
        </w:rPr>
        <w:t xml:space="preserve">1.1 Project Identity</w:t>
      </w:r>
      <w:bookmarkEnd w:id="3"/>
    </w:p>
    <w:p>
      <w:pPr>
        <w:spacing w:after="210" w:lineRule="auto"/>
      </w:pPr>
      <w:r>
        <w:rPr>
          <w:b/>
        </w:rPr>
        <w:t xml:space="preserve">Official Project Prompt:</w:t>
      </w:r>
      <w:r>
        <w:rPr/>
        <w:t xml:space="preserve"> InsurAI Corporate Policy Automation and Intelligence System (Infosys InStep Internship 2026)</w:t>
      </w:r>
    </w:p>
    <w:p>
      <w:pPr>
        <w:spacing w:after="210" w:lineRule="auto"/>
      </w:pPr>
      <w:r>
        <w:rPr>
          <w:b/>
        </w:rPr>
        <w:t xml:space="preserve">Product Name:</w:t>
      </w:r>
      <w:r>
        <w:rPr/>
        <w:t xml:space="preserve"> PolicyMe</w:t>
      </w:r>
    </w:p>
    <w:p>
      <w:pPr>
        <w:spacing w:after="210" w:lineRule="auto"/>
      </w:pPr>
      <w:r>
        <w:rPr>
          <w:b/>
        </w:rPr>
        <w:t xml:space="preserve">Business Model:</w:t>
      </w:r>
      <w:r>
        <w:rPr/>
        <w:t xml:space="preserve"> B2B Enterprise SaaS Platform</w:t>
      </w:r>
    </w:p>
    <w:p>
      <w:pPr>
        <w:spacing w:after="210" w:lineRule="auto"/>
      </w:pPr>
      <w:r>
        <w:rPr>
          <w:b/>
        </w:rPr>
        <w:t xml:space="preserve">Target Market:</w:t>
      </w:r>
      <w:r>
        <w:rPr/>
        <w:t xml:space="preserve"> Insurance carriers (State Farm, Geico, UnitedHealthcare, Allianz, etc.)</w:t>
      </w:r>
    </w:p>
    <w:p>
      <w:pPr>
        <w:spacing w:after="210" w:lineRule="auto"/>
      </w:pPr>
      <w:r>
        <w:rPr>
          <w:b/>
        </w:rPr>
        <w:t xml:space="preserve">End Users:</w:t>
      </w:r>
      <w:r>
        <w:rPr/>
        <w:t xml:space="preserve"> Internal insurance company employees (Claims Adjusters, Compliance Managers, IT Administrators)</w:t>
      </w:r>
    </w:p>
    <w:p>
      <w:pPr>
        <w:spacing w:line="271" w:before="240" w:lineRule="auto"/>
      </w:pPr>
      <w:bookmarkStart w:id="4" w:name="bm_1_2_the_real_world_problem"/>
      <w:r>
        <w:rPr>
          <w:b/>
          <w:sz w:val="33"/>
        </w:rPr>
        <w:t xml:space="preserve">1.2 The Real-World Problem</w:t>
      </w:r>
      <w:bookmarkEnd w:id="4"/>
    </w:p>
    <w:p>
      <w:pPr>
        <w:spacing w:after="210" w:lineRule="auto"/>
      </w:pPr>
      <w:r>
        <w:rPr/>
        <w:t xml:space="preserve">Insurance companies face a critical bottleneck in claims processing that costs them millions in operational inefficiency and wrongful denial lawsuits[1][2]:</w:t>
      </w:r>
    </w:p>
    <w:p>
      <w:pPr>
        <w:spacing w:after="210" w:lineRule="auto"/>
      </w:pPr>
      <w:r>
        <w:rPr>
          <w:b/>
        </w:rPr>
        <w:t xml:space="preserve">Current Manual Process (Without PolicyMe):</w:t>
      </w:r>
    </w:p>
    <w:p>
      <w:pPr>
        <w:numPr>
          <w:ilvl w:val="0"/>
          <w:numId w:val="2"/>
        </w:numPr>
        <w:spacing w:lineRule="auto"/>
      </w:pPr>
      <w:r>
        <w:rPr/>
        <w:t xml:space="preserve">Claims adjuster receives claim from customer (via mobile app or phone)</w:t>
      </w:r>
    </w:p>
    <w:p>
      <w:pPr>
        <w:numPr>
          <w:ilvl w:val="0"/>
          <w:numId w:val="2"/>
        </w:numPr>
        <w:spacing w:lineRule="auto"/>
      </w:pPr>
      <w:r>
        <w:rPr/>
        <w:t xml:space="preserve">Adjuster opens massive 500-page policy PDF rulebook</w:t>
      </w:r>
    </w:p>
    <w:p>
      <w:pPr>
        <w:numPr>
          <w:ilvl w:val="0"/>
          <w:numId w:val="2"/>
        </w:numPr>
        <w:spacing w:lineRule="auto"/>
      </w:pPr>
      <w:r>
        <w:rPr/>
        <w:t xml:space="preserve">Spends 30-45 minutes searching through legal jargon with Ctrl+F</w:t>
      </w:r>
    </w:p>
    <w:p>
      <w:pPr>
        <w:numPr>
          <w:ilvl w:val="0"/>
          <w:numId w:val="2"/>
        </w:numPr>
        <w:spacing w:lineRule="auto"/>
      </w:pPr>
      <w:r>
        <w:rPr/>
        <w:t xml:space="preserve">Reads complex clauses to determine if claim is covered</w:t>
      </w:r>
    </w:p>
    <w:p>
      <w:pPr>
        <w:numPr>
          <w:ilvl w:val="0"/>
          <w:numId w:val="2"/>
        </w:numPr>
        <w:spacing w:lineRule="auto"/>
      </w:pPr>
      <w:r>
        <w:rPr/>
        <w:t xml:space="preserve">Documents decision for audit compliance</w:t>
      </w:r>
    </w:p>
    <w:p>
      <w:pPr>
        <w:numPr>
          <w:ilvl w:val="0"/>
          <w:numId w:val="2"/>
        </w:numPr>
        <w:spacing w:lineRule="auto"/>
      </w:pPr>
      <w:r>
        <w:rPr>
          <w:b/>
        </w:rPr>
        <w:t xml:space="preserve">Result:</w:t>
      </w:r>
      <w:r>
        <w:rPr/>
        <w:t xml:space="preserve"> 10-15 claims per hour, 32-44 day average payout time, 10-20% initial denial rate (often wrongful due to human fatigue)[1][2]</w:t>
      </w:r>
    </w:p>
    <w:p>
      <w:pPr>
        <w:spacing w:after="210" w:lineRule="auto"/>
      </w:pPr>
      <w:r>
        <w:rPr>
          <w:b/>
        </w:rPr>
        <w:t xml:space="preserve">With PolicyMe (AI-Powered Solution):</w:t>
      </w:r>
    </w:p>
    <w:p>
      <w:pPr>
        <w:numPr>
          <w:ilvl w:val="0"/>
          <w:numId w:val="3"/>
        </w:numPr>
        <w:spacing w:lineRule="auto"/>
      </w:pPr>
      <w:r>
        <w:rPr/>
        <w:t xml:space="preserve">AI pre-processes claim in 2 seconds against GraphRAG knowledge base</w:t>
      </w:r>
    </w:p>
    <w:p>
      <w:pPr>
        <w:numPr>
          <w:ilvl w:val="0"/>
          <w:numId w:val="3"/>
        </w:numPr>
        <w:spacing w:lineRule="auto"/>
      </w:pPr>
      <w:r>
        <w:rPr/>
        <w:t xml:space="preserve">Adjuster sees AI's recommendation with visual proof (Micro-Graph citations)</w:t>
      </w:r>
    </w:p>
    <w:p>
      <w:pPr>
        <w:numPr>
          <w:ilvl w:val="0"/>
          <w:numId w:val="3"/>
        </w:numPr>
        <w:spacing w:lineRule="auto"/>
      </w:pPr>
      <w:r>
        <w:rPr/>
        <w:t xml:space="preserve">Reviews AI reasoning and clicks "Approve" or "Deny"</w:t>
      </w:r>
    </w:p>
    <w:p>
      <w:pPr>
        <w:numPr>
          <w:ilvl w:val="0"/>
          <w:numId w:val="3"/>
        </w:numPr>
        <w:spacing w:lineRule="auto"/>
      </w:pPr>
      <w:r>
        <w:rPr>
          <w:b/>
        </w:rPr>
        <w:t xml:space="preserve">Result:</w:t>
      </w:r>
      <w:r>
        <w:rPr/>
        <w:t xml:space="preserve"> 150+ claims per hour (10x productivity), 2-minute average processing time, near-zero wrongful denials[1][2]</w:t>
      </w:r>
    </w:p>
    <w:p>
      <w:pPr>
        <w:spacing w:after="210" w:lineRule="auto"/>
      </w:pPr>
      <w:r>
        <w:rPr>
          <w:b/>
        </w:rPr>
        <w:t xml:space="preserve">Financial Impact:</w:t>
      </w:r>
      <w:r>
        <w:rPr/>
        <w:t xml:space="preserve"> Insurance companies save millions annually in:</w:t>
      </w:r>
    </w:p>
    <w:p>
      <w:pPr>
        <w:numPr>
          <w:ilvl w:val="0"/>
          <w:numId w:val="4"/>
        </w:numPr>
        <w:spacing w:lineRule="auto"/>
      </w:pPr>
      <w:r>
        <w:rPr/>
        <w:t xml:space="preserve">Reduced adjuster workload (10x efficiency gain)</w:t>
      </w:r>
    </w:p>
    <w:p>
      <w:pPr>
        <w:numPr>
          <w:ilvl w:val="0"/>
          <w:numId w:val="4"/>
        </w:numPr>
        <w:spacing w:lineRule="auto"/>
      </w:pPr>
      <w:r>
        <w:rPr/>
        <w:t xml:space="preserve">Eliminated wrongful denial lawsuits ($50K-$500K per case)</w:t>
      </w:r>
    </w:p>
    <w:p>
      <w:pPr>
        <w:numPr>
          <w:ilvl w:val="0"/>
          <w:numId w:val="4"/>
        </w:numPr>
        <w:spacing w:lineRule="auto"/>
      </w:pPr>
      <w:r>
        <w:rPr/>
        <w:t xml:space="preserve">Faster customer payouts (improved satisfaction and retention)</w:t>
      </w:r>
    </w:p>
    <w:p>
      <w:pPr>
        <w:numPr>
          <w:ilvl w:val="0"/>
          <w:numId w:val="4"/>
        </w:numPr>
        <w:spacing w:lineRule="auto"/>
      </w:pPr>
      <w:r>
        <w:rPr/>
        <w:t xml:space="preserve">Compliance audit cost reduction (automated evidence trails)</w:t>
      </w:r>
    </w:p>
    <w:p>
      <w:pPr>
        <w:spacing w:line="271" w:before="240" w:lineRule="auto"/>
      </w:pPr>
      <w:bookmarkStart w:id="5" w:name="bm_1_3_the_ai_development_pipeline"/>
      <w:r>
        <w:rPr>
          <w:b/>
          <w:sz w:val="33"/>
        </w:rPr>
        <w:t xml:space="preserve">1.3 The AI Development Pipeline</w:t>
      </w:r>
      <w:bookmarkEnd w:id="5"/>
    </w:p>
    <w:p>
      <w:pPr>
        <w:spacing w:after="210" w:lineRule="auto"/>
      </w:pPr>
      <w:r>
        <w:rPr/>
        <w:t xml:space="preserve">Building enterprise apps in 2026 follows a fundamentally different workflow than traditional coding[3][4]:</w:t>
      </w:r>
    </w:p>
    <w:p>
      <w:pPr>
        <w:spacing w:after="210" w:lineRule="auto"/>
      </w:pPr>
      <w:r>
        <w:rPr>
          <w:b/>
        </w:rPr>
        <w:t xml:space="preserve">Traditional Development (Old Way):</w:t>
      </w:r>
      <w:r>
        <w:rPr/>
        <w:br w:type="textWrapping"/>
      </w:r>
      <w:r>
        <w:rPr>
          <w:rFonts w:eastAsia="Georgia" w:cs="Georgia" w:ascii="Georgia" w:hAnsi="Georgia"/>
        </w:rPr>
        <w:t xml:space="preserve">Requirements → Design → Code → Test → Debug → Deploy</w:t>
      </w:r>
      <w:r>
        <w:rPr/>
        <w:br w:type="textWrapping"/>
      </w:r>
      <w:r>
        <w:rPr/>
        <w:t xml:space="preserve">(8-12 weeks for MVP)</w:t>
      </w:r>
    </w:p>
    <w:p>
      <w:pPr>
        <w:spacing w:after="210" w:lineRule="auto"/>
      </w:pPr>
      <w:r>
        <w:rPr>
          <w:b/>
        </w:rPr>
        <w:t xml:space="preserve">AI-Assisted Development (New Way):</w:t>
      </w:r>
      <w:r>
        <w:rPr/>
        <w:br w:type="textWrapping"/>
      </w:r>
      <w:r>
        <w:rPr>
          <w:rFonts w:eastAsia="Georgia" w:cs="Georgia" w:ascii="Georgia" w:hAnsi="Georgia"/>
        </w:rPr>
        <w:t xml:space="preserve">Natural Language Prompt → AI Generates Code → Visual Refinement → Deploy</w:t>
      </w:r>
      <w:r>
        <w:rPr/>
        <w:br w:type="textWrapping"/>
      </w:r>
      <w:r>
        <w:rPr/>
        <w:t xml:space="preserve">(2-4 weeks for MVP)</w:t>
      </w:r>
    </w:p>
    <w:p>
      <w:pPr>
        <w:spacing w:line="271" w:before="240" w:lineRule="auto"/>
      </w:pPr>
      <w:bookmarkStart w:id="6" w:name="bm_1_4_tool_selection_matrix"/>
      <w:r>
        <w:rPr>
          <w:b/>
          <w:sz w:val="33"/>
        </w:rPr>
        <w:t xml:space="preserve">1.4 Tool Selection Matrix</w:t>
      </w:r>
      <w:bookmarkEnd w:id="6"/>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Tool</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Best For</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PolicyMe Use Case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v0.dev</w:t>
            </w:r>
          </w:p>
        </w:tc>
        <w:tc>
          <w:tcPr>
            <w:tcBorders>
              <w:bottom w:val="single" w:sz="8" w:space="0" w:color="000000"/>
              <w:right w:val="single" w:sz="8" w:space="0" w:color="000000"/>
            </w:tcBorders>
            <w:vAlign w:val="top"/>
          </w:tcPr>
          <w:p>
            <w:pPr>
              <w:spacing w:lineRule="auto"/>
              <w:jc w:val="left"/>
            </w:pPr>
            <w:r>
              <w:rPr/>
              <w:t xml:space="preserve">Component-level UI generation with React/Next.js</w:t>
            </w:r>
          </w:p>
        </w:tc>
        <w:tc>
          <w:tcPr>
            <w:tcBorders>
              <w:bottom w:val="single" w:sz="8" w:space="0" w:color="000000"/>
              <w:right w:val="single" w:sz="8" w:space="0" w:color="000000"/>
            </w:tcBorders>
            <w:vAlign w:val="top"/>
          </w:tcPr>
          <w:p>
            <w:pPr>
              <w:spacing w:lineRule="auto"/>
              <w:jc w:val="left"/>
            </w:pPr>
            <w:r>
              <w:rPr/>
              <w:t xml:space="preserve">Generate Claims Queue interface, KPI cards, conflict tables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Bolt.new</w:t>
            </w:r>
          </w:p>
        </w:tc>
        <w:tc>
          <w:tcPr>
            <w:tcBorders>
              <w:bottom w:val="single" w:sz="8" w:space="0" w:color="000000"/>
              <w:right w:val="single" w:sz="8" w:space="0" w:color="000000"/>
            </w:tcBorders>
            <w:vAlign w:val="top"/>
          </w:tcPr>
          <w:p>
            <w:pPr>
              <w:spacing w:lineRule="auto"/>
              <w:jc w:val="left"/>
            </w:pPr>
            <w:r>
              <w:rPr/>
              <w:t xml:space="preserve">Full-stack app with automatic deployment</w:t>
            </w:r>
          </w:p>
        </w:tc>
        <w:tc>
          <w:tcPr>
            <w:tcBorders>
              <w:bottom w:val="single" w:sz="8" w:space="0" w:color="000000"/>
              <w:right w:val="single" w:sz="8" w:space="0" w:color="000000"/>
            </w:tcBorders>
            <w:vAlign w:val="top"/>
          </w:tcPr>
          <w:p>
            <w:pPr>
              <w:spacing w:lineRule="auto"/>
              <w:jc w:val="left"/>
            </w:pPr>
            <w:r>
              <w:rPr/>
              <w:t xml:space="preserve">Build complete Adjuster Command Center with routing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Cursor AI</w:t>
            </w:r>
          </w:p>
        </w:tc>
        <w:tc>
          <w:tcPr>
            <w:tcBorders>
              <w:bottom w:val="single" w:sz="8" w:space="0" w:color="000000"/>
              <w:right w:val="single" w:sz="8" w:space="0" w:color="000000"/>
            </w:tcBorders>
            <w:vAlign w:val="top"/>
          </w:tcPr>
          <w:p>
            <w:pPr>
              <w:spacing w:lineRule="auto"/>
              <w:jc w:val="left"/>
            </w:pPr>
            <w:r>
              <w:rPr/>
              <w:t xml:space="preserve">Debugging and refining existing code</w:t>
            </w:r>
          </w:p>
        </w:tc>
        <w:tc>
          <w:tcPr>
            <w:tcBorders>
              <w:bottom w:val="single" w:sz="8" w:space="0" w:color="000000"/>
              <w:right w:val="single" w:sz="8" w:space="0" w:color="000000"/>
            </w:tcBorders>
            <w:vAlign w:val="top"/>
          </w:tcPr>
          <w:p>
            <w:pPr>
              <w:spacing w:lineRule="auto"/>
              <w:jc w:val="left"/>
            </w:pPr>
            <w:r>
              <w:rPr/>
              <w:t xml:space="preserve">Fix GraphRAG integration bugs, optimize performance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Replit Agent</w:t>
            </w:r>
          </w:p>
        </w:tc>
        <w:tc>
          <w:tcPr>
            <w:tcBorders>
              <w:bottom w:val="single" w:sz="8" w:space="0" w:color="000000"/>
              <w:right w:val="single" w:sz="8" w:space="0" w:color="000000"/>
            </w:tcBorders>
            <w:vAlign w:val="top"/>
          </w:tcPr>
          <w:p>
            <w:pPr>
              <w:spacing w:lineRule="auto"/>
              <w:jc w:val="left"/>
            </w:pPr>
            <w:r>
              <w:rPr/>
              <w:t xml:space="preserve">Backend APIs and database setup</w:t>
            </w:r>
          </w:p>
        </w:tc>
        <w:tc>
          <w:tcPr>
            <w:tcBorders>
              <w:bottom w:val="single" w:sz="8" w:space="0" w:color="000000"/>
              <w:right w:val="single" w:sz="8" w:space="0" w:color="000000"/>
            </w:tcBorders>
            <w:vAlign w:val="top"/>
          </w:tcPr>
          <w:p>
            <w:pPr>
              <w:spacing w:lineRule="auto"/>
              <w:jc w:val="left"/>
            </w:pPr>
            <w:r>
              <w:rPr/>
              <w:t xml:space="preserve">Build policy document ingestion pipeline, Neo4j connections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Bubble</w:t>
            </w:r>
          </w:p>
        </w:tc>
        <w:tc>
          <w:tcPr>
            <w:tcBorders>
              <w:bottom w:val="single" w:sz="8" w:space="0" w:color="000000"/>
              <w:right w:val="single" w:sz="8" w:space="0" w:color="000000"/>
            </w:tcBorders>
            <w:vAlign w:val="top"/>
          </w:tcPr>
          <w:p>
            <w:pPr>
              <w:spacing w:lineRule="auto"/>
              <w:jc w:val="left"/>
            </w:pPr>
            <w:r>
              <w:rPr/>
              <w:t xml:space="preserve">No-code full-stack with database</w:t>
            </w:r>
          </w:p>
        </w:tc>
        <w:tc>
          <w:tcPr>
            <w:tcBorders>
              <w:bottom w:val="single" w:sz="8" w:space="0" w:color="000000"/>
              <w:right w:val="single" w:sz="8" w:space="0" w:color="000000"/>
            </w:tcBorders>
            <w:vAlign w:val="top"/>
          </w:tcPr>
          <w:p>
            <w:pPr>
              <w:spacing w:lineRule="auto"/>
              <w:jc w:val="left"/>
            </w:pPr>
            <w:r>
              <w:rPr/>
              <w:t xml:space="preserve">Alternative for non-technical builders (trade-off: less customization)</w:t>
            </w:r>
          </w:p>
        </w:tc>
      </w:tr>
    </w:tbl>
    <w:p>
      <w:pPr>
        <w:spacing w:lineRule="auto"/>
      </w:pPr>
    </w:p>
    <w:p>
      <w:pPr>
        <w:spacing w:lineRule="auto"/>
      </w:pPr>
      <w:r>
        <w:rPr/>
        <w:t xml:space="preserve">Table 1: AI tool comparison for PolicyMe development</w:t>
      </w:r>
    </w:p>
    <w:p>
      <w:pPr>
        <w:spacing w:line="271" w:before="240" w:lineRule="auto"/>
      </w:pPr>
      <w:bookmarkStart w:id="7" w:name="bm_1_5_the_vibe_coding_principle"/>
      <w:r>
        <w:rPr>
          <w:b/>
          <w:sz w:val="33"/>
        </w:rPr>
        <w:t xml:space="preserve">1.5 The "Vibe Coding" Principle</w:t>
      </w:r>
      <w:bookmarkEnd w:id="7"/>
    </w:p>
    <w:p>
      <w:pPr>
        <w:spacing w:after="210" w:lineRule="auto"/>
      </w:pPr>
      <w:r>
        <w:rPr/>
        <w:t xml:space="preserve">Modern AI tools respond to natural language prompts. The quality of your output depends on prompt specificity[5]:</w:t>
      </w:r>
    </w:p>
    <w:p>
      <w:pPr>
        <w:spacing w:after="210" w:lineRule="auto"/>
      </w:pPr>
      <w:r>
        <w:rPr>
          <w:b/>
        </w:rPr>
        <w:t xml:space="preserve">Bad Prompt (Generic):</w:t>
      </w:r>
    </w:p>
    <w:p>
      <w:pPr>
        <w:spacing w:after="210" w:lineRule="auto"/>
        <w:ind w:left="630"/>
      </w:pPr>
      <w:r>
        <w:rPr>
          <w:color w:val="666666"/>
        </w:rPr>
        <w:t xml:space="preserve">"Build a dashboard for insurance claims"</w:t>
      </w:r>
    </w:p>
    <w:p>
      <w:pPr>
        <w:spacing w:after="210" w:lineRule="auto"/>
      </w:pPr>
      <w:r>
        <w:rPr>
          <w:b/>
        </w:rPr>
        <w:t xml:space="preserve">Good Prompt (Specific):</w:t>
      </w:r>
    </w:p>
    <w:p>
      <w:pPr>
        <w:spacing w:after="210" w:lineRule="auto"/>
        <w:ind w:left="630"/>
      </w:pPr>
      <w:r>
        <w:rPr>
          <w:rFonts w:eastAsia="Georgia" w:cs="Georgia" w:ascii="Georgia" w:hAnsi="Georgia"/>
          <w:color w:val="666666"/>
        </w:rPr>
        <w:t xml:space="preserve">"Build a dark-mode claims adjuster dashboard with a left sidebar (240px, collapsible), glassmorphic KPI cards showing Total Claims Processed, AI Approval Rate, and Average Processing Time. Include a data table with columns: Claim ID, Customer Name, Policy Type, AI Decision, Confidence Score, Actions. Use Next.js 14, Tailwind CSS, and shadcn/ui components. Background color: #0F111A."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part_2_system_architecture_user_roles"/>
      <w:r>
        <w:rPr>
          <w:b/>
          <w:sz w:val="42"/>
        </w:rPr>
        <w:t xml:space="preserve">Part 2: System Architecture &amp; User Roles</w:t>
      </w:r>
      <w:bookmarkEnd w:id="8"/>
    </w:p>
    <w:p>
      <w:pPr>
        <w:spacing w:line="271" w:before="240" w:lineRule="auto"/>
      </w:pPr>
      <w:bookmarkStart w:id="9" w:name="bm_2_1_the_b2b2c_architecture_model"/>
      <w:r>
        <w:rPr>
          <w:b/>
          <w:sz w:val="33"/>
        </w:rPr>
        <w:t xml:space="preserve">2.1 The B2B2C Architecture Model</w:t>
      </w:r>
      <w:bookmarkEnd w:id="9"/>
    </w:p>
    <w:p>
      <w:pPr>
        <w:spacing w:after="210" w:lineRule="auto"/>
      </w:pPr>
      <w:r>
        <w:rPr/>
        <w:t xml:space="preserve">PolicyMe operates as a </w:t>
      </w:r>
      <w:r>
        <w:rPr>
          <w:b/>
        </w:rPr>
        <w:t xml:space="preserve">B2B2C</w:t>
      </w:r>
      <w:r>
        <w:rPr/>
        <w:t xml:space="preserve"> (Business-to-Business-to-Consumer) platform[6]:</w:t>
      </w:r>
    </w:p>
    <w:p>
      <w:pPr>
        <w:spacing w:after="210" w:lineRule="auto"/>
      </w:pPr>
      <w:r>
        <w:rPr>
          <w:b/>
        </w:rPr>
        <w:t xml:space="preserve">The "B2B" Layer (Your Customer):</w:t>
      </w:r>
    </w:p>
    <w:p>
      <w:pPr>
        <w:numPr>
          <w:ilvl w:val="0"/>
          <w:numId w:val="5"/>
        </w:numPr>
        <w:spacing w:lineRule="auto"/>
      </w:pPr>
      <w:r>
        <w:rPr/>
        <w:t xml:space="preserve">Insurance carriers (Geico, State Farm, etc.) purchase PolicyMe as an enterprise SaaS subscription</w:t>
      </w:r>
    </w:p>
    <w:p>
      <w:pPr>
        <w:numPr>
          <w:ilvl w:val="0"/>
          <w:numId w:val="5"/>
        </w:numPr>
        <w:spacing w:lineRule="auto"/>
      </w:pPr>
      <w:r>
        <w:rPr/>
        <w:t xml:space="preserve">PolicyMe is installed as an internal "Core Intelligence System" behind the carrier's firewall</w:t>
      </w:r>
    </w:p>
    <w:p>
      <w:pPr>
        <w:numPr>
          <w:ilvl w:val="0"/>
          <w:numId w:val="5"/>
        </w:numPr>
        <w:spacing w:lineRule="auto"/>
      </w:pPr>
      <w:r>
        <w:rPr/>
        <w:t xml:space="preserve">Annual contract: $100K-$500K depending on claim volume</w:t>
      </w:r>
    </w:p>
    <w:p>
      <w:pPr>
        <w:spacing w:after="210" w:lineRule="auto"/>
      </w:pPr>
      <w:r>
        <w:rPr>
          <w:b/>
        </w:rPr>
        <w:t xml:space="preserve">The "2C" Layer (The End Consumer):</w:t>
      </w:r>
    </w:p>
    <w:p>
      <w:pPr>
        <w:numPr>
          <w:ilvl w:val="0"/>
          <w:numId w:val="6"/>
        </w:numPr>
        <w:spacing w:lineRule="auto"/>
      </w:pPr>
      <w:r>
        <w:rPr/>
        <w:t xml:space="preserve">John Doe (regular customer) crashes his car and files a claim via Geico's mobile app</w:t>
      </w:r>
    </w:p>
    <w:p>
      <w:pPr>
        <w:numPr>
          <w:ilvl w:val="0"/>
          <w:numId w:val="6"/>
        </w:numPr>
        <w:spacing w:lineRule="auto"/>
      </w:pPr>
      <w:r>
        <w:rPr/>
        <w:t xml:space="preserve">John never sees PolicyMe's interface</w:t>
      </w:r>
    </w:p>
    <w:p>
      <w:pPr>
        <w:numPr>
          <w:ilvl w:val="0"/>
          <w:numId w:val="6"/>
        </w:numPr>
        <w:spacing w:lineRule="auto"/>
      </w:pPr>
      <w:r>
        <w:rPr/>
        <w:t xml:space="preserve">The Geico mobile app sends claim data via API to PolicyMe's backend</w:t>
      </w:r>
    </w:p>
    <w:p>
      <w:pPr>
        <w:numPr>
          <w:ilvl w:val="0"/>
          <w:numId w:val="6"/>
        </w:numPr>
        <w:spacing w:lineRule="auto"/>
      </w:pPr>
      <w:r>
        <w:rPr/>
        <w:t xml:space="preserve">PolicyMe processes the claim and returns decision to Geico's systems</w:t>
      </w:r>
    </w:p>
    <w:p>
      <w:pPr>
        <w:numPr>
          <w:ilvl w:val="0"/>
          <w:numId w:val="6"/>
        </w:numPr>
        <w:spacing w:lineRule="auto"/>
      </w:pPr>
      <w:r>
        <w:rPr/>
        <w:t xml:space="preserve">John only sees: "Claim Approved" in his Geico app</w:t>
      </w:r>
    </w:p>
    <w:p>
      <w:pPr>
        <w:spacing w:after="210" w:lineRule="auto"/>
      </w:pPr>
      <w:r>
        <w:rPr>
          <w:b/>
        </w:rPr>
        <w:t xml:space="preserve">Why This Separation Matters:</w:t>
      </w:r>
    </w:p>
    <w:p>
      <w:pPr>
        <w:numPr>
          <w:ilvl w:val="0"/>
          <w:numId w:val="7"/>
        </w:numPr>
        <w:spacing w:lineRule="auto"/>
      </w:pPr>
      <w:r>
        <w:rPr>
          <w:b/>
        </w:rPr>
        <w:t xml:space="preserve">Security:</w:t>
      </w:r>
      <w:r>
        <w:rPr/>
        <w:t xml:space="preserve"> Internal AI systems cannot be exposed directly to public internet</w:t>
      </w:r>
    </w:p>
    <w:p>
      <w:pPr>
        <w:numPr>
          <w:ilvl w:val="0"/>
          <w:numId w:val="7"/>
        </w:numPr>
        <w:spacing w:lineRule="auto"/>
      </w:pPr>
      <w:r>
        <w:rPr>
          <w:b/>
        </w:rPr>
        <w:t xml:space="preserve">Liability:</w:t>
      </w:r>
      <w:r>
        <w:rPr>
          <w:rFonts w:eastAsia="Georgia" w:cs="Georgia" w:ascii="Georgia" w:hAnsi="Georgia"/>
        </w:rPr>
        <w:t xml:space="preserve"> AI never tells customers directly—human adjusters verify first</w:t>
      </w:r>
    </w:p>
    <w:p>
      <w:pPr>
        <w:numPr>
          <w:ilvl w:val="0"/>
          <w:numId w:val="7"/>
        </w:numPr>
        <w:spacing w:lineRule="auto"/>
      </w:pPr>
      <w:r>
        <w:rPr>
          <w:b/>
        </w:rPr>
        <w:t xml:space="preserve">Compliance:</w:t>
      </w:r>
      <w:r>
        <w:rPr/>
        <w:t xml:space="preserve"> Sensitive medical/financial data stays behind enterprise firewall</w:t>
      </w:r>
    </w:p>
    <w:p>
      <w:pPr>
        <w:spacing w:after="210" w:lineRule="auto"/>
      </w:pPr>
      <w:r>
        <w:rPr/>
        <w:t xml:space="preserve">This architectural separation is critical for your Infosys presentation. You are NOT building a consumer app; you are building the </w:t>
      </w:r>
      <w:r>
        <w:rPr>
          <w:b/>
        </w:rPr>
        <w:t xml:space="preserve">internal command center</w:t>
      </w:r>
      <w:r>
        <w:rPr/>
        <w:t xml:space="preserve"> that insurance companies use to process consumer claims 10x faster.</w:t>
      </w:r>
    </w:p>
    <w:p>
      <w:pPr>
        <w:spacing w:line="271" w:before="240" w:lineRule="auto"/>
      </w:pPr>
      <w:bookmarkStart w:id="10" w:name="bm_2_2_role_based_access_control_f3b094"/>
      <w:r>
        <w:rPr>
          <w:b/>
          <w:sz w:val="33"/>
        </w:rPr>
        <w:t xml:space="preserve">2.2 Role-Based Access Control (RBAC) Matrix</w:t>
      </w:r>
      <w:bookmarkEnd w:id="10"/>
    </w:p>
    <w:p>
      <w:pPr>
        <w:spacing w:after="210" w:lineRule="auto"/>
      </w:pPr>
      <w:r>
        <w:rPr/>
        <w:t xml:space="preserve">PolicyMe implements enterprise-grade RBAC with four distinct user roles, each with specific permissions aligned with the principle of Least Privilege[7][8]:</w:t>
      </w:r>
    </w:p>
    <w:p>
      <w:pPr>
        <w:spacing w:line="271" w:before="240" w:lineRule="auto"/>
      </w:pPr>
      <w:bookmarkStart w:id="11" w:name="role_1_insured_policyholder_exter_c19649"/>
      <w:r>
        <w:rPr>
          <w:b/>
          <w:sz w:val="28"/>
        </w:rPr>
        <w:t xml:space="preserve">Role 1: Insured Policyholder (External Consumer)</w:t>
      </w:r>
      <w:bookmarkEnd w:id="11"/>
    </w:p>
    <w:p>
      <w:pPr>
        <w:spacing w:after="210" w:lineRule="auto"/>
      </w:pPr>
      <w:r>
        <w:rPr>
          <w:b/>
        </w:rPr>
        <w:t xml:space="preserve">Persona:</w:t>
      </w:r>
      <w:r>
        <w:rPr/>
        <w:t xml:space="preserve"> John Doe (car crash victim filing claim)</w:t>
      </w:r>
    </w:p>
    <w:p>
      <w:pPr>
        <w:spacing w:after="210" w:lineRule="auto"/>
      </w:pPr>
      <w:r>
        <w:rPr>
          <w:b/>
        </w:rPr>
        <w:t xml:space="preserve">Access Method:</w:t>
      </w:r>
      <w:r>
        <w:rPr/>
        <w:t xml:space="preserve"> Geico's customer mobile app (NOT PolicyMe's interface)</w:t>
      </w:r>
    </w:p>
    <w:p>
      <w:pPr>
        <w:spacing w:after="210" w:lineRule="auto"/>
      </w:pPr>
      <w:r>
        <w:rPr>
          <w:b/>
        </w:rPr>
        <w:t xml:space="preserve">What They Can Do:</w:t>
      </w:r>
    </w:p>
    <w:p>
      <w:pPr>
        <w:numPr>
          <w:ilvl w:val="0"/>
          <w:numId w:val="8"/>
        </w:numPr>
        <w:spacing w:lineRule="auto"/>
      </w:pPr>
      <w:r>
        <w:rPr/>
        <w:t xml:space="preserve">Submit new claims with photos and accident details</w:t>
      </w:r>
    </w:p>
    <w:p>
      <w:pPr>
        <w:numPr>
          <w:ilvl w:val="0"/>
          <w:numId w:val="8"/>
        </w:numPr>
        <w:spacing w:lineRule="auto"/>
      </w:pPr>
      <w:r>
        <w:rPr/>
        <w:t xml:space="preserve">View status of their own claims ("Pending," "Under Review," "Approved")</w:t>
      </w:r>
    </w:p>
    <w:p>
      <w:pPr>
        <w:numPr>
          <w:ilvl w:val="0"/>
          <w:numId w:val="8"/>
        </w:numPr>
        <w:spacing w:lineRule="auto"/>
      </w:pPr>
      <w:r>
        <w:rPr/>
        <w:t xml:space="preserve">Read their specific active policy documents</w:t>
      </w:r>
    </w:p>
    <w:p>
      <w:pPr>
        <w:spacing w:after="210" w:lineRule="auto"/>
      </w:pPr>
      <w:r>
        <w:rPr>
          <w:b/>
        </w:rPr>
        <w:t xml:space="preserve">What They CANNOT Do:</w:t>
      </w:r>
    </w:p>
    <w:p>
      <w:pPr>
        <w:numPr>
          <w:ilvl w:val="0"/>
          <w:numId w:val="9"/>
        </w:numPr>
        <w:spacing w:lineRule="auto"/>
      </w:pPr>
      <w:r>
        <w:rPr/>
        <w:t xml:space="preserve">See other customers' data</w:t>
      </w:r>
    </w:p>
    <w:p>
      <w:pPr>
        <w:numPr>
          <w:ilvl w:val="0"/>
          <w:numId w:val="9"/>
        </w:numPr>
        <w:spacing w:lineRule="auto"/>
      </w:pPr>
      <w:r>
        <w:rPr/>
        <w:t xml:space="preserve">Access AI reasoning or GraphRAG backend</w:t>
      </w:r>
    </w:p>
    <w:p>
      <w:pPr>
        <w:numPr>
          <w:ilvl w:val="0"/>
          <w:numId w:val="9"/>
        </w:numPr>
        <w:spacing w:lineRule="auto"/>
      </w:pPr>
      <w:r>
        <w:rPr/>
        <w:t xml:space="preserve">Approve or modify claim decisions</w:t>
      </w:r>
    </w:p>
    <w:p>
      <w:pPr>
        <w:spacing w:after="210" w:lineRule="auto"/>
      </w:pPr>
      <w:r>
        <w:rPr>
          <w:b/>
        </w:rPr>
        <w:t xml:space="preserve">Technical Note:</w:t>
      </w:r>
      <w:r>
        <w:rPr/>
        <w:t xml:space="preserve"> This role does NOT log into PolicyMe. Their data enters via API integration from the carrier's customer portal.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role_2_claims_adjuster_internal_o_1da850"/>
      <w:r>
        <w:rPr>
          <w:b/>
          <w:sz w:val="28"/>
        </w:rPr>
        <w:t xml:space="preserve">Role 2: Claims Adjuster (Internal Operations User)</w:t>
      </w:r>
      <w:bookmarkEnd w:id="12"/>
    </w:p>
    <w:p>
      <w:pPr>
        <w:spacing w:after="210" w:lineRule="auto"/>
      </w:pPr>
      <w:r>
        <w:rPr>
          <w:b/>
        </w:rPr>
        <w:t xml:space="preserve">Persona:</w:t>
      </w:r>
      <w:r>
        <w:rPr/>
        <w:t xml:space="preserve"> Sarah (Geico employee processing claims)</w:t>
      </w:r>
    </w:p>
    <w:p>
      <w:pPr>
        <w:spacing w:after="210" w:lineRule="auto"/>
      </w:pPr>
      <w:r>
        <w:rPr>
          <w:b/>
        </w:rPr>
        <w:t xml:space="preserve">Dashboard:</w:t>
      </w:r>
      <w:r>
        <w:rPr/>
        <w:t xml:space="preserve"> InsurAI Command Center (Dark-mode, GraphRAG interface)</w:t>
      </w:r>
    </w:p>
    <w:p>
      <w:pPr>
        <w:spacing w:after="210" w:lineRule="auto"/>
      </w:pPr>
      <w:r>
        <w:rPr>
          <w:b/>
        </w:rPr>
        <w:t xml:space="preserve">Access Permissions:</w:t>
      </w:r>
    </w:p>
    <w:p>
      <w:pPr>
        <w:numPr>
          <w:ilvl w:val="0"/>
          <w:numId w:val="10"/>
        </w:numPr>
        <w:spacing w:lineRule="auto"/>
      </w:pPr>
      <w:r>
        <w:rPr/>
        <w:t xml:space="preserve">View incoming claims queue assigned to them</w:t>
      </w:r>
    </w:p>
    <w:p>
      <w:pPr>
        <w:numPr>
          <w:ilvl w:val="0"/>
          <w:numId w:val="10"/>
        </w:numPr>
        <w:spacing w:lineRule="auto"/>
      </w:pPr>
      <w:r>
        <w:rPr/>
        <w:t xml:space="preserve">Access "Ask PolicyMe" AI interface to query policy rules</w:t>
      </w:r>
    </w:p>
    <w:p>
      <w:pPr>
        <w:numPr>
          <w:ilvl w:val="0"/>
          <w:numId w:val="10"/>
        </w:numPr>
        <w:spacing w:lineRule="auto"/>
      </w:pPr>
      <w:r>
        <w:rPr/>
        <w:t xml:space="preserve">See AI Micro-Graphs showing citation proof for coverage decisions</w:t>
      </w:r>
    </w:p>
    <w:p>
      <w:pPr>
        <w:numPr>
          <w:ilvl w:val="0"/>
          <w:numId w:val="10"/>
        </w:numPr>
        <w:spacing w:lineRule="auto"/>
      </w:pPr>
      <w:r>
        <w:rPr/>
        <w:t xml:space="preserve">Approve or deny claims up to financial threshold (e.g., $10,000 per claim)</w:t>
      </w:r>
    </w:p>
    <w:p>
      <w:pPr>
        <w:numPr>
          <w:ilvl w:val="0"/>
          <w:numId w:val="10"/>
        </w:numPr>
        <w:spacing w:lineRule="auto"/>
      </w:pPr>
      <w:r>
        <w:rPr/>
        <w:t xml:space="preserve">Add notes and documentation to claim files</w:t>
      </w:r>
    </w:p>
    <w:p>
      <w:pPr>
        <w:spacing w:after="210" w:lineRule="auto"/>
      </w:pPr>
      <w:r>
        <w:rPr>
          <w:b/>
        </w:rPr>
        <w:t xml:space="preserve">Restrictions:</w:t>
      </w:r>
    </w:p>
    <w:p>
      <w:pPr>
        <w:numPr>
          <w:ilvl w:val="0"/>
          <w:numId w:val="11"/>
        </w:numPr>
        <w:spacing w:lineRule="auto"/>
      </w:pPr>
      <w:r>
        <w:rPr/>
        <w:t xml:space="preserve">Cannot upload new master policy rulebooks (IT Admin function)</w:t>
      </w:r>
    </w:p>
    <w:p>
      <w:pPr>
        <w:numPr>
          <w:ilvl w:val="0"/>
          <w:numId w:val="11"/>
        </w:numPr>
        <w:spacing w:lineRule="auto"/>
      </w:pPr>
      <w:r>
        <w:rPr/>
        <w:t xml:space="preserve">Cannot modify user permissions or RBAC settings</w:t>
      </w:r>
    </w:p>
    <w:p>
      <w:pPr>
        <w:numPr>
          <w:ilvl w:val="0"/>
          <w:numId w:val="11"/>
        </w:numPr>
        <w:spacing w:lineRule="auto"/>
      </w:pPr>
      <w:r>
        <w:rPr/>
        <w:t xml:space="preserve">Cannot view company-wide aggregate financial metrics (Manager function)</w:t>
      </w:r>
    </w:p>
    <w:p>
      <w:pPr>
        <w:numPr>
          <w:ilvl w:val="0"/>
          <w:numId w:val="11"/>
        </w:numPr>
        <w:spacing w:lineRule="auto"/>
      </w:pPr>
      <w:r>
        <w:rPr/>
        <w:t xml:space="preserve">Cannot approve claims above their assigned dollar limit</w:t>
      </w:r>
    </w:p>
    <w:p>
      <w:pPr>
        <w:spacing w:after="210" w:lineRule="auto"/>
      </w:pPr>
      <w:r>
        <w:rPr>
          <w:b/>
        </w:rPr>
        <w:t xml:space="preserve">Why This Role Exists:</w:t>
      </w:r>
      <w:r>
        <w:rPr/>
        <w:t xml:space="preserve"> Sarah is the "Human-in-the-Loop" who verifies AI decisions before money is paid out, protecting the insurance company from AI hallucination liability.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role_3_claims_manager_compliance_ea8d4b"/>
      <w:r>
        <w:rPr>
          <w:b/>
          <w:sz w:val="28"/>
        </w:rPr>
        <w:t xml:space="preserve">Role 3: Claims Manager / Compliance Officer (Internal Business Leader)</w:t>
      </w:r>
      <w:bookmarkEnd w:id="13"/>
    </w:p>
    <w:p>
      <w:pPr>
        <w:spacing w:after="210" w:lineRule="auto"/>
      </w:pPr>
      <w:r>
        <w:rPr>
          <w:b/>
        </w:rPr>
        <w:t xml:space="preserve">Persona:</w:t>
      </w:r>
      <w:r>
        <w:rPr/>
        <w:t xml:space="preserve"> Michael (Sarah's boss, Senior Compliance Officer)</w:t>
      </w:r>
    </w:p>
    <w:p>
      <w:pPr>
        <w:spacing w:after="210" w:lineRule="auto"/>
      </w:pPr>
      <w:r>
        <w:rPr>
          <w:b/>
        </w:rPr>
        <w:t xml:space="preserve">Dashboard:</w:t>
      </w:r>
      <w:r>
        <w:rPr/>
        <w:t xml:space="preserve"> PolicyMe Analytics Dashboard (Business intelligence focus)</w:t>
      </w:r>
    </w:p>
    <w:p>
      <w:pPr>
        <w:spacing w:after="210" w:lineRule="auto"/>
      </w:pPr>
      <w:r>
        <w:rPr>
          <w:b/>
        </w:rPr>
        <w:t xml:space="preserve">Access Permissions:</w:t>
      </w:r>
    </w:p>
    <w:p>
      <w:pPr>
        <w:numPr>
          <w:ilvl w:val="0"/>
          <w:numId w:val="12"/>
        </w:numPr>
        <w:spacing w:lineRule="auto"/>
      </w:pPr>
      <w:r>
        <w:rPr/>
        <w:t xml:space="preserve">View aggregate business metrics:</w:t>
      </w:r>
    </w:p>
    <w:p>
      <w:pPr>
        <w:numPr>
          <w:ilvl w:val="1"/>
          <w:numId w:val="12"/>
        </w:numPr>
        <w:spacing w:lineRule="auto"/>
      </w:pPr>
      <w:r>
        <w:rPr/>
        <w:t xml:space="preserve">Total claims processed this month</w:t>
      </w:r>
    </w:p>
    <w:p>
      <w:pPr>
        <w:numPr>
          <w:ilvl w:val="1"/>
          <w:numId w:val="12"/>
        </w:numPr>
        <w:spacing w:lineRule="auto"/>
      </w:pPr>
      <w:r>
        <w:rPr/>
        <w:t xml:space="preserve">AI approval rate vs. human override rate</w:t>
      </w:r>
    </w:p>
    <w:p>
      <w:pPr>
        <w:numPr>
          <w:ilvl w:val="1"/>
          <w:numId w:val="12"/>
        </w:numPr>
        <w:spacing w:lineRule="auto"/>
      </w:pPr>
      <w:r>
        <w:rPr/>
        <w:t xml:space="preserve">Average processing time (target: &lt;2 minutes)</w:t>
      </w:r>
    </w:p>
    <w:p>
      <w:pPr>
        <w:numPr>
          <w:ilvl w:val="1"/>
          <w:numId w:val="12"/>
        </w:numPr>
        <w:spacing w:lineRule="auto"/>
      </w:pPr>
      <w:r>
        <w:rPr/>
        <w:t xml:space="preserve">Financial risk exposure by policy type</w:t>
      </w:r>
    </w:p>
    <w:p>
      <w:pPr>
        <w:numPr>
          <w:ilvl w:val="0"/>
          <w:numId w:val="12"/>
        </w:numPr>
        <w:spacing w:lineRule="auto"/>
      </w:pPr>
      <w:r>
        <w:rPr/>
        <w:t xml:space="preserve">Override or review high-value claims (e.g., claims &gt;$10,000)</w:t>
      </w:r>
    </w:p>
    <w:p>
      <w:pPr>
        <w:numPr>
          <w:ilvl w:val="0"/>
          <w:numId w:val="12"/>
        </w:numPr>
        <w:spacing w:lineRule="auto"/>
      </w:pPr>
      <w:r>
        <w:rPr/>
        <w:t xml:space="preserve">Access "Conflict Console" showing policy contradictions detected by AI</w:t>
      </w:r>
    </w:p>
    <w:p>
      <w:pPr>
        <w:numPr>
          <w:ilvl w:val="0"/>
          <w:numId w:val="12"/>
        </w:numPr>
        <w:spacing w:lineRule="auto"/>
      </w:pPr>
      <w:r>
        <w:rPr/>
        <w:t xml:space="preserve">Export compliance audit reports with full evidence trails</w:t>
      </w:r>
    </w:p>
    <w:p>
      <w:pPr>
        <w:numPr>
          <w:ilvl w:val="0"/>
          <w:numId w:val="12"/>
        </w:numPr>
        <w:spacing w:lineRule="auto"/>
      </w:pPr>
      <w:r>
        <w:rPr/>
        <w:t xml:space="preserve">Assign claim quotas and performance targets to adjusters</w:t>
      </w:r>
    </w:p>
    <w:p>
      <w:pPr>
        <w:spacing w:after="210" w:lineRule="auto"/>
      </w:pPr>
      <w:r>
        <w:rPr>
          <w:b/>
        </w:rPr>
        <w:t xml:space="preserve">Restrictions:</w:t>
      </w:r>
    </w:p>
    <w:p>
      <w:pPr>
        <w:numPr>
          <w:ilvl w:val="0"/>
          <w:numId w:val="13"/>
        </w:numPr>
        <w:spacing w:lineRule="auto"/>
      </w:pPr>
      <w:r>
        <w:rPr/>
        <w:t xml:space="preserve">Cannot manage IT infrastructure or database configurations</w:t>
      </w:r>
    </w:p>
    <w:p>
      <w:pPr>
        <w:numPr>
          <w:ilvl w:val="0"/>
          <w:numId w:val="13"/>
        </w:numPr>
        <w:spacing w:lineRule="auto"/>
      </w:pPr>
      <w:r>
        <w:rPr/>
        <w:t xml:space="preserve">Cannot configure system-level security settings or API integrations</w:t>
      </w:r>
    </w:p>
    <w:p>
      <w:pPr>
        <w:numPr>
          <w:ilvl w:val="0"/>
          <w:numId w:val="13"/>
        </w:numPr>
        <w:spacing w:lineRule="auto"/>
      </w:pPr>
      <w:r>
        <w:rPr/>
        <w:t xml:space="preserve">Cannot access sensitive IT audit logs (separation of duties)</w:t>
      </w:r>
    </w:p>
    <w:p>
      <w:pPr>
        <w:spacing w:after="210" w:lineRule="auto"/>
      </w:pPr>
      <w:r>
        <w:rPr>
          <w:b/>
        </w:rPr>
        <w:t xml:space="preserve">Why This Role Exists:</w:t>
      </w:r>
      <w:r>
        <w:rPr/>
        <w:t xml:space="preserve"> Michael needs business intelligence to manage the claims department's performance and ensure regulatory compliance, but should not have access to technical infrastructure (SOC 2 compliance requirement).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role_4_it_system_administrator_in_47c299"/>
      <w:r>
        <w:rPr>
          <w:b/>
          <w:sz w:val="28"/>
        </w:rPr>
        <w:t xml:space="preserve">Role 4: IT System Administrator (Internal Technical Support)</w:t>
      </w:r>
      <w:bookmarkEnd w:id="14"/>
    </w:p>
    <w:p>
      <w:pPr>
        <w:spacing w:after="210" w:lineRule="auto"/>
      </w:pPr>
      <w:r>
        <w:rPr>
          <w:b/>
        </w:rPr>
        <w:t xml:space="preserve">Persona:</w:t>
      </w:r>
      <w:r>
        <w:rPr/>
        <w:t xml:space="preserve"> Dave (Geico's IT/Database Administrator)</w:t>
      </w:r>
    </w:p>
    <w:p>
      <w:pPr>
        <w:spacing w:after="210" w:lineRule="auto"/>
      </w:pPr>
      <w:r>
        <w:rPr>
          <w:b/>
        </w:rPr>
        <w:t xml:space="preserve">Dashboard:</w:t>
      </w:r>
      <w:r>
        <w:rPr/>
        <w:t xml:space="preserve"> PolicyMe Admin Control Panel (Utilitarian, technical interface)</w:t>
      </w:r>
    </w:p>
    <w:p>
      <w:pPr>
        <w:spacing w:after="210" w:lineRule="auto"/>
      </w:pPr>
      <w:r>
        <w:rPr>
          <w:b/>
        </w:rPr>
        <w:t xml:space="preserve">Access Permissions:</w:t>
      </w:r>
    </w:p>
    <w:p>
      <w:pPr>
        <w:numPr>
          <w:ilvl w:val="0"/>
          <w:numId w:val="14"/>
        </w:numPr>
        <w:spacing w:lineRule="auto"/>
      </w:pPr>
      <w:r>
        <w:rPr>
          <w:b/>
        </w:rPr>
        <w:t xml:space="preserve">Document Ingestion:</w:t>
      </w:r>
      <w:r>
        <w:rPr/>
        <w:t xml:space="preserve"> Upload new 500-page master policy PDFs when company updates insurance products</w:t>
      </w:r>
    </w:p>
    <w:p>
      <w:pPr>
        <w:numPr>
          <w:ilvl w:val="0"/>
          <w:numId w:val="14"/>
        </w:numPr>
        <w:spacing w:lineRule="auto"/>
      </w:pPr>
      <w:r>
        <w:rPr>
          <w:b/>
        </w:rPr>
        <w:t xml:space="preserve">User Management:</w:t>
      </w:r>
      <w:r>
        <w:rPr/>
        <w:t xml:space="preserve"> Create employee accounts, assign RBAC roles (Adjuster, Manager, Admin)</w:t>
      </w:r>
    </w:p>
    <w:p>
      <w:pPr>
        <w:numPr>
          <w:ilvl w:val="0"/>
          <w:numId w:val="14"/>
        </w:numPr>
        <w:spacing w:lineRule="auto"/>
      </w:pPr>
      <w:r>
        <w:rPr>
          <w:b/>
        </w:rPr>
        <w:t xml:space="preserve">System Health Monitoring:</w:t>
      </w:r>
      <w:r>
        <w:rPr/>
        <w:t xml:space="preserve"> View API latency, Neo4j database performance, server uptime metrics</w:t>
      </w:r>
    </w:p>
    <w:p>
      <w:pPr>
        <w:numPr>
          <w:ilvl w:val="0"/>
          <w:numId w:val="14"/>
        </w:numPr>
        <w:spacing w:lineRule="auto"/>
      </w:pPr>
      <w:r>
        <w:rPr>
          <w:b/>
        </w:rPr>
        <w:t xml:space="preserve">Security Audit Logs:</w:t>
      </w:r>
      <w:r>
        <w:rPr/>
        <w:t xml:space="preserve"> See who logged in, when, and from which IP address</w:t>
      </w:r>
    </w:p>
    <w:p>
      <w:pPr>
        <w:numPr>
          <w:ilvl w:val="0"/>
          <w:numId w:val="14"/>
        </w:numPr>
        <w:spacing w:lineRule="auto"/>
      </w:pPr>
      <w:r>
        <w:rPr>
          <w:b/>
        </w:rPr>
        <w:t xml:space="preserve">API Integration:</w:t>
      </w:r>
      <w:r>
        <w:rPr/>
        <w:t xml:space="preserve"> Configure connections to customer portal, payment systems, HRIS</w:t>
      </w:r>
    </w:p>
    <w:p>
      <w:pPr>
        <w:spacing w:after="210" w:lineRule="auto"/>
      </w:pPr>
      <w:r>
        <w:rPr>
          <w:b/>
        </w:rPr>
        <w:t xml:space="preserve">Restrictions (CRITICAL for Enterprise Compliance):</w:t>
      </w:r>
    </w:p>
    <w:p>
      <w:pPr>
        <w:numPr>
          <w:ilvl w:val="0"/>
          <w:numId w:val="15"/>
        </w:numPr>
        <w:spacing w:lineRule="auto"/>
      </w:pPr>
      <w:r>
        <w:rPr>
          <w:b/>
        </w:rPr>
        <w:t xml:space="preserve">Cannot view financial details of individual claims</w:t>
      </w:r>
      <w:r>
        <w:rPr/>
        <w:t xml:space="preserve"> (HIPAA/SOC 2 violation)</w:t>
      </w:r>
    </w:p>
    <w:p>
      <w:pPr>
        <w:numPr>
          <w:ilvl w:val="0"/>
          <w:numId w:val="15"/>
        </w:numPr>
        <w:spacing w:lineRule="auto"/>
      </w:pPr>
      <w:r>
        <w:rPr>
          <w:b/>
        </w:rPr>
        <w:t xml:space="preserve">Cannot see customer medical records or personal injury details</w:t>
      </w:r>
    </w:p>
    <w:p>
      <w:pPr>
        <w:numPr>
          <w:ilvl w:val="0"/>
          <w:numId w:val="15"/>
        </w:numPr>
        <w:spacing w:lineRule="auto"/>
      </w:pPr>
      <w:r>
        <w:rPr>
          <w:b/>
        </w:rPr>
        <w:t xml:space="preserve">Cannot approve or deny insurance claims</w:t>
      </w:r>
      <w:r>
        <w:rPr/>
        <w:t xml:space="preserve"> (not a business user)</w:t>
      </w:r>
    </w:p>
    <w:p>
      <w:pPr>
        <w:spacing w:after="210" w:lineRule="auto"/>
      </w:pPr>
      <w:r>
        <w:rPr>
          <w:b/>
        </w:rPr>
        <w:t xml:space="preserve">Why These Restrictions Exist:</w:t>
      </w:r>
      <w:r>
        <w:rPr/>
        <w:t xml:space="preserve"> In enterprise architecture, IT staff manage infrastructure but must not have access to sensitive business/medical data. This enforces "Separation of Duties" required by compliance frameworks like SOC 2, HIPAA, and GDPR[7].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2_3_the_decoupled_system_architecture"/>
      <w:r>
        <w:rPr>
          <w:b/>
          <w:sz w:val="33"/>
        </w:rPr>
        <w:t xml:space="preserve">2.3 The Decoupled System Architecture</w:t>
      </w:r>
      <w:bookmarkEnd w:id="15"/>
    </w:p>
    <w:p>
      <w:pPr>
        <w:spacing w:after="210" w:lineRule="auto"/>
      </w:pPr>
      <w:r>
        <w:rPr/>
        <w:t xml:space="preserve">To satisfy enterprise security requirements, PolicyMe is built as a </w:t>
      </w:r>
      <w:r>
        <w:rPr>
          <w:b/>
        </w:rPr>
        <w:t xml:space="preserve">microservices architecture</w:t>
      </w:r>
      <w:r>
        <w:rPr/>
        <w:t xml:space="preserve"> with clear separation between customer-facing and internal systems[9]:</w:t>
      </w:r>
    </w:p>
    <w:p>
      <w:pPr>
        <w:spacing w:after="210" w:lineRule="auto"/>
      </w:pPr>
      <w:r>
        <w:rPr>
          <w:b/>
        </w:rPr>
        <w:t xml:space="preserve">Frontend Application A: Customer Portal (External)</w:t>
      </w:r>
    </w:p>
    <w:p>
      <w:pPr>
        <w:numPr>
          <w:ilvl w:val="0"/>
          <w:numId w:val="16"/>
        </w:numPr>
        <w:spacing w:lineRule="auto"/>
      </w:pPr>
      <w:r>
        <w:rPr/>
        <w:t xml:space="preserve">Technology: React/Next.js (light-themed, consumer-friendly UI)</w:t>
      </w:r>
    </w:p>
    <w:p>
      <w:pPr>
        <w:numPr>
          <w:ilvl w:val="0"/>
          <w:numId w:val="16"/>
        </w:numPr>
        <w:spacing w:lineRule="auto"/>
      </w:pPr>
      <w:r>
        <w:rPr/>
        <w:t xml:space="preserve">Users: John Doe (policyholders)</w:t>
      </w:r>
    </w:p>
    <w:p>
      <w:pPr>
        <w:numPr>
          <w:ilvl w:val="0"/>
          <w:numId w:val="16"/>
        </w:numPr>
        <w:spacing w:lineRule="auto"/>
      </w:pPr>
      <w:r>
        <w:rPr/>
        <w:t xml:space="preserve">Features: Submit claims, upload photos, view claim status</w:t>
      </w:r>
    </w:p>
    <w:p>
      <w:pPr>
        <w:numPr>
          <w:ilvl w:val="0"/>
          <w:numId w:val="16"/>
        </w:numPr>
        <w:spacing w:lineRule="auto"/>
      </w:pPr>
      <w:r>
        <w:rPr/>
        <w:t xml:space="preserve">Connection: Sends claim data via REST API to Backend Core System</w:t>
      </w:r>
    </w:p>
    <w:p>
      <w:pPr>
        <w:numPr>
          <w:ilvl w:val="0"/>
          <w:numId w:val="16"/>
        </w:numPr>
        <w:spacing w:lineRule="auto"/>
      </w:pPr>
      <w:r>
        <w:rPr/>
        <w:t xml:space="preserve">Security: NO direct database access, NO AI access</w:t>
      </w:r>
    </w:p>
    <w:p>
      <w:pPr>
        <w:spacing w:after="210" w:lineRule="auto"/>
      </w:pPr>
      <w:r>
        <w:rPr>
          <w:b/>
        </w:rPr>
        <w:t xml:space="preserve">Frontend Application B: InsurAI Command Center (Internal)</w:t>
      </w:r>
    </w:p>
    <w:p>
      <w:pPr>
        <w:numPr>
          <w:ilvl w:val="0"/>
          <w:numId w:val="17"/>
        </w:numPr>
        <w:spacing w:lineRule="auto"/>
      </w:pPr>
      <w:r>
        <w:rPr/>
        <w:t xml:space="preserve">Technology: React/Next.js (dark-themed, enterprise dashboard)</w:t>
      </w:r>
    </w:p>
    <w:p>
      <w:pPr>
        <w:numPr>
          <w:ilvl w:val="0"/>
          <w:numId w:val="17"/>
        </w:numPr>
        <w:spacing w:lineRule="auto"/>
      </w:pPr>
      <w:r>
        <w:rPr/>
        <w:t xml:space="preserve">Users: Sarah (Adjusters), Michael (Managers), Dave (IT Admins)</w:t>
      </w:r>
    </w:p>
    <w:p>
      <w:pPr>
        <w:numPr>
          <w:ilvl w:val="0"/>
          <w:numId w:val="17"/>
        </w:numPr>
        <w:spacing w:lineRule="auto"/>
      </w:pPr>
      <w:r>
        <w:rPr/>
        <w:t xml:space="preserve">Features: Claims queue, AI Micro-Graphs, business analytics, document ingestion</w:t>
      </w:r>
    </w:p>
    <w:p>
      <w:pPr>
        <w:numPr>
          <w:ilvl w:val="0"/>
          <w:numId w:val="17"/>
        </w:numPr>
        <w:spacing w:lineRule="auto"/>
      </w:pPr>
      <w:r>
        <w:rPr/>
        <w:t xml:space="preserve">Connection: Reads data from Backend Core System via authenticated API</w:t>
      </w:r>
    </w:p>
    <w:p>
      <w:pPr>
        <w:numPr>
          <w:ilvl w:val="0"/>
          <w:numId w:val="17"/>
        </w:numPr>
        <w:spacing w:lineRule="auto"/>
      </w:pPr>
      <w:r>
        <w:rPr/>
        <w:t xml:space="preserve">Security: JWT authentication, role-based API endpoints</w:t>
      </w:r>
    </w:p>
    <w:p>
      <w:pPr>
        <w:spacing w:after="210" w:lineRule="auto"/>
      </w:pPr>
      <w:r>
        <w:rPr>
          <w:b/>
        </w:rPr>
        <w:t xml:space="preserve">Backend: Core Intelligence Engine</w:t>
      </w:r>
    </w:p>
    <w:p>
      <w:pPr>
        <w:numPr>
          <w:ilvl w:val="0"/>
          <w:numId w:val="18"/>
        </w:numPr>
        <w:spacing w:lineRule="auto"/>
      </w:pPr>
      <w:r>
        <w:rPr/>
        <w:t xml:space="preserve">Technology: Java Spring Boot + Python FastAPI + Neo4j Graph Database</w:t>
      </w:r>
    </w:p>
    <w:p>
      <w:pPr>
        <w:numPr>
          <w:ilvl w:val="0"/>
          <w:numId w:val="18"/>
        </w:numPr>
        <w:spacing w:lineRule="auto"/>
      </w:pPr>
      <w:r>
        <w:rPr/>
        <w:t xml:space="preserve">Functions:</w:t>
      </w:r>
    </w:p>
    <w:p>
      <w:pPr>
        <w:numPr>
          <w:ilvl w:val="1"/>
          <w:numId w:val="18"/>
        </w:numPr>
        <w:spacing w:lineRule="auto"/>
      </w:pPr>
      <w:r>
        <w:rPr/>
        <w:t xml:space="preserve">Receives claim from Customer Portal API</w:t>
      </w:r>
    </w:p>
    <w:p>
      <w:pPr>
        <w:numPr>
          <w:ilvl w:val="1"/>
          <w:numId w:val="18"/>
        </w:numPr>
        <w:spacing w:lineRule="auto"/>
      </w:pPr>
      <w:r>
        <w:rPr/>
        <w:t xml:space="preserve">Triggers LangGraph Multi-Agent system to process claim</w:t>
      </w:r>
    </w:p>
    <w:p>
      <w:pPr>
        <w:numPr>
          <w:ilvl w:val="1"/>
          <w:numId w:val="18"/>
        </w:numPr>
        <w:spacing w:lineRule="auto"/>
      </w:pPr>
      <w:r>
        <w:rPr/>
        <w:t xml:space="preserve">Queries Neo4j policy graph to determine coverage</w:t>
      </w:r>
    </w:p>
    <w:p>
      <w:pPr>
        <w:numPr>
          <w:ilvl w:val="1"/>
          <w:numId w:val="18"/>
        </w:numPr>
        <w:spacing w:lineRule="auto"/>
      </w:pPr>
      <w:r>
        <w:rPr/>
        <w:t xml:space="preserve">Returns AI decision + citations to Command Center dashboard</w:t>
      </w:r>
    </w:p>
    <w:p>
      <w:pPr>
        <w:numPr>
          <w:ilvl w:val="0"/>
          <w:numId w:val="18"/>
        </w:numPr>
        <w:spacing w:lineRule="auto"/>
      </w:pPr>
      <w:r>
        <w:rPr/>
        <w:t xml:space="preserve">Security: All business logic and data processing happens here, isolated from public internet</w:t>
      </w:r>
    </w:p>
    <w:p>
      <w:pPr>
        <w:spacing w:after="210" w:lineRule="auto"/>
      </w:pPr>
      <w:r>
        <w:rPr>
          <w:b/>
        </w:rPr>
        <w:t xml:space="preserve">Why This Matters for Your Presentation:</w:t>
      </w:r>
      <w:r>
        <w:rPr/>
        <w:br w:type="textWrapping"/>
      </w:r>
      <w:r>
        <w:rPr/>
        <w:t xml:space="preserve">When Infosys mentors ask, "Why didn't you just build one app where everyone logs in?" you answer:</w:t>
      </w:r>
    </w:p>
    <w:p>
      <w:pPr>
        <w:spacing w:after="210" w:lineRule="auto"/>
        <w:ind w:left="630"/>
      </w:pPr>
      <w:r>
        <w:rPr>
          <w:color w:val="666666"/>
        </w:rPr>
        <w:t xml:space="preserve">"We built a decoupled microservices architecture following enterprise best practices. The Customer Portal is a lightweight engagement layer for consumers to submit claims. The Core Intelligence Engine is the internal 'System of Record' where the heavy GraphRAG processing happens. This separation ensures that if the customer-facing website crashes or gets DDoS attacked, our internal AI adjudication system remains secure and operational. We followed the same architectural pattern used by Fortune 500 insurance companies."</w:t>
      </w:r>
    </w:p>
    <w:p>
      <w:pPr>
        <w:spacing w:after="210" w:lineRule="auto"/>
      </w:pPr>
      <w:r>
        <w:rPr/>
        <w:t xml:space="preserve">This proves you understand enterprise architecture, not just basic web development.</w:t>
      </w:r>
    </w:p>
    <w:p>
      <w:pPr>
        <w:spacing w:line="271" w:before="240" w:lineRule="auto"/>
      </w:pPr>
      <w:bookmarkStart w:id="16" w:name="part_3_phase_by_phase_ai_build_strategy"/>
      <w:r>
        <w:rPr>
          <w:b/>
          <w:sz w:val="42"/>
        </w:rPr>
        <w:t xml:space="preserve">Part 3: Phase-by-Phase AI Build Strategy</w:t>
      </w:r>
      <w:bookmarkEnd w:id="16"/>
    </w:p>
    <w:p>
      <w:pPr>
        <w:spacing w:line="271" w:before="240" w:lineRule="auto"/>
      </w:pPr>
      <w:bookmarkStart w:id="17" w:name="phase_1_design_system_wireframes_week_1"/>
      <w:r>
        <w:rPr>
          <w:b/>
          <w:sz w:val="33"/>
        </w:rPr>
        <w:t xml:space="preserve">Phase 1: Design System &amp; Wireframes (Week 1)</w:t>
      </w:r>
      <w:bookmarkEnd w:id="17"/>
    </w:p>
    <w:p>
      <w:pPr>
        <w:spacing w:after="210" w:lineRule="auto"/>
      </w:pPr>
      <w:r>
        <w:rPr>
          <w:b/>
        </w:rPr>
        <w:t xml:space="preserve">Tool:</w:t>
      </w:r>
      <w:r>
        <w:rPr/>
        <w:t xml:space="preserve"> </w:t>
      </w:r>
      <w:hyperlink r:id="rId6">
        <w:r>
          <w:rPr>
            <w:color w:val="4472C4"/>
          </w:rPr>
          <w:t xml:space="preserve">Relume.io</w:t>
        </w:r>
      </w:hyperlink>
      <w:r>
        <w:rPr/>
        <w:br w:type="textWrapping"/>
      </w:r>
      <w:r>
        <w:rPr>
          <w:b/>
        </w:rPr>
        <w:t xml:space="preserve">Goal:</w:t>
      </w:r>
      <w:r>
        <w:rPr/>
        <w:t xml:space="preserve"> Generate sitemap and wireframe structure before coding</w:t>
      </w:r>
    </w:p>
    <w:p>
      <w:pPr>
        <w:spacing w:line="271" w:before="240" w:lineRule="auto"/>
      </w:pPr>
      <w:bookmarkStart w:id="18" w:name="step_1_1_generate_marketing_site_95225c"/>
      <w:r>
        <w:rPr>
          <w:b/>
          <w:sz w:val="28"/>
        </w:rPr>
        <w:t xml:space="preserve">Step 1.1: Generate Marketing Site Wireframes</w:t>
      </w:r>
      <w:bookmarkEnd w:id="18"/>
    </w:p>
    <w:p>
      <w:pPr>
        <w:spacing w:after="210" w:lineRule="auto"/>
      </w:pPr>
      <w:r>
        <w:rPr>
          <w:b/>
        </w:rPr>
        <w:t xml:space="preserve">Relume Prompt:</w:t>
      </w:r>
      <w:r>
        <w:rPr/>
        <w:br w:type="textWrapping"/>
      </w:r>
      <w:r>
        <w:rPr/>
        <w:t xml:space="preserve">Generate a B2B SaaS marketing site for PolicyMe, an AI-powered insurance claims intelligence platform.</w:t>
      </w:r>
    </w:p>
    <w:p>
      <w:pPr>
        <w:spacing w:after="210" w:lineRule="auto"/>
      </w:pPr>
      <w:r>
        <w:rPr/>
        <w:t xml:space="preserve">Target audience: Insurance carrier executives (VP of Claims Operations, Chief Compliance Officers, IT Directors) at companies processing 10,000+ claims monthly.</w:t>
      </w:r>
    </w:p>
    <w:p>
      <w:pPr>
        <w:spacing w:after="210" w:lineRule="auto"/>
      </w:pPr>
      <w:r>
        <w:rPr/>
        <w:t xml:space="preserve">Unique selling points:</w:t>
      </w:r>
    </w:p>
    <w:p>
      <w:pPr>
        <w:numPr>
          <w:ilvl w:val="0"/>
          <w:numId w:val="19"/>
        </w:numPr>
        <w:spacing w:lineRule="auto"/>
      </w:pPr>
      <w:r>
        <w:rPr/>
        <w:t xml:space="preserve">GraphRAG (Knowledge Graphs) for zero-hallucination AI claims adjudication</w:t>
      </w:r>
    </w:p>
    <w:p>
      <w:pPr>
        <w:numPr>
          <w:ilvl w:val="0"/>
          <w:numId w:val="19"/>
        </w:numPr>
        <w:spacing w:lineRule="auto"/>
      </w:pPr>
      <w:r>
        <w:rPr/>
        <w:t xml:space="preserve">10x faster claims processing (30 minutes to 2 minutes)</w:t>
      </w:r>
    </w:p>
    <w:p>
      <w:pPr>
        <w:numPr>
          <w:ilvl w:val="0"/>
          <w:numId w:val="19"/>
        </w:numPr>
        <w:spacing w:lineRule="auto"/>
      </w:pPr>
      <w:r>
        <w:rPr/>
        <w:t xml:space="preserve">Real-time policy conflict detection to prevent wrongful denials</w:t>
      </w:r>
    </w:p>
    <w:p>
      <w:pPr>
        <w:numPr>
          <w:ilvl w:val="0"/>
          <w:numId w:val="19"/>
        </w:numPr>
        <w:spacing w:lineRule="auto"/>
      </w:pPr>
      <w:r>
        <w:rPr/>
        <w:t xml:space="preserve">Visual citation transparency with micro-graphs</w:t>
      </w:r>
    </w:p>
    <w:p>
      <w:pPr>
        <w:numPr>
          <w:ilvl w:val="0"/>
          <w:numId w:val="19"/>
        </w:numPr>
        <w:spacing w:lineRule="auto"/>
      </w:pPr>
      <w:r>
        <w:rPr/>
        <w:t xml:space="preserve">Role-based dashboards (Adjuster, Manager, IT Admin)</w:t>
      </w:r>
    </w:p>
    <w:p>
      <w:pPr>
        <w:spacing w:after="210" w:lineRule="auto"/>
      </w:pPr>
      <w:r>
        <w:rPr/>
        <w:t xml:space="preserve">Site structure:</w:t>
      </w:r>
    </w:p>
    <w:p>
      <w:pPr>
        <w:numPr>
          <w:ilvl w:val="0"/>
          <w:numId w:val="20"/>
        </w:numPr>
        <w:spacing w:lineRule="auto"/>
      </w:pPr>
      <w:r>
        <w:rPr/>
        <w:t xml:space="preserve">Home - Hero with 3D network animation, social proof (Geico, State Farm logos), feature highlights, "Request Demo" CTA</w:t>
      </w:r>
    </w:p>
    <w:p>
      <w:pPr>
        <w:numPr>
          <w:ilvl w:val="0"/>
          <w:numId w:val="20"/>
        </w:numPr>
        <w:spacing w:lineRule="auto"/>
      </w:pPr>
      <w:r>
        <w:rPr/>
        <w:t xml:space="preserve">Platform - Product tour showing Macro-Graph Visualizer and Claims Queue interface</w:t>
      </w:r>
    </w:p>
    <w:p>
      <w:pPr>
        <w:numPr>
          <w:ilvl w:val="0"/>
          <w:numId w:val="20"/>
        </w:numPr>
        <w:spacing w:lineRule="auto"/>
      </w:pPr>
      <w:r>
        <w:rPr/>
        <w:t xml:space="preserve">Use Cases - Tabs for Auto Insurance Claims, Health Insurance Claims, Property &amp; Casualty</w:t>
      </w:r>
    </w:p>
    <w:p>
      <w:pPr>
        <w:numPr>
          <w:ilvl w:val="0"/>
          <w:numId w:val="20"/>
        </w:numPr>
        <w:spacing w:lineRule="auto"/>
      </w:pPr>
      <w:r>
        <w:rPr>
          <w:rFonts w:eastAsia="Georgia" w:cs="Georgia" w:ascii="Georgia" w:hAnsi="Georgia"/>
        </w:rPr>
        <w:t xml:space="preserve">ROI Calculator - Interactive tool: Input monthly claim volume → See estimated time/cost savings</w:t>
      </w:r>
    </w:p>
    <w:p>
      <w:pPr>
        <w:numPr>
          <w:ilvl w:val="0"/>
          <w:numId w:val="20"/>
        </w:numPr>
        <w:spacing w:lineRule="auto"/>
      </w:pPr>
      <w:r>
        <w:rPr/>
        <w:t xml:space="preserve">Security - Trust badges (SOC 2, ISO 27001, HIPAA), data encryption details</w:t>
      </w:r>
    </w:p>
    <w:p>
      <w:pPr>
        <w:numPr>
          <w:ilvl w:val="0"/>
          <w:numId w:val="20"/>
        </w:numPr>
        <w:spacing w:lineRule="auto"/>
      </w:pPr>
      <w:r>
        <w:rPr/>
        <w:t xml:space="preserve">Pricing - 3-tier pricing table (Starter $100K/year, Professional $300K/year, Enterprise custom)</w:t>
      </w:r>
    </w:p>
    <w:p>
      <w:pPr>
        <w:numPr>
          <w:ilvl w:val="0"/>
          <w:numId w:val="20"/>
        </w:numPr>
        <w:spacing w:lineRule="auto"/>
      </w:pPr>
      <w:r>
        <w:rPr/>
        <w:t xml:space="preserve">Contact Sales - Form with calendly integration</w:t>
      </w:r>
    </w:p>
    <w:p>
      <w:pPr>
        <w:spacing w:after="210" w:lineRule="auto"/>
      </w:pPr>
      <w:r>
        <w:rPr/>
        <w:t xml:space="preserve">Style: Enterprise-grade, high-tech aesthetic. Use Untitled UI component style. Dark blue/cyan color scheme.</w:t>
      </w:r>
    </w:p>
    <w:p>
      <w:pPr>
        <w:spacing w:after="210" w:lineRule="auto"/>
      </w:pPr>
      <w:r>
        <w:rPr>
          <w:b/>
        </w:rPr>
        <w:t xml:space="preserve">Expected Output:</w:t>
      </w:r>
      <w:r>
        <w:rPr/>
        <w:t xml:space="preserve"> Complete sitemap with 20-30 wireframe sections ready for Figma export.</w:t>
      </w:r>
    </w:p>
    <w:p>
      <w:pPr>
        <w:spacing w:line="271" w:before="240" w:lineRule="auto"/>
      </w:pPr>
      <w:bookmarkStart w:id="19" w:name="step_1_2_generate_application_das_a1033c"/>
      <w:r>
        <w:rPr>
          <w:b/>
          <w:sz w:val="28"/>
        </w:rPr>
        <w:t xml:space="preserve">Step 1.2: Generate Application Dashboard Wireframes</w:t>
      </w:r>
      <w:bookmarkEnd w:id="19"/>
    </w:p>
    <w:p>
      <w:pPr>
        <w:spacing w:after="210" w:lineRule="auto"/>
      </w:pPr>
      <w:r>
        <w:rPr>
          <w:b/>
        </w:rPr>
        <w:t xml:space="preserve">Relume Prompt:</w:t>
      </w:r>
      <w:r>
        <w:rPr/>
        <w:br w:type="textWrapping"/>
      </w:r>
      <w:r>
        <w:rPr/>
        <w:t xml:space="preserve">Generate dashboard wireframes for PolicyMe InsurAI, a B2B insurance claims intelligence platform for internal insurance carrier use.</w:t>
      </w:r>
    </w:p>
    <w:p>
      <w:pPr>
        <w:spacing w:after="210" w:lineRule="auto"/>
      </w:pPr>
      <w:r>
        <w:rPr/>
        <w:t xml:space="preserve">Create 3 distinct role-based dashboard layouts:</w:t>
      </w:r>
    </w:p>
    <w:p>
      <w:pPr>
        <w:numPr>
          <w:ilvl w:val="0"/>
          <w:numId w:val="21"/>
        </w:numPr>
        <w:spacing w:lineRule="auto"/>
      </w:pPr>
      <w:r>
        <w:rPr/>
        <w:t xml:space="preserve">ADJUSTER VIEW (Claims Command Center):</w:t>
      </w:r>
    </w:p>
    <w:p>
      <w:pPr>
        <w:numPr>
          <w:ilvl w:val="0"/>
          <w:numId w:val="22"/>
        </w:numPr>
        <w:spacing w:lineRule="auto"/>
      </w:pPr>
      <w:r>
        <w:rPr/>
        <w:t xml:space="preserve">Persistent left sidebar (240px, collapsible): Claims Queue, Policy Search, Conflicts, Analytics, Settings</w:t>
      </w:r>
    </w:p>
    <w:p>
      <w:pPr>
        <w:numPr>
          <w:ilvl w:val="0"/>
          <w:numId w:val="22"/>
        </w:numPr>
        <w:spacing w:lineRule="auto"/>
      </w:pPr>
      <w:r>
        <w:rPr/>
        <w:t xml:space="preserve">Top section: 4 glassmorphic KPI cards (Claims Processed Today, AI Approval Rate, Avg Processing Time, High-Risk Claims)</w:t>
      </w:r>
    </w:p>
    <w:p>
      <w:pPr>
        <w:numPr>
          <w:ilvl w:val="0"/>
          <w:numId w:val="22"/>
        </w:numPr>
        <w:spacing w:lineRule="auto"/>
      </w:pPr>
      <w:r>
        <w:rPr/>
        <w:t xml:space="preserve">Center section: Claims queue table with columns: Claim ID, Customer Name, Policy Type, Filed Date, AI Decision (Approve/Deny chip), Confidence Score (0-100% bar), Actions (Review button)</w:t>
      </w:r>
    </w:p>
    <w:p>
      <w:pPr>
        <w:numPr>
          <w:ilvl w:val="0"/>
          <w:numId w:val="22"/>
        </w:numPr>
        <w:spacing w:lineRule="auto"/>
      </w:pPr>
      <w:r>
        <w:rPr/>
        <w:t xml:space="preserve">Right panel (350px): Collapsible "AI Evidence Panel" showing Micro-Graph with policy clause citations</w:t>
      </w:r>
    </w:p>
    <w:p>
      <w:pPr>
        <w:numPr>
          <w:ilvl w:val="0"/>
          <w:numId w:val="23"/>
        </w:numPr>
        <w:spacing w:lineRule="auto"/>
      </w:pPr>
      <w:r>
        <w:rPr/>
        <w:t xml:space="preserve">MANAGER VIEW (Business Analytics Dashboard):</w:t>
      </w:r>
    </w:p>
    <w:p>
      <w:pPr>
        <w:numPr>
          <w:ilvl w:val="0"/>
          <w:numId w:val="24"/>
        </w:numPr>
        <w:spacing w:lineRule="auto"/>
      </w:pPr>
      <w:r>
        <w:rPr/>
        <w:t xml:space="preserve">Left sidebar same as Adjuster</w:t>
      </w:r>
    </w:p>
    <w:p>
      <w:pPr>
        <w:numPr>
          <w:ilvl w:val="0"/>
          <w:numId w:val="24"/>
        </w:numPr>
        <w:spacing w:lineRule="auto"/>
      </w:pPr>
      <w:r>
        <w:rPr/>
        <w:t xml:space="preserve">Top section: 6 KPI cards (Total Claims This Month, Payout Amount, AI Override Rate, Avg Processing Time, Policy Conflicts Detected, Compliance Score)</w:t>
      </w:r>
    </w:p>
    <w:p>
      <w:pPr>
        <w:numPr>
          <w:ilvl w:val="0"/>
          <w:numId w:val="24"/>
        </w:numPr>
        <w:spacing w:lineRule="auto"/>
      </w:pPr>
      <w:r>
        <w:rPr/>
        <w:t xml:space="preserve">Center section: Large area chart showing "Claims Volume Over Time" (last 30 days)</w:t>
      </w:r>
    </w:p>
    <w:p>
      <w:pPr>
        <w:numPr>
          <w:ilvl w:val="0"/>
          <w:numId w:val="24"/>
        </w:numPr>
        <w:spacing w:lineRule="auto"/>
      </w:pPr>
      <w:r>
        <w:rPr/>
        <w:t xml:space="preserve">Bottom section: "Conflict Console" data table with columns: Conflict ID, Policy Sections, Severity, Financial Impact, Status</w:t>
      </w:r>
    </w:p>
    <w:p>
      <w:pPr>
        <w:numPr>
          <w:ilvl w:val="0"/>
          <w:numId w:val="25"/>
        </w:numPr>
        <w:spacing w:lineRule="auto"/>
      </w:pPr>
      <w:r>
        <w:rPr/>
        <w:t xml:space="preserve">IT ADMIN VIEW (System Control Panel):</w:t>
      </w:r>
    </w:p>
    <w:p>
      <w:pPr>
        <w:numPr>
          <w:ilvl w:val="0"/>
          <w:numId w:val="26"/>
        </w:numPr>
        <w:spacing w:lineRule="auto"/>
      </w:pPr>
      <w:r>
        <w:rPr/>
        <w:t xml:space="preserve">Left sidebar same as Adjuster</w:t>
      </w:r>
    </w:p>
    <w:p>
      <w:pPr>
        <w:numPr>
          <w:ilvl w:val="0"/>
          <w:numId w:val="26"/>
        </w:numPr>
        <w:spacing w:lineRule="auto"/>
      </w:pPr>
      <w:r>
        <w:rPr/>
        <w:t xml:space="preserve">Center left: User management table with columns: Name, Email, Role (Adjuster/Manager/Admin dropdown), Claim Approval Limit, Last Active, Actions (Edit/Disable)</w:t>
      </w:r>
    </w:p>
    <w:p>
      <w:pPr>
        <w:numPr>
          <w:ilvl w:val="0"/>
          <w:numId w:val="26"/>
        </w:numPr>
        <w:spacing w:lineRule="auto"/>
      </w:pPr>
      <w:r>
        <w:rPr/>
        <w:t xml:space="preserve">Center right: Document ingestion section with drag-drop file upload zone labeled "Upload Master Policy PDF" and processing progress bar</w:t>
      </w:r>
    </w:p>
    <w:p>
      <w:pPr>
        <w:numPr>
          <w:ilvl w:val="0"/>
          <w:numId w:val="26"/>
        </w:numPr>
        <w:spacing w:lineRule="auto"/>
      </w:pPr>
      <w:r>
        <w:rPr/>
        <w:t xml:space="preserve">Bottom: System health metrics (API uptime, database response time, Neo4j node count)</w:t>
      </w:r>
    </w:p>
    <w:p>
      <w:pPr>
        <w:spacing w:after="210" w:lineRule="auto"/>
      </w:pPr>
      <w:r>
        <w:rPr>
          <w:rFonts w:eastAsia="Georgia" w:cs="Georgia" w:ascii="Georgia" w:hAnsi="Georgia"/>
        </w:rPr>
        <w:t xml:space="preserve">Use dark mode aesthetic (#0F111A background), modern enterprise SaaS style. Cyan blue accent (#4A90E2) for primary actions.</w:t>
      </w:r>
    </w:p>
    <w:p>
      <w:pPr>
        <w:spacing w:after="210" w:lineRule="auto"/>
      </w:pPr>
      <w:r>
        <w:rPr>
          <w:b/>
        </w:rPr>
        <w:t xml:space="preserve">Expected Output:</w:t>
      </w:r>
      <w:r>
        <w:rPr/>
        <w:t xml:space="preserve"> 3 dashboard layouts with insurance-specific component placeholders.</w:t>
      </w:r>
    </w:p>
    <w:p>
      <w:pPr>
        <w:spacing w:line="271" w:before="240" w:lineRule="auto"/>
      </w:pPr>
      <w:bookmarkStart w:id="20" w:name="step_1_3_export_to_figma"/>
      <w:r>
        <w:rPr>
          <w:b/>
          <w:sz w:val="28"/>
        </w:rPr>
        <w:t xml:space="preserve">Step 1.3: Export to Figma</w:t>
      </w:r>
      <w:bookmarkEnd w:id="20"/>
    </w:p>
    <w:p>
      <w:pPr>
        <w:numPr>
          <w:ilvl w:val="0"/>
          <w:numId w:val="27"/>
        </w:numPr>
        <w:spacing w:lineRule="auto"/>
      </w:pPr>
      <w:r>
        <w:rPr/>
        <w:t xml:space="preserve">Click "Export to Figma" in Relume</w:t>
      </w:r>
    </w:p>
    <w:p>
      <w:pPr>
        <w:numPr>
          <w:ilvl w:val="0"/>
          <w:numId w:val="27"/>
        </w:numPr>
        <w:spacing w:lineRule="auto"/>
      </w:pPr>
      <w:r>
        <w:rPr/>
        <w:t xml:space="preserve">Open in Figma, apply dark mode color tokens:</w:t>
      </w:r>
    </w:p>
    <w:p>
      <w:pPr>
        <w:numPr>
          <w:ilvl w:val="1"/>
          <w:numId w:val="27"/>
        </w:numPr>
        <w:spacing w:lineRule="auto"/>
      </w:pPr>
      <w:r>
        <w:rPr/>
        <w:t xml:space="preserve">Background: </w:t>
      </w:r>
      <w:r>
        <w:rPr>
          <w:rStyle w:val="VerbatimChar"/>
          <w:rFonts w:eastAsia="menlo" w:cs="menlo" w:ascii="menlo" w:hAnsi="menlo"/>
          <w:shd w:val="clear" w:color="auto" w:fill="F8F8FA"/>
        </w:rPr>
        <w:t xml:space="preserve">#0F111A</w:t>
      </w:r>
    </w:p>
    <w:p>
      <w:pPr>
        <w:numPr>
          <w:ilvl w:val="1"/>
          <w:numId w:val="27"/>
        </w:numPr>
        <w:spacing w:lineRule="auto"/>
      </w:pPr>
      <w:r>
        <w:rPr/>
        <w:t xml:space="preserve">Surface: </w:t>
      </w:r>
      <w:r>
        <w:rPr>
          <w:rStyle w:val="VerbatimChar"/>
          <w:rFonts w:eastAsia="menlo" w:cs="menlo" w:ascii="menlo" w:hAnsi="menlo"/>
          <w:shd w:val="clear" w:color="auto" w:fill="F8F8FA"/>
        </w:rPr>
        <w:t xml:space="preserve">#1A1D2E</w:t>
      </w:r>
    </w:p>
    <w:p>
      <w:pPr>
        <w:numPr>
          <w:ilvl w:val="1"/>
          <w:numId w:val="27"/>
        </w:numPr>
        <w:spacing w:lineRule="auto"/>
      </w:pPr>
      <w:r>
        <w:rPr/>
        <w:t xml:space="preserve">Primary: </w:t>
      </w:r>
      <w:r>
        <w:rPr>
          <w:rStyle w:val="VerbatimChar"/>
          <w:rFonts w:eastAsia="menlo" w:cs="menlo" w:ascii="menlo" w:hAnsi="menlo"/>
          <w:shd w:val="clear" w:color="auto" w:fill="F8F8FA"/>
        </w:rPr>
        <w:t xml:space="preserve">#4A90E2</w:t>
      </w:r>
      <w:r>
        <w:rPr/>
        <w:t xml:space="preserve"> (cyan blue)</w:t>
      </w:r>
    </w:p>
    <w:p>
      <w:pPr>
        <w:numPr>
          <w:ilvl w:val="1"/>
          <w:numId w:val="27"/>
        </w:numPr>
        <w:spacing w:lineRule="auto"/>
      </w:pPr>
      <w:r>
        <w:rPr/>
        <w:t xml:space="preserve">Destructive: </w:t>
      </w:r>
      <w:r>
        <w:rPr>
          <w:rStyle w:val="VerbatimChar"/>
          <w:rFonts w:eastAsia="menlo" w:cs="menlo" w:ascii="menlo" w:hAnsi="menlo"/>
          <w:shd w:val="clear" w:color="auto" w:fill="F8F8FA"/>
        </w:rPr>
        <w:t xml:space="preserve">#E74C3C</w:t>
      </w:r>
      <w:r>
        <w:rPr/>
        <w:t xml:space="preserve"> (red for conflicts)</w:t>
      </w:r>
    </w:p>
    <w:p>
      <w:pPr>
        <w:numPr>
          <w:ilvl w:val="1"/>
          <w:numId w:val="27"/>
        </w:numPr>
        <w:spacing w:lineRule="auto"/>
      </w:pPr>
      <w:r>
        <w:rPr/>
        <w:t xml:space="preserve">Text: </w:t>
      </w:r>
      <w:r>
        <w:rPr>
          <w:rStyle w:val="VerbatimChar"/>
          <w:rFonts w:eastAsia="menlo" w:cs="menlo" w:ascii="menlo" w:hAnsi="menlo"/>
          <w:shd w:val="clear" w:color="auto" w:fill="F8F8FA"/>
        </w:rPr>
        <w:t xml:space="preserve">#FFFFFF</w:t>
      </w:r>
    </w:p>
    <w:p>
      <w:pPr>
        <w:numPr>
          <w:ilvl w:val="0"/>
          <w:numId w:val="27"/>
        </w:numPr>
        <w:spacing w:lineRule="auto"/>
      </w:pPr>
      <w:r>
        <w:rPr/>
        <w:t xml:space="preserve">Add glassmorphism effects:</w:t>
      </w:r>
    </w:p>
    <w:p>
      <w:pPr>
        <w:numPr>
          <w:ilvl w:val="1"/>
          <w:numId w:val="27"/>
        </w:numPr>
        <w:spacing w:lineRule="auto"/>
      </w:pPr>
      <w:r>
        <w:rPr/>
        <w:t xml:space="preserve">Background: </w:t>
      </w:r>
      <w:r>
        <w:rPr>
          <w:rStyle w:val="VerbatimChar"/>
          <w:rFonts w:eastAsia="menlo" w:cs="menlo" w:ascii="menlo" w:hAnsi="menlo"/>
          <w:shd w:val="clear" w:color="auto" w:fill="F8F8FA"/>
        </w:rPr>
        <w:t xml:space="preserve">rgba(255, 255, 255, 0.05)</w:t>
      </w:r>
    </w:p>
    <w:p>
      <w:pPr>
        <w:numPr>
          <w:ilvl w:val="1"/>
          <w:numId w:val="27"/>
        </w:numPr>
        <w:spacing w:lineRule="auto"/>
      </w:pPr>
      <w:r>
        <w:rPr/>
        <w:t xml:space="preserve">Backdrop filter: Blur(10px)</w:t>
      </w:r>
    </w:p>
    <w:p>
      <w:pPr>
        <w:numPr>
          <w:ilvl w:val="1"/>
          <w:numId w:val="27"/>
        </w:numPr>
        <w:spacing w:lineRule="auto"/>
      </w:pPr>
      <w:r>
        <w:rPr/>
        <w:t xml:space="preserve">Border: </w:t>
      </w:r>
      <w:r>
        <w:rPr>
          <w:rStyle w:val="VerbatimChar"/>
          <w:rFonts w:eastAsia="menlo" w:cs="menlo" w:ascii="menlo" w:hAnsi="menlo"/>
          <w:shd w:val="clear" w:color="auto" w:fill="F8F8FA"/>
        </w:rPr>
        <w:t xml:space="preserve">1px solid rgba(255, 255, 255, 0.1)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phase_2_frontend_ui_components_week_2"/>
      <w:r>
        <w:rPr>
          <w:b/>
          <w:sz w:val="33"/>
        </w:rPr>
        <w:t xml:space="preserve">Phase 2: Frontend UI Components (Week 2)</w:t>
      </w:r>
      <w:bookmarkEnd w:id="21"/>
    </w:p>
    <w:p>
      <w:pPr>
        <w:spacing w:after="210" w:lineRule="auto"/>
      </w:pPr>
      <w:r>
        <w:rPr>
          <w:b/>
        </w:rPr>
        <w:t xml:space="preserve">Tool:</w:t>
      </w:r>
      <w:r>
        <w:rPr/>
        <w:t xml:space="preserve"> v0.dev (Vercel)</w:t>
      </w:r>
      <w:r>
        <w:rPr/>
        <w:br w:type="textWrapping"/>
      </w:r>
      <w:r>
        <w:rPr>
          <w:b/>
        </w:rPr>
        <w:t xml:space="preserve">Goal:</w:t>
      </w:r>
      <w:r>
        <w:rPr/>
        <w:t xml:space="preserve"> Generate individual React components with Tailwind CSS</w:t>
      </w:r>
    </w:p>
    <w:p>
      <w:pPr>
        <w:spacing w:line="271" w:before="240" w:lineRule="auto"/>
      </w:pPr>
      <w:bookmarkStart w:id="22" w:name="step_2_1_generate_claims_queue_interface"/>
      <w:r>
        <w:rPr>
          <w:b/>
          <w:sz w:val="28"/>
        </w:rPr>
        <w:t xml:space="preserve">Step 2.1: Generate Claims Queue Interface</w:t>
      </w:r>
      <w:bookmarkEnd w:id="22"/>
    </w:p>
    <w:p>
      <w:pPr>
        <w:spacing w:after="210" w:lineRule="auto"/>
      </w:pPr>
      <w:r>
        <w:rPr>
          <w:b/>
        </w:rPr>
        <w:t xml:space="preserve">v0.dev Prompt:</w:t>
      </w:r>
      <w:r>
        <w:rPr/>
        <w:br w:type="textWrapping"/>
      </w:r>
      <w:r>
        <w:rPr/>
        <w:t xml:space="preserve">Create a React component for an insurance claims adjuster queue interface.</w:t>
      </w:r>
    </w:p>
    <w:p>
      <w:pPr>
        <w:spacing w:after="210" w:lineRule="auto"/>
      </w:pPr>
      <w:r>
        <w:rPr/>
        <w:t xml:space="preserve">Requirements:</w:t>
      </w:r>
    </w:p>
    <w:p>
      <w:pPr>
        <w:numPr>
          <w:ilvl w:val="0"/>
          <w:numId w:val="28"/>
        </w:numPr>
        <w:spacing w:lineRule="auto"/>
      </w:pPr>
      <w:r>
        <w:rPr/>
        <w:t xml:space="preserve">Full-width data table with glassmorphic row styling</w:t>
      </w:r>
    </w:p>
    <w:p>
      <w:pPr>
        <w:numPr>
          <w:ilvl w:val="0"/>
          <w:numId w:val="28"/>
        </w:numPr>
        <w:spacing w:lineRule="auto"/>
      </w:pPr>
      <w:r>
        <w:rPr/>
        <w:t xml:space="preserve">Columns:</w:t>
      </w:r>
    </w:p>
    <w:p>
      <w:pPr>
        <w:numPr>
          <w:ilvl w:val="1"/>
          <w:numId w:val="28"/>
        </w:numPr>
        <w:spacing w:lineRule="auto"/>
      </w:pPr>
      <w:r>
        <w:rPr/>
        <w:t xml:space="preserve">Claim ID (monospace, grey, format: CLM-2026-XXXXX)</w:t>
      </w:r>
    </w:p>
    <w:p>
      <w:pPr>
        <w:numPr>
          <w:ilvl w:val="1"/>
          <w:numId w:val="28"/>
        </w:numPr>
        <w:spacing w:lineRule="auto"/>
      </w:pPr>
      <w:r>
        <w:rPr/>
        <w:t xml:space="preserve">Customer Name (white text, bold, truncate at 20 chars)</w:t>
      </w:r>
    </w:p>
    <w:p>
      <w:pPr>
        <w:numPr>
          <w:ilvl w:val="1"/>
          <w:numId w:val="28"/>
        </w:numPr>
        <w:spacing w:lineRule="auto"/>
      </w:pPr>
      <w:r>
        <w:rPr/>
        <w:t xml:space="preserve">Policy Type (categorical chip: "Auto" blue, "Health" green, "Property" purple)</w:t>
      </w:r>
    </w:p>
    <w:p>
      <w:pPr>
        <w:numPr>
          <w:ilvl w:val="1"/>
          <w:numId w:val="28"/>
        </w:numPr>
        <w:spacing w:lineRule="auto"/>
      </w:pPr>
      <w:r>
        <w:rPr/>
        <w:t xml:space="preserve">Filed Date (relative time: "2 hours ago", "Yesterday")</w:t>
      </w:r>
    </w:p>
    <w:p>
      <w:pPr>
        <w:numPr>
          <w:ilvl w:val="1"/>
          <w:numId w:val="28"/>
        </w:numPr>
        <w:spacing w:lineRule="auto"/>
      </w:pPr>
      <w:r>
        <w:rPr/>
        <w:t xml:space="preserve">AI Decision (chip: "Approve" green with checkmark icon, "Deny" red with X icon, "Review Required" yellow)</w:t>
      </w:r>
    </w:p>
    <w:p>
      <w:pPr>
        <w:numPr>
          <w:ilvl w:val="1"/>
          <w:numId w:val="28"/>
        </w:numPr>
        <w:spacing w:lineRule="auto"/>
      </w:pPr>
      <w:r>
        <w:rPr/>
        <w:t xml:space="preserve">Confidence Score (horizontal gradient bar: 0-100%, green &gt;80%, yellow 50-80%, red &lt;50%)</w:t>
      </w:r>
    </w:p>
    <w:p>
      <w:pPr>
        <w:numPr>
          <w:ilvl w:val="1"/>
          <w:numId w:val="28"/>
        </w:numPr>
        <w:spacing w:lineRule="auto"/>
      </w:pPr>
      <w:r>
        <w:rPr/>
        <w:t xml:space="preserve">Actions (eye icon button labeled "Review Claim")</w:t>
      </w:r>
    </w:p>
    <w:p>
      <w:pPr>
        <w:numPr>
          <w:ilvl w:val="0"/>
          <w:numId w:val="28"/>
        </w:numPr>
        <w:spacing w:lineRule="auto"/>
      </w:pPr>
      <w:r>
        <w:rPr/>
        <w:t xml:space="preserve">Row interactions:</w:t>
      </w:r>
    </w:p>
    <w:p>
      <w:pPr>
        <w:numPr>
          <w:ilvl w:val="1"/>
          <w:numId w:val="28"/>
        </w:numPr>
        <w:spacing w:lineRule="auto"/>
      </w:pPr>
      <w:r>
        <w:rPr/>
        <w:t xml:space="preserve">Hover: Background rgba(255,255,255,0.05), 4px elevation shadow</w:t>
      </w:r>
    </w:p>
    <w:p>
      <w:pPr>
        <w:numPr>
          <w:ilvl w:val="1"/>
          <w:numId w:val="28"/>
        </w:numPr>
        <w:spacing w:lineRule="auto"/>
      </w:pPr>
      <w:r>
        <w:rPr/>
        <w:t xml:space="preserve">Click: Expand inline detail panel showing claim summary + AI reasoning preview</w:t>
      </w:r>
    </w:p>
    <w:p>
      <w:pPr>
        <w:numPr>
          <w:ilvl w:val="0"/>
          <w:numId w:val="28"/>
        </w:numPr>
        <w:spacing w:lineRule="auto"/>
      </w:pPr>
      <w:r>
        <w:rPr/>
        <w:t xml:space="preserve">Sortable columns (click header to toggle asc/desc)</w:t>
      </w:r>
    </w:p>
    <w:p>
      <w:pPr>
        <w:numPr>
          <w:ilvl w:val="0"/>
          <w:numId w:val="28"/>
        </w:numPr>
        <w:spacing w:lineRule="auto"/>
      </w:pPr>
      <w:r>
        <w:rPr/>
        <w:t xml:space="preserve">Filter bar above table: Dropdown for Policy Type, Date range picker, AI Decision filter</w:t>
      </w:r>
    </w:p>
    <w:p>
      <w:pPr>
        <w:numPr>
          <w:ilvl w:val="0"/>
          <w:numId w:val="28"/>
        </w:numPr>
        <w:spacing w:lineRule="auto"/>
      </w:pPr>
      <w:r>
        <w:rPr>
          <w:rFonts w:eastAsia="Georgia" w:cs="Georgia" w:ascii="Georgia" w:hAnsi="Georgia"/>
        </w:rPr>
        <w:t xml:space="preserve">Dark mode: background #0F111A, row background #1A1D2E, accent cyan #4A90E2</w:t>
      </w:r>
    </w:p>
    <w:p>
      <w:pPr>
        <w:numPr>
          <w:ilvl w:val="0"/>
          <w:numId w:val="28"/>
        </w:numPr>
        <w:spacing w:lineRule="auto"/>
      </w:pPr>
      <w:r>
        <w:rPr/>
        <w:t xml:space="preserve">Use Tailwind CSS, shadcn/ui Table, date-fns for time formatting</w:t>
      </w:r>
    </w:p>
    <w:p>
      <w:pPr>
        <w:numPr>
          <w:ilvl w:val="0"/>
          <w:numId w:val="28"/>
        </w:numPr>
        <w:spacing w:lineRule="auto"/>
      </w:pPr>
      <w:r>
        <w:rPr/>
        <w:t xml:space="preserve">TypeScript with ClaimRow interface</w:t>
      </w:r>
    </w:p>
    <w:p>
      <w:pPr>
        <w:spacing w:after="210" w:lineRule="auto"/>
      </w:pPr>
      <w:r>
        <w:rPr/>
        <w:t xml:space="preserve">Sample data: 10 mock claims with varied confidence scores and decision types.</w:t>
      </w:r>
    </w:p>
    <w:p>
      <w:pPr>
        <w:spacing w:after="210" w:lineRule="auto"/>
      </w:pPr>
      <w:r>
        <w:rPr/>
        <w:t xml:space="preserve">Export as Next.js 14 App Router component.</w:t>
      </w:r>
    </w:p>
    <w:p>
      <w:pPr>
        <w:spacing w:after="210" w:lineRule="auto"/>
      </w:pPr>
      <w:r>
        <w:rPr>
          <w:b/>
        </w:rPr>
        <w:t xml:space="preserve">Expected Output:</w:t>
      </w:r>
      <w:r>
        <w:rPr/>
        <w:t xml:space="preserve"> Complete </w:t>
      </w:r>
      <w:r>
        <w:rPr>
          <w:rStyle w:val="VerbatimChar"/>
          <w:rFonts w:eastAsia="menlo" w:cs="menlo" w:ascii="menlo" w:hAnsi="menlo"/>
          <w:shd w:val="clear" w:color="auto" w:fill="F8F8FA"/>
        </w:rPr>
        <w:t xml:space="preserve">ClaimsQueue.tsx</w:t>
      </w:r>
      <w:r>
        <w:rPr/>
        <w:t xml:space="preserve"> component with filtering and sorting logic.</w:t>
      </w:r>
    </w:p>
    <w:p>
      <w:pPr>
        <w:spacing w:line="271" w:before="240" w:lineRule="auto"/>
      </w:pPr>
      <w:bookmarkStart w:id="23" w:name="step_2_2_generate_ai_evidence_panel"/>
      <w:r>
        <w:rPr>
          <w:b/>
          <w:sz w:val="28"/>
        </w:rPr>
        <w:t xml:space="preserve">Step 2.2: Generate AI Evidence Panel</w:t>
      </w:r>
      <w:bookmarkEnd w:id="23"/>
    </w:p>
    <w:p>
      <w:pPr>
        <w:spacing w:after="210" w:lineRule="auto"/>
      </w:pPr>
      <w:r>
        <w:rPr>
          <w:b/>
        </w:rPr>
        <w:t xml:space="preserve">v0.dev Prompt:</w:t>
      </w:r>
      <w:r>
        <w:rPr/>
        <w:br w:type="textWrapping"/>
      </w:r>
      <w:r>
        <w:rPr/>
        <w:t xml:space="preserve">Create a React component for an AI evidence panel showing why a claim was approved/denied.</w:t>
      </w:r>
    </w:p>
    <w:p>
      <w:pPr>
        <w:spacing w:after="210" w:lineRule="auto"/>
      </w:pPr>
      <w:r>
        <w:rPr/>
        <w:t xml:space="preserve">Requirements:</w:t>
      </w:r>
    </w:p>
    <w:p>
      <w:pPr>
        <w:numPr>
          <w:ilvl w:val="0"/>
          <w:numId w:val="29"/>
        </w:numPr>
        <w:spacing w:lineRule="auto"/>
      </w:pPr>
      <w:r>
        <w:rPr>
          <w:rFonts w:eastAsia="Georgia" w:cs="Georgia" w:ascii="Georgia" w:hAnsi="Georgia"/>
        </w:rPr>
        <w:t xml:space="preserve">Fixed right-side panel (350px width, full height, dark background #1A1D2E)</w:t>
      </w:r>
    </w:p>
    <w:p>
      <w:pPr>
        <w:numPr>
          <w:ilvl w:val="0"/>
          <w:numId w:val="29"/>
        </w:numPr>
        <w:spacing w:lineRule="auto"/>
      </w:pPr>
      <w:r>
        <w:rPr/>
        <w:t xml:space="preserve">Top section: Claim summary card</w:t>
      </w:r>
    </w:p>
    <w:p>
      <w:pPr>
        <w:numPr>
          <w:ilvl w:val="1"/>
          <w:numId w:val="29"/>
        </w:numPr>
        <w:spacing w:lineRule="auto"/>
      </w:pPr>
      <w:r>
        <w:rPr/>
        <w:t xml:space="preserve">Customer name (white, bold, 18px)</w:t>
      </w:r>
    </w:p>
    <w:p>
      <w:pPr>
        <w:numPr>
          <w:ilvl w:val="1"/>
          <w:numId w:val="29"/>
        </w:numPr>
        <w:spacing w:lineRule="auto"/>
      </w:pPr>
      <w:r>
        <w:rPr/>
        <w:t xml:space="preserve">Claim ID (grey, monospace)</w:t>
      </w:r>
    </w:p>
    <w:p>
      <w:pPr>
        <w:numPr>
          <w:ilvl w:val="1"/>
          <w:numId w:val="29"/>
        </w:numPr>
        <w:spacing w:lineRule="auto"/>
      </w:pPr>
      <w:r>
        <w:rPr/>
        <w:t xml:space="preserve">Policy type chip</w:t>
      </w:r>
    </w:p>
    <w:p>
      <w:pPr>
        <w:numPr>
          <w:ilvl w:val="1"/>
          <w:numId w:val="29"/>
        </w:numPr>
        <w:spacing w:lineRule="auto"/>
      </w:pPr>
      <w:r>
        <w:rPr/>
        <w:t xml:space="preserve">Filed date (relative time)</w:t>
      </w:r>
    </w:p>
    <w:p>
      <w:pPr>
        <w:numPr>
          <w:ilvl w:val="0"/>
          <w:numId w:val="29"/>
        </w:numPr>
        <w:spacing w:lineRule="auto"/>
      </w:pPr>
      <w:r>
        <w:rPr/>
        <w:t xml:space="preserve">Middle section: AI Decision card with glassmorphic styling</w:t>
      </w:r>
    </w:p>
    <w:p>
      <w:pPr>
        <w:numPr>
          <w:ilvl w:val="1"/>
          <w:numId w:val="29"/>
        </w:numPr>
        <w:spacing w:lineRule="auto"/>
      </w:pPr>
      <w:r>
        <w:rPr/>
        <w:t xml:space="preserve">Large decision chip ("APPROVED" green or "DENIED" red, 16px text)</w:t>
      </w:r>
    </w:p>
    <w:p>
      <w:pPr>
        <w:numPr>
          <w:ilvl w:val="1"/>
          <w:numId w:val="29"/>
        </w:numPr>
        <w:spacing w:lineRule="auto"/>
      </w:pPr>
      <w:r>
        <w:rPr/>
        <w:t xml:space="preserve">Confidence score with circular progress indicator (0-100%)</w:t>
      </w:r>
    </w:p>
    <w:p>
      <w:pPr>
        <w:numPr>
          <w:ilvl w:val="1"/>
          <w:numId w:val="29"/>
        </w:numPr>
        <w:spacing w:lineRule="auto"/>
      </w:pPr>
      <w:r>
        <w:rPr/>
        <w:t xml:space="preserve">Brief reasoning text (2-3 sentences)</w:t>
      </w:r>
    </w:p>
    <w:p>
      <w:pPr>
        <w:numPr>
          <w:ilvl w:val="0"/>
          <w:numId w:val="29"/>
        </w:numPr>
        <w:spacing w:lineRule="auto"/>
      </w:pPr>
      <w:r>
        <w:rPr/>
        <w:t xml:space="preserve">Bottom section: "Policy Citations" collapsible accordion</w:t>
      </w:r>
    </w:p>
    <w:p>
      <w:pPr>
        <w:numPr>
          <w:ilvl w:val="1"/>
          <w:numId w:val="29"/>
        </w:numPr>
        <w:spacing w:lineRule="auto"/>
      </w:pPr>
      <w:r>
        <w:rPr/>
        <w:t xml:space="preserve">Each citation shows:</w:t>
      </w:r>
    </w:p>
    <w:p>
      <w:pPr>
        <w:numPr>
          <w:ilvl w:val="2"/>
          <w:numId w:val="29"/>
        </w:numPr>
        <w:spacing w:lineRule="auto"/>
      </w:pPr>
      <w:r>
        <w:rPr/>
        <w:t xml:space="preserve">Policy section number (e.g., "Section 4.2.3")</w:t>
      </w:r>
    </w:p>
    <w:p>
      <w:pPr>
        <w:numPr>
          <w:ilvl w:val="2"/>
          <w:numId w:val="29"/>
        </w:numPr>
        <w:spacing w:lineRule="auto"/>
      </w:pPr>
      <w:r>
        <w:rPr/>
        <w:t xml:space="preserve">Excerpt text (truncated at 100 chars with "Read more" link)</w:t>
      </w:r>
    </w:p>
    <w:p>
      <w:pPr>
        <w:numPr>
          <w:ilvl w:val="2"/>
          <w:numId w:val="29"/>
        </w:numPr>
        <w:spacing w:lineRule="auto"/>
      </w:pPr>
      <w:r>
        <w:rPr/>
        <w:t xml:space="preserve">Relevance badge ("High Match" green, "Medium Match" yellow)</w:t>
      </w:r>
    </w:p>
    <w:p>
      <w:pPr>
        <w:numPr>
          <w:ilvl w:val="1"/>
          <w:numId w:val="29"/>
        </w:numPr>
        <w:spacing w:lineRule="auto"/>
      </w:pPr>
      <w:r>
        <w:rPr/>
        <w:t xml:space="preserve">Visual connector lines between citations (CSS borders to simulate graph edges)</w:t>
      </w:r>
    </w:p>
    <w:p>
      <w:pPr>
        <w:numPr>
          <w:ilvl w:val="0"/>
          <w:numId w:val="29"/>
        </w:numPr>
        <w:spacing w:lineRule="auto"/>
      </w:pPr>
      <w:r>
        <w:rPr>
          <w:rFonts w:eastAsia="Georgia" w:cs="Georgia" w:ascii="Georgia" w:hAnsi="Georgia"/>
        </w:rPr>
        <w:t xml:space="preserve">Sticky "Approve Claim" primary button at bottom (full width, cyan #4A90E2)</w:t>
      </w:r>
    </w:p>
    <w:p>
      <w:pPr>
        <w:numPr>
          <w:ilvl w:val="0"/>
          <w:numId w:val="29"/>
        </w:numPr>
        <w:spacing w:lineRule="auto"/>
      </w:pPr>
      <w:r>
        <w:rPr/>
        <w:t xml:space="preserve">Dark mode styling throughout</w:t>
      </w:r>
    </w:p>
    <w:p>
      <w:pPr>
        <w:numPr>
          <w:ilvl w:val="0"/>
          <w:numId w:val="29"/>
        </w:numPr>
        <w:spacing w:lineRule="auto"/>
      </w:pPr>
      <w:r>
        <w:rPr/>
        <w:t xml:space="preserve">Use Tailwind CSS, shadcn/ui Accordion, Card components</w:t>
      </w:r>
    </w:p>
    <w:p>
      <w:pPr>
        <w:numPr>
          <w:ilvl w:val="0"/>
          <w:numId w:val="29"/>
        </w:numPr>
        <w:spacing w:lineRule="auto"/>
      </w:pPr>
      <w:r>
        <w:rPr/>
        <w:t xml:space="preserve">TypeScript with ClaimEvidence interface</w:t>
      </w:r>
    </w:p>
    <w:p>
      <w:pPr>
        <w:spacing w:after="210" w:lineRule="auto"/>
      </w:pPr>
      <w:r>
        <w:rPr/>
        <w:t xml:space="preserve">Mock data: One sample claim with 3 policy citations.</w:t>
      </w:r>
    </w:p>
    <w:p>
      <w:pPr>
        <w:spacing w:after="210" w:lineRule="auto"/>
      </w:pPr>
      <w:r>
        <w:rPr/>
        <w:t xml:space="preserve">Export as Next.js 14 component.</w:t>
      </w:r>
    </w:p>
    <w:p>
      <w:pPr>
        <w:spacing w:after="210" w:lineRule="auto"/>
      </w:pPr>
      <w:r>
        <w:rPr>
          <w:b/>
        </w:rPr>
        <w:t xml:space="preserve">Expected Output:</w:t>
      </w:r>
      <w:r>
        <w:rPr/>
        <w:t xml:space="preserve"> Complete </w:t>
      </w:r>
      <w:r>
        <w:rPr>
          <w:rStyle w:val="VerbatimChar"/>
          <w:rFonts w:eastAsia="menlo" w:cs="menlo" w:ascii="menlo" w:hAnsi="menlo"/>
          <w:shd w:val="clear" w:color="auto" w:fill="F8F8FA"/>
        </w:rPr>
        <w:t xml:space="preserve">AIEvidencePanel.tsx</w:t>
      </w:r>
      <w:r>
        <w:rPr/>
        <w:t xml:space="preserve"> component with collapsible citations.</w:t>
      </w:r>
    </w:p>
    <w:p>
      <w:pPr>
        <w:spacing w:line="271" w:before="240" w:lineRule="auto"/>
      </w:pPr>
      <w:bookmarkStart w:id="24" w:name="step_2_3_generate_glassmorphic_kpi_cards"/>
      <w:r>
        <w:rPr>
          <w:b/>
          <w:sz w:val="28"/>
        </w:rPr>
        <w:t xml:space="preserve">Step 2.3: Generate Glassmorphic KPI Cards</w:t>
      </w:r>
      <w:bookmarkEnd w:id="24"/>
    </w:p>
    <w:p>
      <w:pPr>
        <w:spacing w:after="210" w:lineRule="auto"/>
      </w:pPr>
      <w:r>
        <w:rPr>
          <w:b/>
        </w:rPr>
        <w:t xml:space="preserve">v0.dev Prompt:</w:t>
      </w:r>
      <w:r>
        <w:rPr/>
        <w:br w:type="textWrapping"/>
      </w:r>
      <w:r>
        <w:rPr/>
        <w:t xml:space="preserve">Create a React component for 4 glassmorphic KPI metric cards.</w:t>
      </w:r>
    </w:p>
    <w:p>
      <w:pPr>
        <w:spacing w:after="210" w:lineRule="auto"/>
      </w:pPr>
      <w:r>
        <w:rPr/>
        <w:t xml:space="preserve">Card specifications:</w:t>
      </w:r>
    </w:p>
    <w:p>
      <w:pPr>
        <w:numPr>
          <w:ilvl w:val="0"/>
          <w:numId w:val="30"/>
        </w:numPr>
        <w:spacing w:lineRule="auto"/>
      </w:pPr>
      <w:r>
        <w:rPr/>
        <w:t xml:space="preserve">Semi-transparent background: rgba(255, 255, 255, 0.05)</w:t>
      </w:r>
    </w:p>
    <w:p>
      <w:pPr>
        <w:numPr>
          <w:ilvl w:val="0"/>
          <w:numId w:val="30"/>
        </w:numPr>
        <w:spacing w:lineRule="auto"/>
      </w:pPr>
      <w:r>
        <w:rPr/>
        <w:t xml:space="preserve">Backdrop filter: blur(10px)</w:t>
      </w:r>
    </w:p>
    <w:p>
      <w:pPr>
        <w:numPr>
          <w:ilvl w:val="0"/>
          <w:numId w:val="30"/>
        </w:numPr>
        <w:spacing w:lineRule="auto"/>
      </w:pPr>
      <w:r>
        <w:rPr/>
        <w:t xml:space="preserve">Border: 1px solid rgba(255, 255, 255, 0.1)</w:t>
      </w:r>
    </w:p>
    <w:p>
      <w:pPr>
        <w:numPr>
          <w:ilvl w:val="0"/>
          <w:numId w:val="30"/>
        </w:numPr>
        <w:spacing w:lineRule="auto"/>
      </w:pPr>
      <w:r>
        <w:rPr/>
        <w:t xml:space="preserve">Padding: 24px, Border radius: 12px</w:t>
      </w:r>
    </w:p>
    <w:p>
      <w:pPr>
        <w:numPr>
          <w:ilvl w:val="0"/>
          <w:numId w:val="30"/>
        </w:numPr>
        <w:spacing w:lineRule="auto"/>
      </w:pPr>
      <w:r>
        <w:rPr/>
        <w:t xml:space="preserve">Shadow: 0 8px 32px rgba(0, 0, 0, 0.2)</w:t>
      </w:r>
    </w:p>
    <w:p>
      <w:pPr>
        <w:numPr>
          <w:ilvl w:val="0"/>
          <w:numId w:val="30"/>
        </w:numPr>
        <w:spacing w:lineRule="auto"/>
      </w:pPr>
      <w:r>
        <w:rPr/>
        <w:t xml:space="preserve">Grid layout: 4 columns, 16px gap, responsive (2 cols on tablet, 1 col on mobile)</w:t>
      </w:r>
    </w:p>
    <w:p>
      <w:pPr>
        <w:spacing w:after="210" w:lineRule="auto"/>
      </w:pPr>
      <w:r>
        <w:rPr/>
        <w:t xml:space="preserve">4 KPI cards:</w:t>
      </w:r>
    </w:p>
    <w:p>
      <w:pPr>
        <w:numPr>
          <w:ilvl w:val="0"/>
          <w:numId w:val="31"/>
        </w:numPr>
        <w:spacing w:lineRule="auto"/>
      </w:pPr>
      <w:r>
        <w:rPr/>
        <w:t xml:space="preserve">Total Policies: Large number (247) + trend indicator (+12 this month, green up arrow)</w:t>
      </w:r>
    </w:p>
    <w:p>
      <w:pPr>
        <w:numPr>
          <w:ilvl w:val="0"/>
          <w:numId w:val="31"/>
        </w:numPr>
        <w:spacing w:lineRule="auto"/>
      </w:pPr>
      <w:r>
        <w:rPr/>
        <w:t xml:space="preserve">Compliance Score: 0-100 with color-coded ring chart (75 = yellow)</w:t>
      </w:r>
    </w:p>
    <w:p>
      <w:pPr>
        <w:numPr>
          <w:ilvl w:val="0"/>
          <w:numId w:val="31"/>
        </w:numPr>
        <w:spacing w:lineRule="auto"/>
      </w:pPr>
      <w:r>
        <w:rPr/>
        <w:t xml:space="preserve">Active Conflicts: Red accent, large number (18) + pulsing animation</w:t>
      </w:r>
    </w:p>
    <w:p>
      <w:pPr>
        <w:numPr>
          <w:ilvl w:val="0"/>
          <w:numId w:val="31"/>
        </w:numPr>
        <w:spacing w:lineRule="auto"/>
      </w:pPr>
      <w:r>
        <w:rPr/>
        <w:t xml:space="preserve">Recent Queries: Small list of 3 queries with "View all" link</w:t>
      </w:r>
    </w:p>
    <w:p>
      <w:pPr>
        <w:spacing w:after="210" w:lineRule="auto"/>
      </w:pPr>
      <w:r>
        <w:rPr>
          <w:rFonts w:eastAsia="Georgia" w:cs="Georgia" w:ascii="Georgia" w:hAnsi="Georgia"/>
        </w:rPr>
        <w:t xml:space="preserve">Dark mode styling (#0F111A background).</w:t>
      </w:r>
      <w:r>
        <w:rPr/>
        <w:br w:type="textWrapping"/>
      </w:r>
      <w:r>
        <w:rPr/>
        <w:t xml:space="preserve">Use Tailwind CSS, shadcn/ui Card component, Recharts for ring chart.</w:t>
      </w:r>
      <w:r>
        <w:rPr/>
        <w:br w:type="textWrapping"/>
      </w:r>
      <w:r>
        <w:rPr/>
        <w:t xml:space="preserve">TypeScript with KPICard interface.</w:t>
      </w:r>
    </w:p>
    <w:p>
      <w:pPr>
        <w:spacing w:after="210" w:lineRule="auto"/>
      </w:pPr>
      <w:r>
        <w:rPr>
          <w:b/>
        </w:rPr>
        <w:t xml:space="preserve">Expected Output:</w:t>
      </w:r>
      <w:r>
        <w:rPr/>
        <w:t xml:space="preserve"> </w:t>
      </w:r>
      <w:r>
        <w:rPr>
          <w:rStyle w:val="VerbatimChar"/>
          <w:rFonts w:eastAsia="menlo" w:cs="menlo" w:ascii="menlo" w:hAnsi="menlo"/>
          <w:shd w:val="clear" w:color="auto" w:fill="F8F8FA"/>
        </w:rPr>
        <w:t xml:space="preserve">KPIDashboard.tsx</w:t>
      </w:r>
      <w:r>
        <w:rPr/>
        <w:t xml:space="preserve"> with 4 interactive cards.</w:t>
      </w:r>
    </w:p>
    <w:p>
      <w:pPr>
        <w:spacing w:line="271" w:before="240" w:lineRule="auto"/>
      </w:pPr>
      <w:bookmarkStart w:id="25" w:name="step_2_4_combine_components_in_v0_dev"/>
      <w:r>
        <w:rPr>
          <w:b/>
          <w:sz w:val="28"/>
        </w:rPr>
        <w:t xml:space="preserve">Step 2.4: Combine Components in v0.dev</w:t>
      </w:r>
      <w:bookmarkEnd w:id="25"/>
    </w:p>
    <w:p>
      <w:pPr>
        <w:spacing w:after="210" w:lineRule="auto"/>
      </w:pPr>
      <w:r>
        <w:rPr>
          <w:b/>
        </w:rPr>
        <w:t xml:space="preserve">v0.dev Prompt:</w:t>
      </w:r>
      <w:r>
        <w:rPr/>
        <w:br w:type="textWrapping"/>
      </w:r>
      <w:r>
        <w:rPr/>
        <w:t xml:space="preserve">Create a complete Analyst Dashboard page combining previous components.</w:t>
      </w:r>
    </w:p>
    <w:p>
      <w:pPr>
        <w:spacing w:after="210" w:lineRule="auto"/>
      </w:pPr>
      <w:r>
        <w:rPr/>
        <w:t xml:space="preserve">Layout:</w:t>
      </w:r>
    </w:p>
    <w:p>
      <w:pPr>
        <w:numPr>
          <w:ilvl w:val="0"/>
          <w:numId w:val="32"/>
        </w:numPr>
        <w:spacing w:lineRule="auto"/>
      </w:pPr>
      <w:r>
        <w:rPr/>
        <w:t xml:space="preserve">Left sidebar (240px fixed): Navigation with icons (Home, Graph, Conflicts, Reports, Settings)</w:t>
      </w:r>
    </w:p>
    <w:p>
      <w:pPr>
        <w:numPr>
          <w:ilvl w:val="0"/>
          <w:numId w:val="32"/>
        </w:numPr>
        <w:spacing w:lineRule="auto"/>
      </w:pPr>
      <w:r>
        <w:rPr/>
        <w:t xml:space="preserve">Top section: 4 KPI cards in grid (use previous KPIDashboard component)</w:t>
      </w:r>
    </w:p>
    <w:p>
      <w:pPr>
        <w:numPr>
          <w:ilvl w:val="0"/>
          <w:numId w:val="32"/>
        </w:numPr>
        <w:spacing w:lineRule="auto"/>
      </w:pPr>
      <w:r>
        <w:rPr/>
        <w:t xml:space="preserve">Center section: Heading "Active Conflicts" + ConflictTable component</w:t>
      </w:r>
    </w:p>
    <w:p>
      <w:pPr>
        <w:numPr>
          <w:ilvl w:val="0"/>
          <w:numId w:val="32"/>
        </w:numPr>
        <w:spacing w:lineRule="auto"/>
      </w:pPr>
      <w:r>
        <w:rPr/>
        <w:t xml:space="preserve">Right panel (300px fixed): Placeholder div "Graph Detail Panel"</w:t>
      </w:r>
    </w:p>
    <w:p>
      <w:pPr>
        <w:spacing w:after="210" w:lineRule="auto"/>
      </w:pPr>
      <w:r>
        <w:rPr>
          <w:rFonts w:eastAsia="Georgia" w:cs="Georgia" w:ascii="Georgia" w:hAnsi="Georgia"/>
        </w:rPr>
        <w:t xml:space="preserve">Dark mode theme (#0F111A).</w:t>
      </w:r>
      <w:r>
        <w:rPr/>
        <w:br w:type="textWrapping"/>
      </w:r>
      <w:r>
        <w:rPr/>
        <w:t xml:space="preserve">Use Next.js 14 App Router, Tailwind CSS.</w:t>
      </w:r>
      <w:r>
        <w:rPr/>
        <w:br w:type="textWrapping"/>
      </w:r>
      <w:r>
        <w:rPr/>
        <w:t xml:space="preserve">Export as </w:t>
      </w:r>
      <w:r>
        <w:rPr>
          <w:rStyle w:val="VerbatimChar"/>
          <w:rFonts w:eastAsia="menlo" w:cs="menlo" w:ascii="menlo" w:hAnsi="menlo"/>
          <w:shd w:val="clear" w:color="auto" w:fill="F8F8FA"/>
        </w:rPr>
        <w:t xml:space="preserve">/app/dashboard/page.tsx</w:t>
      </w:r>
      <w:r>
        <w:rPr/>
        <w:t xml:space="preserve">.</w:t>
      </w:r>
    </w:p>
    <w:p>
      <w:pPr>
        <w:spacing w:after="210" w:lineRule="auto"/>
      </w:pPr>
      <w:r>
        <w:rPr>
          <w:b/>
        </w:rPr>
        <w:t xml:space="preserve">Expected Output:</w:t>
      </w:r>
      <w:r>
        <w:rPr/>
        <w:t xml:space="preserve"> Complete dashboard page with all components integrated.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phase_3_full_stack_app_scaffoldin_1f3e7e"/>
      <w:r>
        <w:rPr>
          <w:b/>
          <w:sz w:val="33"/>
        </w:rPr>
        <w:t xml:space="preserve">Phase 3: Full-Stack App Scaffolding (Week 3)</w:t>
      </w:r>
      <w:bookmarkEnd w:id="26"/>
    </w:p>
    <w:p>
      <w:pPr>
        <w:spacing w:after="210" w:lineRule="auto"/>
      </w:pPr>
      <w:r>
        <w:rPr>
          <w:b/>
        </w:rPr>
        <w:t xml:space="preserve">Tool:</w:t>
      </w:r>
      <w:r>
        <w:rPr/>
        <w:t xml:space="preserve"> Bolt.new</w:t>
      </w:r>
      <w:r>
        <w:rPr/>
        <w:br w:type="textWrapping"/>
      </w:r>
      <w:r>
        <w:rPr>
          <w:b/>
        </w:rPr>
        <w:t xml:space="preserve">Goal:</w:t>
      </w:r>
      <w:r>
        <w:rPr/>
        <w:t xml:space="preserve"> Build complete application with routing, API endpoints, and deployment</w:t>
      </w:r>
    </w:p>
    <w:p>
      <w:pPr>
        <w:spacing w:line="271" w:before="240" w:lineRule="auto"/>
      </w:pPr>
      <w:bookmarkStart w:id="27" w:name="step_3_1_initialize_policyme_app_2e3e0c"/>
      <w:r>
        <w:rPr>
          <w:b/>
          <w:sz w:val="28"/>
        </w:rPr>
        <w:t xml:space="preserve">Step 3.1: Initialize PolicyMe App in Bolt.new</w:t>
      </w:r>
      <w:bookmarkEnd w:id="27"/>
    </w:p>
    <w:p>
      <w:pPr>
        <w:spacing w:after="210" w:lineRule="auto"/>
      </w:pPr>
      <w:r>
        <w:rPr>
          <w:b/>
        </w:rPr>
        <w:t xml:space="preserve">Bolt.new Prompt:</w:t>
      </w:r>
      <w:r>
        <w:rPr/>
        <w:br w:type="textWrapping"/>
      </w:r>
      <w:r>
        <w:rPr/>
        <w:t xml:space="preserve">Build a Next.js 14 application for PolicyMe, an enterprise policy management platform.</w:t>
      </w:r>
    </w:p>
    <w:p>
      <w:pPr>
        <w:spacing w:after="210" w:lineRule="auto"/>
      </w:pPr>
      <w:r>
        <w:rPr/>
        <w:t xml:space="preserve">Project structure:</w:t>
      </w:r>
    </w:p>
    <w:p>
      <w:pPr>
        <w:numPr>
          <w:ilvl w:val="0"/>
          <w:numId w:val="33"/>
        </w:numPr>
        <w:spacing w:lineRule="auto"/>
      </w:pPr>
      <w:r>
        <w:rPr/>
        <w:t xml:space="preserve">App Router with TypeScript</w:t>
      </w:r>
    </w:p>
    <w:p>
      <w:pPr>
        <w:numPr>
          <w:ilvl w:val="0"/>
          <w:numId w:val="33"/>
        </w:numPr>
        <w:spacing w:lineRule="auto"/>
      </w:pPr>
      <w:r>
        <w:rPr/>
        <w:t xml:space="preserve">Tailwind CSS + shadcn/ui components</w:t>
      </w:r>
    </w:p>
    <w:p>
      <w:pPr>
        <w:numPr>
          <w:ilvl w:val="0"/>
          <w:numId w:val="33"/>
        </w:numPr>
        <w:spacing w:lineRule="auto"/>
      </w:pPr>
      <w:r>
        <w:rPr>
          <w:rFonts w:eastAsia="Georgia" w:cs="Georgia" w:ascii="Georgia" w:hAnsi="Georgia"/>
        </w:rPr>
        <w:t xml:space="preserve">Dark mode theme (background: #0F111A, primary: #4A90E2)</w:t>
      </w:r>
    </w:p>
    <w:p>
      <w:pPr>
        <w:spacing w:after="210" w:lineRule="auto"/>
      </w:pPr>
      <w:r>
        <w:rPr/>
        <w:t xml:space="preserve">Pages to create:</w:t>
      </w:r>
    </w:p>
    <w:p>
      <w:pPr>
        <w:numPr>
          <w:ilvl w:val="0"/>
          <w:numId w:val="34"/>
        </w:numPr>
        <w:spacing w:lineRule="auto"/>
      </w:pPr>
      <w:r>
        <w:rPr/>
        <w:t xml:space="preserve">/app/page.tsx - Marketing landing page with hero, features, pricing</w:t>
      </w:r>
    </w:p>
    <w:p>
      <w:pPr>
        <w:numPr>
          <w:ilvl w:val="0"/>
          <w:numId w:val="34"/>
        </w:numPr>
        <w:spacing w:lineRule="auto"/>
      </w:pPr>
      <w:r>
        <w:rPr/>
        <w:t xml:space="preserve">/app/dashboard/page.tsx - Analyst dashboard (import components from previous v0.dev work)</w:t>
      </w:r>
    </w:p>
    <w:p>
      <w:pPr>
        <w:numPr>
          <w:ilvl w:val="0"/>
          <w:numId w:val="34"/>
        </w:numPr>
        <w:spacing w:lineRule="auto"/>
      </w:pPr>
      <w:r>
        <w:rPr/>
        <w:t xml:space="preserve">/app/ask/page.tsx - Employee search interface</w:t>
      </w:r>
    </w:p>
    <w:p>
      <w:pPr>
        <w:numPr>
          <w:ilvl w:val="0"/>
          <w:numId w:val="34"/>
        </w:numPr>
        <w:spacing w:lineRule="auto"/>
      </w:pPr>
      <w:r>
        <w:rPr/>
        <w:t xml:space="preserve">/app/admin/page.tsx - Admin control panel</w:t>
      </w:r>
    </w:p>
    <w:p>
      <w:pPr>
        <w:numPr>
          <w:ilvl w:val="0"/>
          <w:numId w:val="34"/>
        </w:numPr>
        <w:spacing w:lineRule="auto"/>
      </w:pPr>
      <w:r>
        <w:rPr/>
        <w:t xml:space="preserve">/app/api/query/route.ts - API endpoint for AI queries (return mock data for now)</w:t>
      </w:r>
    </w:p>
    <w:p>
      <w:pPr>
        <w:spacing w:after="210" w:lineRule="auto"/>
      </w:pPr>
      <w:r>
        <w:rPr/>
        <w:t xml:space="preserve">Navigation:</w:t>
      </w:r>
    </w:p>
    <w:p>
      <w:pPr>
        <w:numPr>
          <w:ilvl w:val="0"/>
          <w:numId w:val="35"/>
        </w:numPr>
        <w:spacing w:lineRule="auto"/>
      </w:pPr>
      <w:r>
        <w:rPr/>
        <w:t xml:space="preserve">Marketing site: Top navbar with links (Home, Product, Pricing, Contact)</w:t>
      </w:r>
    </w:p>
    <w:p>
      <w:pPr>
        <w:numPr>
          <w:ilvl w:val="0"/>
          <w:numId w:val="35"/>
        </w:numPr>
        <w:spacing w:lineRule="auto"/>
      </w:pPr>
      <w:r>
        <w:rPr/>
        <w:t xml:space="preserve">App dashboards: Left sidebar with role-based navigation</w:t>
      </w:r>
    </w:p>
    <w:p>
      <w:pPr>
        <w:spacing w:after="210" w:lineRule="auto"/>
      </w:pPr>
      <w:r>
        <w:rPr/>
        <w:t xml:space="preserve">Authentication:</w:t>
      </w:r>
    </w:p>
    <w:p>
      <w:pPr>
        <w:numPr>
          <w:ilvl w:val="0"/>
          <w:numId w:val="36"/>
        </w:numPr>
        <w:spacing w:lineRule="auto"/>
      </w:pPr>
      <w:r>
        <w:rPr/>
        <w:t xml:space="preserve">Add mock login page at /app/login with email/password form</w:t>
      </w:r>
    </w:p>
    <w:p>
      <w:pPr>
        <w:numPr>
          <w:ilvl w:val="0"/>
          <w:numId w:val="36"/>
        </w:numPr>
        <w:spacing w:lineRule="auto"/>
      </w:pPr>
      <w:r>
        <w:rPr/>
        <w:t xml:space="preserve">After login, redirect to /dashboard (no actual auth yet, just UI)</w:t>
      </w:r>
    </w:p>
    <w:p>
      <w:pPr>
        <w:spacing w:after="210" w:lineRule="auto"/>
      </w:pPr>
      <w:r>
        <w:rPr/>
        <w:t xml:space="preserve">Deploy to Netlify with one-click deployment.</w:t>
      </w:r>
    </w:p>
    <w:p>
      <w:pPr>
        <w:spacing w:after="210" w:lineRule="auto"/>
      </w:pPr>
      <w:r>
        <w:rPr>
          <w:b/>
        </w:rPr>
        <w:t xml:space="preserve">Expected Output:</w:t>
      </w:r>
      <w:r>
        <w:rPr/>
        <w:t xml:space="preserve"> Full Next.js app with 5 pages, routing, and deployed URL.</w:t>
      </w:r>
    </w:p>
    <w:p>
      <w:pPr>
        <w:spacing w:after="210" w:lineRule="auto"/>
      </w:pPr>
      <w:r>
        <w:rPr>
          <w:b/>
        </w:rPr>
        <w:t xml:space="preserve">Bolt.new Tips:</w:t>
      </w:r>
    </w:p>
    <w:p>
      <w:pPr>
        <w:numPr>
          <w:ilvl w:val="0"/>
          <w:numId w:val="37"/>
        </w:numPr>
        <w:spacing w:lineRule="auto"/>
      </w:pPr>
      <w:r>
        <w:rPr/>
        <w:t xml:space="preserve">If Bolt makes errors, don't restart. Paste the error message and say "Fix this error by [specific solution]"</w:t>
      </w:r>
    </w:p>
    <w:p>
      <w:pPr>
        <w:numPr>
          <w:ilvl w:val="0"/>
          <w:numId w:val="37"/>
        </w:numPr>
        <w:spacing w:lineRule="auto"/>
      </w:pPr>
      <w:r>
        <w:rPr/>
        <w:t xml:space="preserve">Bolt auto-installs packages. If it uses wrong versions, specify: "Use shadcn/ui v2.0 and Next.js 14.2"</w:t>
      </w:r>
    </w:p>
    <w:p>
      <w:pPr>
        <w:numPr>
          <w:ilvl w:val="0"/>
          <w:numId w:val="37"/>
        </w:numPr>
        <w:spacing w:lineRule="auto"/>
      </w:pPr>
      <w:r>
        <w:rPr>
          <w:rFonts w:eastAsia="Georgia" w:cs="Georgia" w:ascii="Georgia" w:hAnsi="Georgia"/>
        </w:rPr>
        <w:t xml:space="preserve">Download code after generation: Click "Download" → Continue in Cursor AI for refinements</w:t>
      </w:r>
    </w:p>
    <w:p>
      <w:pPr>
        <w:spacing w:line="271" w:before="240" w:lineRule="auto"/>
      </w:pPr>
      <w:bookmarkStart w:id="28" w:name="step_3_2_add_api_integration_for_133eec"/>
      <w:r>
        <w:rPr>
          <w:b/>
          <w:sz w:val="28"/>
        </w:rPr>
        <w:t xml:space="preserve">Step 3.2: Add API Integration for GraphRAG</w:t>
      </w:r>
      <w:bookmarkEnd w:id="28"/>
    </w:p>
    <w:p>
      <w:pPr>
        <w:spacing w:after="210" w:lineRule="auto"/>
      </w:pPr>
      <w:r>
        <w:rPr>
          <w:b/>
        </w:rPr>
        <w:t xml:space="preserve">Bolt.new Follow-Up Prompt:</w:t>
      </w:r>
      <w:r>
        <w:rPr/>
        <w:br w:type="textWrapping"/>
      </w:r>
      <w:r>
        <w:rPr/>
        <w:t xml:space="preserve">Add API integration for GraphRAG query processing.</w:t>
      </w:r>
    </w:p>
    <w:p>
      <w:pPr>
        <w:spacing w:after="210" w:lineRule="auto"/>
      </w:pPr>
      <w:r>
        <w:rPr/>
        <w:t xml:space="preserve">Modify /app/api/query/route.ts:</w:t>
      </w:r>
    </w:p>
    <w:p>
      <w:pPr>
        <w:numPr>
          <w:ilvl w:val="0"/>
          <w:numId w:val="38"/>
        </w:numPr>
        <w:spacing w:lineRule="auto"/>
      </w:pPr>
      <w:r>
        <w:rPr/>
        <w:t xml:space="preserve">Accept POST request with body: { query: string, userId: string }</w:t>
      </w:r>
    </w:p>
    <w:p>
      <w:pPr>
        <w:numPr>
          <w:ilvl w:val="0"/>
          <w:numId w:val="38"/>
        </w:numPr>
        <w:spacing w:lineRule="auto"/>
      </w:pPr>
      <w:r>
        <w:rPr/>
        <w:t xml:space="preserve">Call external GraphRAG API endpoint: POST </w:t>
      </w:r>
      <w:hyperlink r:id="rId7">
        <w:r>
          <w:rPr>
            <w:color w:val="4472C4"/>
          </w:rPr>
          <w:t xml:space="preserve">https://api.policyme.com/graphrag/query</w:t>
        </w:r>
      </w:hyperlink>
    </w:p>
    <w:p>
      <w:pPr>
        <w:numPr>
          <w:ilvl w:val="1"/>
          <w:numId w:val="38"/>
        </w:numPr>
        <w:spacing w:lineRule="auto"/>
      </w:pPr>
      <w:r>
        <w:rPr>
          <w:rFonts w:eastAsia="Georgia" w:cs="Georgia" w:ascii="Georgia" w:hAnsi="Georgia"/>
        </w:rPr>
        <w:t xml:space="preserve">Headers: Authorization: Bearer [API_KEY]</w:t>
      </w:r>
    </w:p>
    <w:p>
      <w:pPr>
        <w:numPr>
          <w:ilvl w:val="1"/>
          <w:numId w:val="38"/>
        </w:numPr>
        <w:spacing w:lineRule="auto"/>
      </w:pPr>
      <w:r>
        <w:rPr/>
        <w:t xml:space="preserve">Body: { query, userId }</w:t>
      </w:r>
    </w:p>
    <w:p>
      <w:pPr>
        <w:numPr>
          <w:ilvl w:val="0"/>
          <w:numId w:val="38"/>
        </w:numPr>
        <w:spacing w:lineRule="auto"/>
      </w:pPr>
      <w:r>
        <w:rPr/>
        <w:t xml:space="preserve">Return response: { answer: string, citations: Citation[], microGraph: GraphData }</w:t>
      </w:r>
    </w:p>
    <w:p>
      <w:pPr>
        <w:numPr>
          <w:ilvl w:val="0"/>
          <w:numId w:val="38"/>
        </w:numPr>
        <w:spacing w:lineRule="auto"/>
      </w:pPr>
      <w:r>
        <w:rPr/>
        <w:t xml:space="preserve">Add error handling for API failures (return 500 with error message)</w:t>
      </w:r>
    </w:p>
    <w:p>
      <w:pPr>
        <w:spacing w:after="210" w:lineRule="auto"/>
      </w:pPr>
      <w:r>
        <w:rPr/>
        <w:t xml:space="preserve">Modify /app/ask/page.tsx:</w:t>
      </w:r>
    </w:p>
    <w:p>
      <w:pPr>
        <w:numPr>
          <w:ilvl w:val="0"/>
          <w:numId w:val="39"/>
        </w:numPr>
        <w:spacing w:lineRule="auto"/>
      </w:pPr>
      <w:r>
        <w:rPr/>
        <w:t xml:space="preserve">On search submit, call /api/query endpoint</w:t>
      </w:r>
    </w:p>
    <w:p>
      <w:pPr>
        <w:numPr>
          <w:ilvl w:val="0"/>
          <w:numId w:val="39"/>
        </w:numPr>
        <w:spacing w:lineRule="auto"/>
      </w:pPr>
      <w:r>
        <w:rPr/>
        <w:t xml:space="preserve">Display AI answer in glassmorphic card below search bar</w:t>
      </w:r>
    </w:p>
    <w:p>
      <w:pPr>
        <w:numPr>
          <w:ilvl w:val="0"/>
          <w:numId w:val="39"/>
        </w:numPr>
        <w:spacing w:lineRule="auto"/>
      </w:pPr>
      <w:r>
        <w:rPr/>
        <w:t xml:space="preserve">Render citations as clickable pills</w:t>
      </w:r>
    </w:p>
    <w:p>
      <w:pPr>
        <w:numPr>
          <w:ilvl w:val="0"/>
          <w:numId w:val="39"/>
        </w:numPr>
        <w:spacing w:lineRule="auto"/>
      </w:pPr>
      <w:r>
        <w:rPr/>
        <w:t xml:space="preserve">Show micro-graph visualization using placeholder div (we'll add D3.js later)</w:t>
      </w:r>
    </w:p>
    <w:p>
      <w:pPr>
        <w:spacing w:after="210" w:lineRule="auto"/>
      </w:pPr>
      <w:r>
        <w:rPr>
          <w:rFonts w:eastAsia="Georgia" w:cs="Georgia" w:ascii="Georgia" w:hAnsi="Georgia"/>
        </w:rPr>
        <w:t xml:space="preserve">Use environment variable GRAPHRAG_API_KEY from .env.local.</w:t>
      </w:r>
      <w:r>
        <w:rPr/>
        <w:br w:type="textWrapping"/>
      </w:r>
      <w:r>
        <w:rPr/>
        <w:t xml:space="preserve">Add loading spinner during API call (use shadcn/ui Spinner component).</w:t>
      </w:r>
    </w:p>
    <w:p>
      <w:pPr>
        <w:spacing w:after="210" w:lineRule="auto"/>
      </w:pPr>
      <w:r>
        <w:rPr>
          <w:b/>
        </w:rPr>
        <w:t xml:space="preserve">Expected Output:</w:t>
      </w:r>
      <w:r>
        <w:rPr/>
        <w:t xml:space="preserve"> Working API integration with mock GraphRAG responses.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phase_4_backend_database_week_4"/>
      <w:r>
        <w:rPr>
          <w:b/>
          <w:sz w:val="33"/>
        </w:rPr>
        <w:t xml:space="preserve">Phase 4: Backend &amp; Database (Week 4)</w:t>
      </w:r>
      <w:bookmarkEnd w:id="29"/>
    </w:p>
    <w:p>
      <w:pPr>
        <w:spacing w:after="210" w:lineRule="auto"/>
      </w:pPr>
      <w:r>
        <w:rPr>
          <w:b/>
        </w:rPr>
        <w:t xml:space="preserve">Tool:</w:t>
      </w:r>
      <w:r>
        <w:rPr/>
        <w:t xml:space="preserve"> Replit Agent</w:t>
      </w:r>
      <w:r>
        <w:rPr/>
        <w:br w:type="textWrapping"/>
      </w:r>
      <w:r>
        <w:rPr>
          <w:b/>
        </w:rPr>
        <w:t xml:space="preserve">Goal:</w:t>
      </w:r>
      <w:r>
        <w:rPr/>
        <w:t xml:space="preserve"> Build document ingestion pipeline and Neo4j database integration</w:t>
      </w:r>
    </w:p>
    <w:p>
      <w:pPr>
        <w:spacing w:line="271" w:before="240" w:lineRule="auto"/>
      </w:pPr>
      <w:bookmarkStart w:id="30" w:name="step_4_1_create_document_upload_api"/>
      <w:r>
        <w:rPr>
          <w:b/>
          <w:sz w:val="28"/>
        </w:rPr>
        <w:t xml:space="preserve">Step 4.1: Create Document Upload API</w:t>
      </w:r>
      <w:bookmarkEnd w:id="30"/>
    </w:p>
    <w:p>
      <w:pPr>
        <w:spacing w:after="210" w:lineRule="auto"/>
      </w:pPr>
      <w:r>
        <w:rPr>
          <w:b/>
        </w:rPr>
        <w:t xml:space="preserve">Replit Agent Prompt:</w:t>
      </w:r>
      <w:r>
        <w:rPr/>
        <w:br w:type="textWrapping"/>
      </w:r>
      <w:r>
        <w:rPr/>
        <w:t xml:space="preserve">Build a document upload and processing API for PolicyMe.</w:t>
      </w:r>
    </w:p>
    <w:p>
      <w:pPr>
        <w:spacing w:after="210" w:lineRule="auto"/>
      </w:pPr>
      <w:r>
        <w:rPr/>
        <w:t xml:space="preserve">Requirements:</w:t>
      </w:r>
    </w:p>
    <w:p>
      <w:pPr>
        <w:numPr>
          <w:ilvl w:val="0"/>
          <w:numId w:val="40"/>
        </w:numPr>
        <w:spacing w:lineRule="auto"/>
      </w:pPr>
      <w:r>
        <w:rPr/>
        <w:t xml:space="preserve">Framework: Node.js with Express</w:t>
      </w:r>
    </w:p>
    <w:p>
      <w:pPr>
        <w:numPr>
          <w:ilvl w:val="0"/>
          <w:numId w:val="40"/>
        </w:numPr>
        <w:spacing w:lineRule="auto"/>
      </w:pPr>
      <w:r>
        <w:rPr/>
        <w:t xml:space="preserve">Endpoint: POST /api/documents/upload</w:t>
      </w:r>
    </w:p>
    <w:p>
      <w:pPr>
        <w:numPr>
          <w:ilvl w:val="0"/>
          <w:numId w:val="40"/>
        </w:numPr>
        <w:spacing w:lineRule="auto"/>
      </w:pPr>
      <w:r>
        <w:rPr/>
        <w:t xml:space="preserve">Accept file uploads: PDF, DOCX (max 50MB per file)</w:t>
      </w:r>
    </w:p>
    <w:p>
      <w:pPr>
        <w:numPr>
          <w:ilvl w:val="0"/>
          <w:numId w:val="40"/>
        </w:numPr>
        <w:spacing w:lineRule="auto"/>
      </w:pPr>
      <w:r>
        <w:rPr/>
        <w:t xml:space="preserve">Use Multer middleware for multipart/form-data handling</w:t>
      </w:r>
    </w:p>
    <w:p>
      <w:pPr>
        <w:numPr>
          <w:ilvl w:val="0"/>
          <w:numId w:val="40"/>
        </w:numPr>
        <w:spacing w:lineRule="auto"/>
      </w:pPr>
      <w:r>
        <w:rPr/>
        <w:t xml:space="preserve">Store files in AWS S3 bucket (use aws-sdk v3)</w:t>
      </w:r>
    </w:p>
    <w:p>
      <w:pPr>
        <w:numPr>
          <w:ilvl w:val="0"/>
          <w:numId w:val="40"/>
        </w:numPr>
        <w:spacing w:lineRule="auto"/>
      </w:pPr>
      <w:r>
        <w:rPr/>
        <w:t xml:space="preserve">After upload, trigger background job to parse document:</w:t>
      </w:r>
    </w:p>
    <w:p>
      <w:pPr>
        <w:numPr>
          <w:ilvl w:val="1"/>
          <w:numId w:val="40"/>
        </w:numPr>
        <w:spacing w:lineRule="auto"/>
      </w:pPr>
      <w:r>
        <w:rPr/>
        <w:t xml:space="preserve">Extract text using pdf-parse for PDFs, mammoth for DOCX</w:t>
      </w:r>
    </w:p>
    <w:p>
      <w:pPr>
        <w:numPr>
          <w:ilvl w:val="1"/>
          <w:numId w:val="40"/>
        </w:numPr>
        <w:spacing w:lineRule="auto"/>
      </w:pPr>
      <w:r>
        <w:rPr/>
        <w:t xml:space="preserve">Send text to Python NLP service for entity extraction (separate microservice)</w:t>
      </w:r>
    </w:p>
    <w:p>
      <w:pPr>
        <w:numPr>
          <w:ilvl w:val="1"/>
          <w:numId w:val="40"/>
        </w:numPr>
        <w:spacing w:lineRule="auto"/>
      </w:pPr>
      <w:r>
        <w:rPr/>
        <w:t xml:space="preserve">Insert extracted entities into Neo4j graph database</w:t>
      </w:r>
    </w:p>
    <w:p>
      <w:pPr>
        <w:spacing w:after="210" w:lineRule="auto"/>
      </w:pPr>
      <w:r>
        <w:rPr/>
        <w:t xml:space="preserve">Database setup:</w:t>
      </w:r>
    </w:p>
    <w:p>
      <w:pPr>
        <w:numPr>
          <w:ilvl w:val="0"/>
          <w:numId w:val="41"/>
        </w:numPr>
        <w:spacing w:lineRule="auto"/>
      </w:pPr>
      <w:r>
        <w:rPr/>
        <w:t xml:space="preserve">Neo4j AuraDB connection (use neo4j-driver)</w:t>
      </w:r>
    </w:p>
    <w:p>
      <w:pPr>
        <w:numPr>
          <w:ilvl w:val="0"/>
          <w:numId w:val="41"/>
        </w:numPr>
        <w:spacing w:lineRule="auto"/>
      </w:pPr>
      <w:r>
        <w:rPr/>
        <w:t xml:space="preserve">Schema: (:Policy {id, name, department, content})-[:CONTAINS]-&gt;(:Clause {id, text, embedding})</w:t>
      </w:r>
    </w:p>
    <w:p>
      <w:pPr>
        <w:numPr>
          <w:ilvl w:val="0"/>
          <w:numId w:val="41"/>
        </w:numPr>
        <w:spacing w:lineRule="auto"/>
      </w:pPr>
      <w:r>
        <w:rPr/>
        <w:t xml:space="preserve">Create indexes on </w:t>
      </w:r>
      <w:hyperlink r:id="rId8">
        <w:r>
          <w:rPr>
            <w:color w:val="4472C4"/>
          </w:rPr>
          <w:t xml:space="preserve">Policy.name</w:t>
        </w:r>
      </w:hyperlink>
      <w:r>
        <w:rPr/>
        <w:t xml:space="preserve"> and Clause.embedding</w:t>
      </w:r>
    </w:p>
    <w:p>
      <w:pPr>
        <w:spacing w:after="210" w:lineRule="auto"/>
      </w:pPr>
      <w:r>
        <w:rPr/>
        <w:t xml:space="preserve">Background job processing:</w:t>
      </w:r>
    </w:p>
    <w:p>
      <w:pPr>
        <w:numPr>
          <w:ilvl w:val="0"/>
          <w:numId w:val="42"/>
        </w:numPr>
        <w:spacing w:lineRule="auto"/>
      </w:pPr>
      <w:r>
        <w:rPr/>
        <w:t xml:space="preserve">Use Bull queue with Redis for job queue</w:t>
      </w:r>
    </w:p>
    <w:p>
      <w:pPr>
        <w:numPr>
          <w:ilvl w:val="0"/>
          <w:numId w:val="42"/>
        </w:numPr>
        <w:spacing w:lineRule="auto"/>
      </w:pPr>
      <w:r>
        <w:rPr/>
        <w:t xml:space="preserve">Job: { documentId, s3Url, userId }</w:t>
      </w:r>
    </w:p>
    <w:p>
      <w:pPr>
        <w:numPr>
          <w:ilvl w:val="0"/>
          <w:numId w:val="42"/>
        </w:numPr>
        <w:spacing w:lineRule="auto"/>
      </w:pPr>
      <w:r>
        <w:rPr/>
        <w:t xml:space="preserve">Process jobs in parallel (max 5 concurrent)</w:t>
      </w:r>
    </w:p>
    <w:p>
      <w:pPr>
        <w:spacing w:after="210" w:lineRule="auto"/>
      </w:pPr>
      <w:r>
        <w:rPr/>
        <w:t xml:space="preserve">Environment variables:</w:t>
      </w:r>
    </w:p>
    <w:p>
      <w:pPr>
        <w:numPr>
          <w:ilvl w:val="0"/>
          <w:numId w:val="43"/>
        </w:numPr>
        <w:spacing w:lineRule="auto"/>
      </w:pPr>
      <w:r>
        <w:rPr>
          <w:rFonts w:eastAsia="Georgia" w:cs="Georgia" w:ascii="Georgia" w:hAnsi="Georgia"/>
        </w:rPr>
        <w:t xml:space="preserve">AWS_ACCESS_KEY_ID, AWS_SECRET_ACCESS_KEY, S3_BUCKET_NAME</w:t>
      </w:r>
    </w:p>
    <w:p>
      <w:pPr>
        <w:numPr>
          <w:ilvl w:val="0"/>
          <w:numId w:val="43"/>
        </w:numPr>
        <w:spacing w:lineRule="auto"/>
      </w:pPr>
      <w:r>
        <w:rPr>
          <w:rFonts w:eastAsia="Georgia" w:cs="Georgia" w:ascii="Georgia" w:hAnsi="Georgia"/>
        </w:rPr>
        <w:t xml:space="preserve">NEO4J_URI, NEO4J_USER, NEO4J_PASSWORD</w:t>
      </w:r>
    </w:p>
    <w:p>
      <w:pPr>
        <w:numPr>
          <w:ilvl w:val="0"/>
          <w:numId w:val="43"/>
        </w:numPr>
        <w:spacing w:lineRule="auto"/>
      </w:pPr>
      <w:r>
        <w:rPr>
          <w:rFonts w:eastAsia="Georgia" w:cs="Georgia" w:ascii="Georgia" w:hAnsi="Georgia"/>
        </w:rPr>
        <w:t xml:space="preserve">REDIS_URL</w:t>
      </w:r>
    </w:p>
    <w:p>
      <w:pPr>
        <w:spacing w:after="210" w:lineRule="auto"/>
      </w:pPr>
      <w:r>
        <w:rPr/>
        <w:t xml:space="preserve">Return response: { documentId, status: "processing", estimatedTime: "3 minutes" }</w:t>
      </w:r>
    </w:p>
    <w:p>
      <w:pPr>
        <w:spacing w:after="210" w:lineRule="auto"/>
      </w:pPr>
      <w:r>
        <w:rPr>
          <w:b/>
        </w:rPr>
        <w:t xml:space="preserve">Expected Output:</w:t>
      </w:r>
      <w:r>
        <w:rPr/>
        <w:t xml:space="preserve"> Complete Express API with file upload, S3 storage, and Neo4j integration.</w:t>
      </w:r>
    </w:p>
    <w:p>
      <w:pPr>
        <w:spacing w:after="210" w:lineRule="auto"/>
      </w:pPr>
      <w:r>
        <w:rPr>
          <w:b/>
        </w:rPr>
        <w:t xml:space="preserve">Replit Agent Tips:</w:t>
      </w:r>
    </w:p>
    <w:p>
      <w:pPr>
        <w:numPr>
          <w:ilvl w:val="0"/>
          <w:numId w:val="44"/>
        </w:numPr>
        <w:spacing w:lineRule="auto"/>
      </w:pPr>
      <w:r>
        <w:rPr/>
        <w:t xml:space="preserve">Choose "Full Build" mode (not Lite) for complete implementation</w:t>
      </w:r>
    </w:p>
    <w:p>
      <w:pPr>
        <w:numPr>
          <w:ilvl w:val="0"/>
          <w:numId w:val="44"/>
        </w:numPr>
        <w:spacing w:lineRule="auto"/>
      </w:pPr>
      <w:r>
        <w:rPr/>
        <w:t xml:space="preserve">If Agent asks questions, answer with specifics: "Use Bull v4, Neo4j driver v5"</w:t>
      </w:r>
    </w:p>
    <w:p>
      <w:pPr>
        <w:numPr>
          <w:ilvl w:val="0"/>
          <w:numId w:val="44"/>
        </w:numPr>
        <w:spacing w:lineRule="auto"/>
      </w:pPr>
      <w:r>
        <w:rPr/>
        <w:t xml:space="preserve">Test endpoints directly in Replit's built-in API tester</w:t>
      </w:r>
    </w:p>
    <w:p>
      <w:pPr>
        <w:spacing w:line="271" w:before="240" w:lineRule="auto"/>
      </w:pPr>
      <w:bookmarkStart w:id="31" w:name="step_4_2_build_graphrag_query_engine"/>
      <w:r>
        <w:rPr>
          <w:b/>
          <w:sz w:val="28"/>
        </w:rPr>
        <w:t xml:space="preserve">Step 4.2: Build GraphRAG Query Engine</w:t>
      </w:r>
      <w:bookmarkEnd w:id="31"/>
    </w:p>
    <w:p>
      <w:pPr>
        <w:spacing w:after="210" w:lineRule="auto"/>
      </w:pPr>
      <w:r>
        <w:rPr>
          <w:b/>
        </w:rPr>
        <w:t xml:space="preserve">Replit Agent Prompt:</w:t>
      </w:r>
      <w:r>
        <w:rPr/>
        <w:br w:type="textWrapping"/>
      </w:r>
      <w:r>
        <w:rPr/>
        <w:t xml:space="preserve">Build a GraphRAG query processing microservice for PolicyMe.</w:t>
      </w:r>
    </w:p>
    <w:p>
      <w:pPr>
        <w:spacing w:after="210" w:lineRule="auto"/>
      </w:pPr>
      <w:r>
        <w:rPr/>
        <w:t xml:space="preserve">Requirements:</w:t>
      </w:r>
    </w:p>
    <w:p>
      <w:pPr>
        <w:numPr>
          <w:ilvl w:val="0"/>
          <w:numId w:val="45"/>
        </w:numPr>
        <w:spacing w:lineRule="auto"/>
      </w:pPr>
      <w:r>
        <w:rPr/>
        <w:t xml:space="preserve">Framework: Python with FastAPI</w:t>
      </w:r>
    </w:p>
    <w:p>
      <w:pPr>
        <w:numPr>
          <w:ilvl w:val="0"/>
          <w:numId w:val="45"/>
        </w:numPr>
        <w:spacing w:lineRule="auto"/>
      </w:pPr>
      <w:r>
        <w:rPr/>
        <w:t xml:space="preserve">Endpoint: POST /graphrag/query</w:t>
      </w:r>
    </w:p>
    <w:p>
      <w:pPr>
        <w:numPr>
          <w:ilvl w:val="0"/>
          <w:numId w:val="45"/>
        </w:numPr>
        <w:spacing w:lineRule="auto"/>
      </w:pPr>
      <w:r>
        <w:rPr/>
        <w:t xml:space="preserve">Input: { query: string, userId: string }</w:t>
      </w:r>
    </w:p>
    <w:p>
      <w:pPr>
        <w:numPr>
          <w:ilvl w:val="0"/>
          <w:numId w:val="45"/>
        </w:numPr>
        <w:spacing w:lineRule="auto"/>
      </w:pPr>
      <w:r>
        <w:rPr/>
        <w:t xml:space="preserve">Process:</w:t>
      </w:r>
    </w:p>
    <w:p>
      <w:pPr>
        <w:numPr>
          <w:ilvl w:val="1"/>
          <w:numId w:val="45"/>
        </w:numPr>
        <w:spacing w:lineRule="auto"/>
      </w:pPr>
      <w:r>
        <w:rPr/>
        <w:t xml:space="preserve">Generate query embedding using OpenAI embeddings API (text-embedding-3-small model)</w:t>
      </w:r>
    </w:p>
    <w:p>
      <w:pPr>
        <w:numPr>
          <w:ilvl w:val="1"/>
          <w:numId w:val="45"/>
        </w:numPr>
        <w:spacing w:lineRule="auto"/>
      </w:pPr>
      <w:r>
        <w:rPr/>
        <w:t xml:space="preserve">Perform vector similarity search in Neo4j (find top 10 similar clauses)</w:t>
      </w:r>
    </w:p>
    <w:p>
      <w:pPr>
        <w:numPr>
          <w:ilvl w:val="1"/>
          <w:numId w:val="45"/>
        </w:numPr>
        <w:spacing w:lineRule="auto"/>
      </w:pPr>
      <w:r>
        <w:rPr/>
        <w:t xml:space="preserve">Traverse graph to retrieve related clauses (multi-hop: 2 levels deep)</w:t>
      </w:r>
    </w:p>
    <w:p>
      <w:pPr>
        <w:numPr>
          <w:ilvl w:val="1"/>
          <w:numId w:val="45"/>
        </w:numPr>
        <w:spacing w:lineRule="auto"/>
      </w:pPr>
      <w:r>
        <w:rPr/>
        <w:t xml:space="preserve">Construct context from retrieved clauses (max 4000 tokens)</w:t>
      </w:r>
    </w:p>
    <w:p>
      <w:pPr>
        <w:numPr>
          <w:ilvl w:val="1"/>
          <w:numId w:val="45"/>
        </w:numPr>
        <w:spacing w:lineRule="auto"/>
      </w:pPr>
      <w:r>
        <w:rPr/>
        <w:t xml:space="preserve">Send context + query to OpenAI GPT-4 API with system prompt:</w:t>
      </w:r>
      <w:r>
        <w:rPr/>
        <w:br w:type="textWrapping"/>
      </w:r>
      <w:r>
        <w:rPr>
          <w:rFonts w:eastAsia="Georgia" w:cs="Georgia" w:ascii="Georgia" w:hAnsi="Georgia"/>
        </w:rPr>
        <w:t xml:space="preserve">"You are PolicyMe, an AI assistant for corporate policy questions. Answer based only on provided context. Cite sources using [Policy Name § Clause ID] format."</w:t>
      </w:r>
    </w:p>
    <w:p>
      <w:pPr>
        <w:numPr>
          <w:ilvl w:val="1"/>
          <w:numId w:val="45"/>
        </w:numPr>
        <w:spacing w:lineRule="auto"/>
      </w:pPr>
      <w:r>
        <w:rPr/>
        <w:t xml:space="preserve">Parse GPT-4 response to extract answer text and citations</w:t>
      </w:r>
    </w:p>
    <w:p>
      <w:pPr>
        <w:numPr>
          <w:ilvl w:val="1"/>
          <w:numId w:val="45"/>
        </w:numPr>
        <w:spacing w:lineRule="auto"/>
      </w:pPr>
      <w:r>
        <w:rPr>
          <w:rFonts w:eastAsia="Georgia" w:cs="Georgia" w:ascii="Georgia" w:hAnsi="Georgia"/>
        </w:rPr>
        <w:t xml:space="preserve">Build micro-graph JSON: { nodes: [query, cited clauses], edges: [query→clause connections] }</w:t>
      </w:r>
    </w:p>
    <w:p>
      <w:pPr>
        <w:numPr>
          <w:ilvl w:val="0"/>
          <w:numId w:val="45"/>
        </w:numPr>
        <w:spacing w:lineRule="auto"/>
      </w:pPr>
      <w:r>
        <w:rPr/>
        <w:t xml:space="preserve">Return: { answer: string, citations: Citation[], microGraph: GraphData, confidence: float }</w:t>
      </w:r>
    </w:p>
    <w:p>
      <w:pPr>
        <w:spacing w:after="210" w:lineRule="auto"/>
      </w:pPr>
      <w:r>
        <w:rPr/>
        <w:t xml:space="preserve">Dependencies:</w:t>
      </w:r>
    </w:p>
    <w:p>
      <w:pPr>
        <w:numPr>
          <w:ilvl w:val="0"/>
          <w:numId w:val="46"/>
        </w:numPr>
        <w:spacing w:lineRule="auto"/>
      </w:pPr>
      <w:r>
        <w:rPr/>
        <w:t xml:space="preserve">fastapi, uvicorn, openai, neo4j, numpy, langchain</w:t>
      </w:r>
    </w:p>
    <w:p>
      <w:pPr>
        <w:spacing w:after="210" w:lineRule="auto"/>
      </w:pPr>
      <w:r>
        <w:rPr/>
        <w:t xml:space="preserve">Environment variables:</w:t>
      </w:r>
    </w:p>
    <w:p>
      <w:pPr>
        <w:numPr>
          <w:ilvl w:val="0"/>
          <w:numId w:val="47"/>
        </w:numPr>
        <w:spacing w:lineRule="auto"/>
      </w:pPr>
      <w:r>
        <w:rPr>
          <w:rFonts w:eastAsia="Georgia" w:cs="Georgia" w:ascii="Georgia" w:hAnsi="Georgia"/>
        </w:rPr>
        <w:t xml:space="preserve">OPENAI_API_KEY, NEO4J_URI, NEO4J_USER, NEO4J_PASSWORD</w:t>
      </w:r>
    </w:p>
    <w:p>
      <w:pPr>
        <w:spacing w:after="210" w:lineRule="auto"/>
      </w:pPr>
      <w:r>
        <w:rPr/>
        <w:t xml:space="preserve">Performance targets:</w:t>
      </w:r>
    </w:p>
    <w:p>
      <w:pPr>
        <w:numPr>
          <w:ilvl w:val="0"/>
          <w:numId w:val="48"/>
        </w:numPr>
        <w:spacing w:lineRule="auto"/>
      </w:pPr>
      <w:r>
        <w:rPr/>
        <w:t xml:space="preserve">Vector search: &lt;500ms</w:t>
      </w:r>
    </w:p>
    <w:p>
      <w:pPr>
        <w:numPr>
          <w:ilvl w:val="0"/>
          <w:numId w:val="48"/>
        </w:numPr>
        <w:spacing w:lineRule="auto"/>
      </w:pPr>
      <w:r>
        <w:rPr/>
        <w:t xml:space="preserve">Graph traversal: &lt;1s</w:t>
      </w:r>
    </w:p>
    <w:p>
      <w:pPr>
        <w:numPr>
          <w:ilvl w:val="0"/>
          <w:numId w:val="48"/>
        </w:numPr>
        <w:spacing w:lineRule="auto"/>
      </w:pPr>
      <w:r>
        <w:rPr/>
        <w:t xml:space="preserve">Total response time: &lt;8s</w:t>
      </w:r>
    </w:p>
    <w:p>
      <w:pPr>
        <w:spacing w:after="210" w:lineRule="auto"/>
      </w:pPr>
      <w:r>
        <w:rPr/>
        <w:t xml:space="preserve">Add caching layer using Redis (cache query embeddings for 24 hours).</w:t>
      </w:r>
    </w:p>
    <w:p>
      <w:pPr>
        <w:spacing w:after="210" w:lineRule="auto"/>
      </w:pPr>
      <w:r>
        <w:rPr>
          <w:b/>
        </w:rPr>
        <w:t xml:space="preserve">Expected Output:</w:t>
      </w:r>
      <w:r>
        <w:rPr/>
        <w:t xml:space="preserve"> FastAPI microservice with GraphRAG pipeline.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phase_5_integration_refinement_week_5"/>
      <w:r>
        <w:rPr>
          <w:b/>
          <w:sz w:val="33"/>
        </w:rPr>
        <w:t xml:space="preserve">Phase 5: Integration &amp; Refinement (Week 5)</w:t>
      </w:r>
      <w:bookmarkEnd w:id="32"/>
    </w:p>
    <w:p>
      <w:pPr>
        <w:spacing w:after="210" w:lineRule="auto"/>
      </w:pPr>
      <w:r>
        <w:rPr>
          <w:b/>
        </w:rPr>
        <w:t xml:space="preserve">Tool:</w:t>
      </w:r>
      <w:r>
        <w:rPr/>
        <w:t xml:space="preserve"> Cursor AI</w:t>
      </w:r>
      <w:r>
        <w:rPr/>
        <w:br w:type="textWrapping"/>
      </w:r>
      <w:r>
        <w:rPr>
          <w:b/>
        </w:rPr>
        <w:t xml:space="preserve">Goal:</w:t>
      </w:r>
      <w:r>
        <w:rPr/>
        <w:t xml:space="preserve"> Debug integration issues and optimize performance</w:t>
      </w:r>
    </w:p>
    <w:p>
      <w:pPr>
        <w:spacing w:line="271" w:before="240" w:lineRule="auto"/>
      </w:pPr>
      <w:bookmarkStart w:id="33" w:name="step_5_1_import_bolt_new_code_int_751e10"/>
      <w:r>
        <w:rPr>
          <w:b/>
          <w:sz w:val="28"/>
        </w:rPr>
        <w:t xml:space="preserve">Step 5.1: Import Bolt.new Code into Cursor</w:t>
      </w:r>
      <w:bookmarkEnd w:id="33"/>
    </w:p>
    <w:p>
      <w:pPr>
        <w:numPr>
          <w:ilvl w:val="0"/>
          <w:numId w:val="49"/>
        </w:numPr>
        <w:spacing w:lineRule="auto"/>
      </w:pPr>
      <w:r>
        <w:rPr/>
        <w:t xml:space="preserve">Download code from Bolt.new (ZIP file)</w:t>
      </w:r>
    </w:p>
    <w:p>
      <w:pPr>
        <w:numPr>
          <w:ilvl w:val="0"/>
          <w:numId w:val="49"/>
        </w:numPr>
        <w:spacing w:lineRule="auto"/>
      </w:pPr>
      <w:r>
        <w:rPr/>
        <w:t xml:space="preserve">Open in Cursor AI: </w:t>
      </w:r>
      <w:r>
        <w:rPr>
          <w:rStyle w:val="VerbatimChar"/>
          <w:rFonts w:eastAsia="menlo" w:cs="menlo" w:ascii="menlo" w:hAnsi="menlo"/>
          <w:shd w:val="clear" w:color="auto" w:fill="F8F8FA"/>
        </w:rPr>
        <w:t xml:space="preserve">cursor .</w:t>
      </w:r>
      <w:r>
        <w:rPr/>
        <w:t xml:space="preserve"> in project directory</w:t>
      </w:r>
    </w:p>
    <w:p>
      <w:pPr>
        <w:numPr>
          <w:ilvl w:val="0"/>
          <w:numId w:val="49"/>
        </w:numPr>
        <w:spacing w:lineRule="auto"/>
      </w:pPr>
      <w:r>
        <w:rPr/>
        <w:t xml:space="preserve">Cursor will index codebase automatically</w:t>
      </w:r>
    </w:p>
    <w:p>
      <w:pPr>
        <w:spacing w:line="271" w:before="240" w:lineRule="auto"/>
      </w:pPr>
      <w:bookmarkStart w:id="34" w:name="step_5_2_fix_common_integration_issues"/>
      <w:r>
        <w:rPr>
          <w:b/>
          <w:sz w:val="28"/>
        </w:rPr>
        <w:t xml:space="preserve">Step 5.2: Fix Common Integration Issues</w:t>
      </w:r>
      <w:bookmarkEnd w:id="34"/>
    </w:p>
    <w:p>
      <w:pPr>
        <w:spacing w:after="210" w:lineRule="auto"/>
      </w:pPr>
      <w:r>
        <w:rPr>
          <w:b/>
        </w:rPr>
        <w:t xml:space="preserve">Cursor AI Prompt:</w:t>
      </w:r>
      <w:r>
        <w:rPr/>
        <w:br w:type="textWrapping"/>
      </w:r>
      <w:r>
        <w:rPr/>
        <w:t xml:space="preserve">I have a Next.js app that calls a FastAPI GraphRAG service. The frontend sends POST to /api/query, which should call the Python service at </w:t>
      </w:r>
      <w:hyperlink r:id="rId9">
        <w:r>
          <w:rPr>
            <w:color w:val="4472C4"/>
          </w:rPr>
          <w:t xml:space="preserve">http://localhost:8000/graphrag/query</w:t>
        </w:r>
      </w:hyperlink>
      <w:r>
        <w:rPr/>
        <w:t xml:space="preserve">.</w:t>
      </w:r>
    </w:p>
    <w:p>
      <w:pPr>
        <w:spacing w:after="210" w:lineRule="auto"/>
      </w:pPr>
      <w:r>
        <w:rPr/>
        <w:t xml:space="preserve">Current error: "fetch failed - ECONNREFUSED"</w:t>
      </w:r>
    </w:p>
    <w:p>
      <w:pPr>
        <w:spacing w:after="210" w:lineRule="auto"/>
      </w:pPr>
      <w:r>
        <w:rPr/>
        <w:t xml:space="preserve">Debug steps:</w:t>
      </w:r>
    </w:p>
    <w:p>
      <w:pPr>
        <w:numPr>
          <w:ilvl w:val="0"/>
          <w:numId w:val="50"/>
        </w:numPr>
        <w:spacing w:lineRule="auto"/>
      </w:pPr>
      <w:r>
        <w:rPr/>
        <w:t xml:space="preserve">Check if FastAPI service is running (verify with curl test)</w:t>
      </w:r>
    </w:p>
    <w:p>
      <w:pPr>
        <w:numPr>
          <w:ilvl w:val="0"/>
          <w:numId w:val="50"/>
        </w:numPr>
        <w:spacing w:lineRule="auto"/>
      </w:pPr>
      <w:r>
        <w:rPr/>
        <w:t xml:space="preserve">Fix CORS headers in FastAPI (allow origin: </w:t>
      </w:r>
      <w:hyperlink r:id="rId10">
        <w:r>
          <w:rPr>
            <w:color w:val="4472C4"/>
          </w:rPr>
          <w:t xml:space="preserve">http://localhost:3000</w:t>
        </w:r>
      </w:hyperlink>
      <w:r>
        <w:rPr/>
        <w:t xml:space="preserve">)</w:t>
      </w:r>
    </w:p>
    <w:p>
      <w:pPr>
        <w:numPr>
          <w:ilvl w:val="0"/>
          <w:numId w:val="50"/>
        </w:numPr>
        <w:spacing w:lineRule="auto"/>
      </w:pPr>
      <w:r>
        <w:rPr/>
        <w:t xml:space="preserve">Update Next.js API route to handle fetch errors gracefully</w:t>
      </w:r>
    </w:p>
    <w:p>
      <w:pPr>
        <w:numPr>
          <w:ilvl w:val="0"/>
          <w:numId w:val="50"/>
        </w:numPr>
        <w:spacing w:lineRule="auto"/>
      </w:pPr>
      <w:r>
        <w:rPr/>
        <w:t xml:space="preserve">Add timeout (10s) to fetch call with error message if exceeded</w:t>
      </w:r>
    </w:p>
    <w:p>
      <w:pPr>
        <w:spacing w:after="210" w:lineRule="auto"/>
      </w:pPr>
      <w:r>
        <w:rPr/>
        <w:t xml:space="preserve">Show me the exact code changes needed in:</w:t>
      </w:r>
    </w:p>
    <w:p>
      <w:pPr>
        <w:numPr>
          <w:ilvl w:val="0"/>
          <w:numId w:val="51"/>
        </w:numPr>
        <w:spacing w:lineRule="auto"/>
      </w:pPr>
      <w:r>
        <w:rPr/>
        <w:t xml:space="preserve">/app/api/query/route.ts (Next.js API route)</w:t>
      </w:r>
    </w:p>
    <w:p>
      <w:pPr>
        <w:numPr>
          <w:ilvl w:val="0"/>
          <w:numId w:val="51"/>
        </w:numPr>
        <w:spacing w:lineRule="auto"/>
      </w:pPr>
      <w:r>
        <w:rPr/>
        <w:t xml:space="preserve">/backend/main.py (FastAPI CORS config)</w:t>
      </w:r>
    </w:p>
    <w:p>
      <w:pPr>
        <w:spacing w:after="210" w:lineRule="auto"/>
      </w:pPr>
      <w:r>
        <w:rPr>
          <w:b/>
        </w:rPr>
        <w:t xml:space="preserve">Expected Output:</w:t>
      </w:r>
      <w:r>
        <w:rPr/>
        <w:t xml:space="preserve"> Cursor will show side-by-side diff with fixes, explain changes, and allow you to accept/reject.</w:t>
      </w:r>
    </w:p>
    <w:p>
      <w:pPr>
        <w:spacing w:line="271" w:before="240" w:lineRule="auto"/>
      </w:pPr>
      <w:bookmarkStart w:id="35" w:name="step_5_3_optimize_graph_visualiza_ecffd9"/>
      <w:r>
        <w:rPr>
          <w:b/>
          <w:sz w:val="28"/>
        </w:rPr>
        <w:t xml:space="preserve">Step 5.3: Optimize Graph Visualization Performance</w:t>
      </w:r>
      <w:bookmarkEnd w:id="35"/>
    </w:p>
    <w:p>
      <w:pPr>
        <w:spacing w:after="210" w:lineRule="auto"/>
      </w:pPr>
      <w:r>
        <w:rPr>
          <w:b/>
        </w:rPr>
        <w:t xml:space="preserve">Cursor AI Prompt:</w:t>
      </w:r>
      <w:r>
        <w:rPr/>
        <w:br w:type="textWrapping"/>
      </w:r>
      <w:r>
        <w:rPr/>
        <w:t xml:space="preserve">The macro-graph visualization in /app/dashboard/graph/page.tsx is slow when rendering 500+ nodes using D3.js force-directed layout.</w:t>
      </w:r>
    </w:p>
    <w:p>
      <w:pPr>
        <w:spacing w:after="210" w:lineRule="auto"/>
      </w:pPr>
      <w:r>
        <w:rPr/>
        <w:t xml:space="preserve">Optimization needed:</w:t>
      </w:r>
    </w:p>
    <w:p>
      <w:pPr>
        <w:numPr>
          <w:ilvl w:val="0"/>
          <w:numId w:val="52"/>
        </w:numPr>
        <w:spacing w:lineRule="auto"/>
      </w:pPr>
      <w:r>
        <w:rPr/>
        <w:t xml:space="preserve">Switch from SVG to Canvas rendering for nodes (use d3-force with custom canvas drawing)</w:t>
      </w:r>
    </w:p>
    <w:p>
      <w:pPr>
        <w:numPr>
          <w:ilvl w:val="0"/>
          <w:numId w:val="52"/>
        </w:numPr>
        <w:spacing w:lineRule="auto"/>
      </w:pPr>
      <w:r>
        <w:rPr/>
        <w:t xml:space="preserve">Implement level-of-detail: show node labels only when zoomed in &gt;150%</w:t>
      </w:r>
    </w:p>
    <w:p>
      <w:pPr>
        <w:numPr>
          <w:ilvl w:val="0"/>
          <w:numId w:val="52"/>
        </w:numPr>
        <w:spacing w:lineRule="auto"/>
      </w:pPr>
      <w:r>
        <w:rPr/>
        <w:t xml:space="preserve">Add quadtree for efficient collision detection</w:t>
      </w:r>
    </w:p>
    <w:p>
      <w:pPr>
        <w:numPr>
          <w:ilvl w:val="0"/>
          <w:numId w:val="52"/>
        </w:numPr>
        <w:spacing w:lineRule="auto"/>
      </w:pPr>
      <w:r>
        <w:rPr/>
        <w:t xml:space="preserve">Debounce zoom/pan events (250ms delay)</w:t>
      </w:r>
    </w:p>
    <w:p>
      <w:pPr>
        <w:numPr>
          <w:ilvl w:val="0"/>
          <w:numId w:val="52"/>
        </w:numPr>
        <w:spacing w:lineRule="auto"/>
      </w:pPr>
      <w:r>
        <w:rPr/>
        <w:t xml:space="preserve">Lazy load graph data (initial load: 100 nodes, load more on zoom)</w:t>
      </w:r>
    </w:p>
    <w:p>
      <w:pPr>
        <w:spacing w:after="210" w:lineRule="auto"/>
      </w:pPr>
      <w:r>
        <w:rPr/>
        <w:t xml:space="preserve">Benchmark target: 60fps with 1000 nodes.</w:t>
      </w:r>
    </w:p>
    <w:p>
      <w:pPr>
        <w:spacing w:after="210" w:lineRule="auto"/>
      </w:pPr>
      <w:r>
        <w:rPr/>
        <w:t xml:space="preserve">Show me the refactored code for the Graph component.</w:t>
      </w:r>
    </w:p>
    <w:p>
      <w:pPr>
        <w:spacing w:after="210" w:lineRule="auto"/>
      </w:pPr>
      <w:r>
        <w:rPr>
          <w:b/>
        </w:rPr>
        <w:t xml:space="preserve">Expected Output:</w:t>
      </w:r>
      <w:r>
        <w:rPr/>
        <w:t xml:space="preserve"> Optimized D3.js code with Canvas rendering.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phase_6_deployment_testing_week_6"/>
      <w:r>
        <w:rPr>
          <w:b/>
          <w:sz w:val="33"/>
        </w:rPr>
        <w:t xml:space="preserve">Phase 6: Deployment &amp; Testing (Week 6)</w:t>
      </w:r>
      <w:bookmarkEnd w:id="36"/>
    </w:p>
    <w:p>
      <w:pPr>
        <w:spacing w:after="210" w:lineRule="auto"/>
      </w:pPr>
      <w:r>
        <w:rPr>
          <w:b/>
        </w:rPr>
        <w:t xml:space="preserve">Tool:</w:t>
      </w:r>
      <w:r>
        <w:rPr/>
        <w:t xml:space="preserve"> Bolt.new + Vercel + Railway</w:t>
      </w:r>
      <w:r>
        <w:rPr/>
        <w:br w:type="textWrapping"/>
      </w:r>
      <w:r>
        <w:rPr>
          <w:b/>
        </w:rPr>
        <w:t xml:space="preserve">Goal:</w:t>
      </w:r>
      <w:r>
        <w:rPr/>
        <w:t xml:space="preserve"> Deploy frontend and backend to production</w:t>
      </w:r>
    </w:p>
    <w:p>
      <w:pPr>
        <w:spacing w:line="271" w:before="240" w:lineRule="auto"/>
      </w:pPr>
      <w:bookmarkStart w:id="37" w:name="step_6_1_deploy_frontend_to_vercel"/>
      <w:r>
        <w:rPr>
          <w:b/>
          <w:sz w:val="28"/>
        </w:rPr>
        <w:t xml:space="preserve">Step 6.1: Deploy Frontend to Vercel</w:t>
      </w:r>
      <w:bookmarkEnd w:id="37"/>
    </w:p>
    <w:p>
      <w:pPr>
        <w:spacing w:after="210" w:lineRule="auto"/>
      </w:pPr>
      <w:r>
        <w:rPr>
          <w:b/>
        </w:rPr>
        <w:t xml:space="preserve">Manual Steps:</w:t>
      </w:r>
    </w:p>
    <w:p>
      <w:pPr>
        <w:numPr>
          <w:ilvl w:val="0"/>
          <w:numId w:val="53"/>
        </w:numPr>
        <w:spacing w:lineRule="auto"/>
      </w:pPr>
      <w:r>
        <w:rPr/>
        <w:t xml:space="preserve">Push code to GitHub repository</w:t>
      </w:r>
    </w:p>
    <w:p>
      <w:pPr>
        <w:numPr>
          <w:ilvl w:val="0"/>
          <w:numId w:val="53"/>
        </w:numPr>
        <w:spacing w:lineRule="auto"/>
      </w:pPr>
      <w:r>
        <w:rPr/>
        <w:t xml:space="preserve">Connect GitHub repo to Vercel: </w:t>
      </w:r>
      <w:hyperlink r:id="rId11">
        <w:r>
          <w:rPr>
            <w:color w:val="4472C4"/>
          </w:rPr>
          <w:t xml:space="preserve">vercel.com</w:t>
        </w:r>
      </w:hyperlink>
      <w:r>
        <w:rPr>
          <w:rFonts w:eastAsia="Georgia" w:cs="Georgia" w:ascii="Georgia" w:hAnsi="Georgia"/>
        </w:rPr>
        <w:t xml:space="preserve"> → "New Project"</w:t>
      </w:r>
    </w:p>
    <w:p>
      <w:pPr>
        <w:numPr>
          <w:ilvl w:val="0"/>
          <w:numId w:val="53"/>
        </w:numPr>
        <w:spacing w:lineRule="auto"/>
      </w:pPr>
      <w:r>
        <w:rPr/>
        <w:t xml:space="preserve">Configure environment variables in Vercel dashboard:</w:t>
      </w:r>
    </w:p>
    <w:p>
      <w:pPr>
        <w:numPr>
          <w:ilvl w:val="1"/>
          <w:numId w:val="53"/>
        </w:numPr>
        <w:spacing w:lineRule="auto"/>
      </w:pPr>
      <w:r>
        <w:rPr>
          <w:rStyle w:val="VerbatimChar"/>
          <w:rFonts w:eastAsia="menlo" w:cs="menlo" w:ascii="menlo" w:hAnsi="menlo"/>
          <w:shd w:val="clear" w:color="auto" w:fill="F8F8FA"/>
        </w:rPr>
        <w:t xml:space="preserve">GRAPHRAG_API_URL=https://api.policyme.com</w:t>
      </w:r>
    </w:p>
    <w:p>
      <w:pPr>
        <w:numPr>
          <w:ilvl w:val="1"/>
          <w:numId w:val="53"/>
        </w:numPr>
        <w:spacing w:lineRule="auto"/>
      </w:pPr>
      <w:r>
        <w:rPr>
          <w:rStyle w:val="VerbatimChar"/>
          <w:rFonts w:eastAsia="menlo" w:cs="menlo" w:ascii="menlo" w:hAnsi="menlo"/>
          <w:shd w:val="clear" w:color="auto" w:fill="F8F8FA"/>
        </w:rPr>
        <w:t xml:space="preserve">OPENAI_API_KEY=[your-key]</w:t>
      </w:r>
    </w:p>
    <w:p>
      <w:pPr>
        <w:numPr>
          <w:ilvl w:val="0"/>
          <w:numId w:val="53"/>
        </w:numPr>
        <w:spacing w:lineRule="auto"/>
      </w:pPr>
      <w:r>
        <w:rPr/>
        <w:t xml:space="preserve">Deploy: Vercel auto-deploys on git push</w:t>
      </w:r>
    </w:p>
    <w:p>
      <w:pPr>
        <w:spacing w:after="210" w:lineRule="auto"/>
      </w:pPr>
      <w:r>
        <w:rPr>
          <w:b/>
        </w:rPr>
        <w:t xml:space="preserve">Expected Output:</w:t>
      </w:r>
      <w:r>
        <w:rPr/>
        <w:t xml:space="preserve"> Live URL: </w:t>
      </w:r>
      <w:r>
        <w:rPr>
          <w:rStyle w:val="VerbatimChar"/>
          <w:rFonts w:eastAsia="menlo" w:cs="menlo" w:ascii="menlo" w:hAnsi="menlo"/>
          <w:shd w:val="clear" w:color="auto" w:fill="F8F8FA"/>
        </w:rPr>
        <w:t xml:space="preserve">https://policyme.vercel.app</w:t>
      </w:r>
    </w:p>
    <w:p>
      <w:pPr>
        <w:spacing w:line="271" w:before="240" w:lineRule="auto"/>
      </w:pPr>
      <w:bookmarkStart w:id="38" w:name="step_6_2_deploy_backend_to_railway"/>
      <w:r>
        <w:rPr>
          <w:b/>
          <w:sz w:val="28"/>
        </w:rPr>
        <w:t xml:space="preserve">Step 6.2: Deploy Backend to Railway</w:t>
      </w:r>
      <w:bookmarkEnd w:id="38"/>
    </w:p>
    <w:p>
      <w:pPr>
        <w:spacing w:after="210" w:lineRule="auto"/>
      </w:pPr>
      <w:r>
        <w:rPr>
          <w:b/>
        </w:rPr>
        <w:t xml:space="preserve">Manual Steps:</w:t>
      </w:r>
    </w:p>
    <w:p>
      <w:pPr>
        <w:numPr>
          <w:ilvl w:val="0"/>
          <w:numId w:val="54"/>
        </w:numPr>
        <w:spacing w:lineRule="auto"/>
      </w:pPr>
      <w:r>
        <w:rPr/>
        <w:t xml:space="preserve">Create Railway account: railway.app</w:t>
      </w:r>
    </w:p>
    <w:p>
      <w:pPr>
        <w:numPr>
          <w:ilvl w:val="0"/>
          <w:numId w:val="54"/>
        </w:numPr>
        <w:spacing w:lineRule="auto"/>
      </w:pPr>
      <w:r>
        <w:rPr>
          <w:rFonts w:eastAsia="Georgia" w:cs="Georgia" w:ascii="Georgia" w:hAnsi="Georgia"/>
        </w:rPr>
        <w:t xml:space="preserve">Create new project → Deploy from GitHub</w:t>
      </w:r>
    </w:p>
    <w:p>
      <w:pPr>
        <w:numPr>
          <w:ilvl w:val="0"/>
          <w:numId w:val="54"/>
        </w:numPr>
        <w:spacing w:lineRule="auto"/>
      </w:pPr>
      <w:r>
        <w:rPr/>
        <w:t xml:space="preserve">Add services:</w:t>
      </w:r>
    </w:p>
    <w:p>
      <w:pPr>
        <w:numPr>
          <w:ilvl w:val="1"/>
          <w:numId w:val="54"/>
        </w:numPr>
        <w:spacing w:lineRule="auto"/>
      </w:pPr>
      <w:r>
        <w:rPr>
          <w:b/>
        </w:rPr>
        <w:t xml:space="preserve">Service 1:</w:t>
      </w:r>
      <w:r>
        <w:rPr/>
        <w:t xml:space="preserve"> Node.js Express API (document upload)</w:t>
      </w:r>
    </w:p>
    <w:p>
      <w:pPr>
        <w:numPr>
          <w:ilvl w:val="1"/>
          <w:numId w:val="54"/>
        </w:numPr>
        <w:spacing w:lineRule="auto"/>
      </w:pPr>
      <w:r>
        <w:rPr>
          <w:b/>
        </w:rPr>
        <w:t xml:space="preserve">Service 2:</w:t>
      </w:r>
      <w:r>
        <w:rPr/>
        <w:t xml:space="preserve"> Python FastAPI (GraphRAG engine)</w:t>
      </w:r>
    </w:p>
    <w:p>
      <w:pPr>
        <w:numPr>
          <w:ilvl w:val="1"/>
          <w:numId w:val="54"/>
        </w:numPr>
        <w:spacing w:lineRule="auto"/>
      </w:pPr>
      <w:r>
        <w:rPr>
          <w:b/>
        </w:rPr>
        <w:t xml:space="preserve">Service 3:</w:t>
      </w:r>
      <w:r>
        <w:rPr/>
        <w:t xml:space="preserve"> Redis (Bull queue)</w:t>
      </w:r>
    </w:p>
    <w:p>
      <w:pPr>
        <w:numPr>
          <w:ilvl w:val="1"/>
          <w:numId w:val="54"/>
        </w:numPr>
        <w:spacing w:lineRule="auto"/>
      </w:pPr>
      <w:r>
        <w:rPr>
          <w:b/>
        </w:rPr>
        <w:t xml:space="preserve">Service 4:</w:t>
      </w:r>
      <w:r>
        <w:rPr/>
        <w:t xml:space="preserve"> Neo4j (graph database - use Neo4j AuraDB external)</w:t>
      </w:r>
    </w:p>
    <w:p>
      <w:pPr>
        <w:numPr>
          <w:ilvl w:val="0"/>
          <w:numId w:val="54"/>
        </w:numPr>
        <w:spacing w:lineRule="auto"/>
      </w:pPr>
      <w:r>
        <w:rPr/>
        <w:t xml:space="preserve">Configure environment variables in Railway dashboard</w:t>
      </w:r>
    </w:p>
    <w:p>
      <w:pPr>
        <w:numPr>
          <w:ilvl w:val="0"/>
          <w:numId w:val="54"/>
        </w:numPr>
        <w:spacing w:lineRule="auto"/>
      </w:pPr>
      <w:r>
        <w:rPr/>
        <w:t xml:space="preserve">Deploy: Railway auto-deploys from git</w:t>
      </w:r>
    </w:p>
    <w:p>
      <w:pPr>
        <w:spacing w:after="210" w:lineRule="auto"/>
      </w:pPr>
      <w:r>
        <w:rPr>
          <w:b/>
        </w:rPr>
        <w:t xml:space="preserve">Expected Output:</w:t>
      </w:r>
      <w:r>
        <w:rPr/>
        <w:t xml:space="preserve"> Live API: </w:t>
      </w:r>
      <w:r>
        <w:rPr>
          <w:rStyle w:val="VerbatimChar"/>
          <w:rFonts w:eastAsia="menlo" w:cs="menlo" w:ascii="menlo" w:hAnsi="menlo"/>
          <w:shd w:val="clear" w:color="auto" w:fill="F8F8FA"/>
        </w:rPr>
        <w:t xml:space="preserve">https://api.policyme.railway.app</w:t>
      </w:r>
    </w:p>
    <w:p>
      <w:pPr>
        <w:spacing w:line="271" w:before="240" w:lineRule="auto"/>
      </w:pPr>
      <w:bookmarkStart w:id="39" w:name="step_6_3_end_to_end_testing"/>
      <w:r>
        <w:rPr>
          <w:b/>
          <w:sz w:val="28"/>
        </w:rPr>
        <w:t xml:space="preserve">Step 6.3: End-to-End Testing</w:t>
      </w:r>
      <w:bookmarkEnd w:id="39"/>
    </w:p>
    <w:p>
      <w:pPr>
        <w:spacing w:after="210" w:lineRule="auto"/>
      </w:pPr>
      <w:r>
        <w:rPr>
          <w:b/>
        </w:rPr>
        <w:t xml:space="preserve">Test Scenarios:</w:t>
      </w:r>
    </w:p>
    <w:p>
      <w:pPr>
        <w:numPr>
          <w:ilvl w:val="0"/>
          <w:numId w:val="55"/>
        </w:numPr>
        <w:spacing w:lineRule="auto"/>
      </w:pPr>
      <w:r>
        <w:rPr>
          <w:rFonts w:eastAsia="Georgia" w:cs="Georgia" w:ascii="Georgia" w:hAnsi="Georgia"/>
        </w:rPr>
        <w:t xml:space="preserve">Upload test policy document (PDF) → Verify appears in admin dashboard</w:t>
      </w:r>
    </w:p>
    <w:p>
      <w:pPr>
        <w:numPr>
          <w:ilvl w:val="0"/>
          <w:numId w:val="55"/>
        </w:numPr>
        <w:spacing w:lineRule="auto"/>
      </w:pPr>
      <w:r>
        <w:rPr>
          <w:rFonts w:eastAsia="Georgia" w:cs="Georgia" w:ascii="Georgia" w:hAnsi="Georgia"/>
        </w:rPr>
        <w:t xml:space="preserve">Ask query as Employee: "What is the remote work policy?" → Verify AI answer with citations</w:t>
      </w:r>
    </w:p>
    <w:p>
      <w:pPr>
        <w:numPr>
          <w:ilvl w:val="0"/>
          <w:numId w:val="55"/>
        </w:numPr>
        <w:spacing w:lineRule="auto"/>
      </w:pPr>
      <w:r>
        <w:rPr>
          <w:rFonts w:eastAsia="Georgia" w:cs="Georgia" w:ascii="Georgia" w:hAnsi="Georgia"/>
        </w:rPr>
        <w:t xml:space="preserve">View conflict table as Analyst → Verify red nodes highlight on graph click</w:t>
      </w:r>
    </w:p>
    <w:p>
      <w:pPr>
        <w:numPr>
          <w:ilvl w:val="0"/>
          <w:numId w:val="55"/>
        </w:numPr>
        <w:spacing w:lineRule="auto"/>
      </w:pPr>
      <w:r>
        <w:rPr>
          <w:rFonts w:eastAsia="Georgia" w:cs="Georgia" w:ascii="Georgia" w:hAnsi="Georgia"/>
        </w:rPr>
        <w:t xml:space="preserve">Invite new user as Admin → Verify email sent and user can log in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part_3_ai_tool_prompt_library"/>
      <w:r>
        <w:rPr>
          <w:b/>
          <w:sz w:val="42"/>
        </w:rPr>
        <w:t xml:space="preserve">Part 3: AI Tool Prompt Library</w:t>
      </w:r>
      <w:bookmarkEnd w:id="40"/>
    </w:p>
    <w:p>
      <w:pPr>
        <w:spacing w:line="271" w:before="240" w:lineRule="auto"/>
      </w:pPr>
      <w:bookmarkStart w:id="41" w:name="bm_3_1_reusable_prompts_for_common_tasks"/>
      <w:r>
        <w:rPr>
          <w:b/>
          <w:sz w:val="33"/>
        </w:rPr>
        <w:t xml:space="preserve">3.1 Reusable Prompts for Common Tasks</w:t>
      </w:r>
      <w:bookmarkEnd w:id="41"/>
    </w:p>
    <w:p>
      <w:pPr>
        <w:spacing w:after="210" w:lineRule="auto"/>
      </w:pPr>
      <w:r>
        <w:rPr>
          <w:b/>
        </w:rPr>
        <w:t xml:space="preserve">Generate Dark Mode Component (v0.dev):</w:t>
      </w:r>
      <w:r>
        <w:rPr/>
        <w:br w:type="textWrapping"/>
      </w:r>
      <w:r>
        <w:rPr/>
        <w:t xml:space="preserve">Create a React component for [component name].</w:t>
      </w:r>
      <w:r>
        <w:rPr/>
        <w:br w:type="textWrapping"/>
      </w:r>
      <w:r>
        <w:rPr/>
        <w:t xml:space="preserve">Requirements:</w:t>
      </w:r>
    </w:p>
    <w:p>
      <w:pPr>
        <w:numPr>
          <w:ilvl w:val="0"/>
          <w:numId w:val="56"/>
        </w:numPr>
        <w:spacing w:lineRule="auto"/>
      </w:pPr>
      <w:r>
        <w:rPr>
          <w:rFonts w:eastAsia="Georgia" w:cs="Georgia" w:ascii="Georgia" w:hAnsi="Georgia"/>
        </w:rPr>
        <w:t xml:space="preserve">Dark mode: background #0F111A, surface #1A1D2E, primary #4A90E2</w:t>
      </w:r>
    </w:p>
    <w:p>
      <w:pPr>
        <w:numPr>
          <w:ilvl w:val="0"/>
          <w:numId w:val="56"/>
        </w:numPr>
        <w:spacing w:lineRule="auto"/>
      </w:pPr>
      <w:r>
        <w:rPr/>
        <w:t xml:space="preserve">Use Tailwind CSS and shadcn/ui</w:t>
      </w:r>
    </w:p>
    <w:p>
      <w:pPr>
        <w:numPr>
          <w:ilvl w:val="0"/>
          <w:numId w:val="56"/>
        </w:numPr>
        <w:spacing w:lineRule="auto"/>
      </w:pPr>
      <w:r>
        <w:rPr/>
        <w:t xml:space="preserve">TypeScript with proper interfaces</w:t>
      </w:r>
    </w:p>
    <w:p>
      <w:pPr>
        <w:numPr>
          <w:ilvl w:val="0"/>
          <w:numId w:val="56"/>
        </w:numPr>
        <w:spacing w:lineRule="auto"/>
      </w:pPr>
      <w:r>
        <w:rPr/>
        <w:t xml:space="preserve">Responsive: desktop first, tablet/mobile adapt</w:t>
      </w:r>
    </w:p>
    <w:p>
      <w:pPr>
        <w:numPr>
          <w:ilvl w:val="0"/>
          <w:numId w:val="56"/>
        </w:numPr>
        <w:spacing w:lineRule="auto"/>
      </w:pPr>
      <w:r>
        <w:rPr/>
        <w:t xml:space="preserve">[Specific functionality]</w:t>
      </w:r>
      <w:r>
        <w:rPr/>
        <w:br w:type="textWrapping"/>
      </w:r>
      <w:r>
        <w:rPr/>
        <w:t xml:space="preserve">Export as Next.js 14 App Router compatible component.</w:t>
      </w:r>
    </w:p>
    <w:p>
      <w:pPr>
        <w:spacing w:after="210" w:lineRule="auto"/>
      </w:pPr>
      <w:r>
        <w:rPr>
          <w:b/>
        </w:rPr>
        <w:t xml:space="preserve">Add API Endpoint (Replit Agent):</w:t>
      </w:r>
      <w:r>
        <w:rPr/>
        <w:br w:type="textWrapping"/>
      </w:r>
      <w:r>
        <w:rPr/>
        <w:t xml:space="preserve">Build an API endpoint for [feature name].</w:t>
      </w:r>
      <w:r>
        <w:rPr/>
        <w:br w:type="textWrapping"/>
      </w:r>
      <w:r>
        <w:rPr/>
        <w:t xml:space="preserve">Framework: [Node.js Express / Python FastAPI]</w:t>
      </w:r>
      <w:r>
        <w:rPr/>
        <w:br w:type="textWrapping"/>
      </w:r>
      <w:r>
        <w:rPr/>
        <w:t xml:space="preserve">Endpoint: [METHOD] /api/[route]</w:t>
      </w:r>
      <w:r>
        <w:rPr/>
        <w:br w:type="textWrapping"/>
      </w:r>
      <w:r>
        <w:rPr/>
        <w:t xml:space="preserve">Input: { [fields] }</w:t>
      </w:r>
      <w:r>
        <w:rPr/>
        <w:br w:type="textWrapping"/>
      </w:r>
      <w:r>
        <w:rPr/>
        <w:t xml:space="preserve">Process: [detailed steps]</w:t>
      </w:r>
      <w:r>
        <w:rPr/>
        <w:br w:type="textWrapping"/>
      </w:r>
      <w:r>
        <w:rPr/>
        <w:t xml:space="preserve">Output: { [response fields] }</w:t>
      </w:r>
      <w:r>
        <w:rPr/>
        <w:br w:type="textWrapping"/>
      </w:r>
      <w:r>
        <w:rPr/>
        <w:t xml:space="preserve">Error handling: [specific cases]</w:t>
      </w:r>
      <w:r>
        <w:rPr/>
        <w:br w:type="textWrapping"/>
      </w:r>
      <w:r>
        <w:rPr/>
        <w:t xml:space="preserve">Environment variables: [list]</w:t>
      </w:r>
    </w:p>
    <w:p>
      <w:pPr>
        <w:spacing w:after="210" w:lineRule="auto"/>
      </w:pPr>
      <w:r>
        <w:rPr>
          <w:b/>
        </w:rPr>
        <w:t xml:space="preserve">Debug Error (Cursor AI):</w:t>
      </w:r>
      <w:r>
        <w:rPr/>
        <w:br w:type="textWrapping"/>
      </w:r>
      <w:r>
        <w:rPr/>
        <w:t xml:space="preserve">I'm getting this error: [paste error message]</w:t>
      </w:r>
      <w:r>
        <w:rPr/>
        <w:br w:type="textWrapping"/>
      </w:r>
      <w:r>
        <w:rPr/>
        <w:t xml:space="preserve">Context: [what you were trying to do]</w:t>
      </w:r>
      <w:r>
        <w:rPr/>
        <w:br w:type="textWrapping"/>
      </w:r>
      <w:r>
        <w:rPr/>
        <w:t xml:space="preserve">Relevant files: [list file paths]</w:t>
      </w:r>
    </w:p>
    <w:p>
      <w:pPr>
        <w:spacing w:after="210" w:lineRule="auto"/>
      </w:pPr>
      <w:r>
        <w:rPr/>
        <w:t xml:space="preserve">Debug steps needed:</w:t>
      </w:r>
    </w:p>
    <w:p>
      <w:pPr>
        <w:numPr>
          <w:ilvl w:val="0"/>
          <w:numId w:val="57"/>
        </w:numPr>
        <w:spacing w:lineRule="auto"/>
      </w:pPr>
      <w:r>
        <w:rPr/>
        <w:t xml:space="preserve">[specific check 1]</w:t>
      </w:r>
    </w:p>
    <w:p>
      <w:pPr>
        <w:numPr>
          <w:ilvl w:val="0"/>
          <w:numId w:val="57"/>
        </w:numPr>
        <w:spacing w:lineRule="auto"/>
      </w:pPr>
      <w:r>
        <w:rPr/>
        <w:t xml:space="preserve">[specific check 2]</w:t>
      </w:r>
      <w:r>
        <w:rPr/>
        <w:br w:type="textWrapping"/>
      </w:r>
      <w:r>
        <w:rPr/>
        <w:t xml:space="preserve">Show me exact code changes with explanations.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part_4_cost_breakdown_timeline"/>
      <w:r>
        <w:rPr>
          <w:b/>
          <w:sz w:val="42"/>
        </w:rPr>
        <w:t xml:space="preserve">Part 4: Cost Breakdown &amp; Timeline</w:t>
      </w:r>
      <w:bookmarkEnd w:id="42"/>
    </w:p>
    <w:p>
      <w:pPr>
        <w:spacing w:line="271" w:before="240" w:lineRule="auto"/>
      </w:pPr>
      <w:bookmarkStart w:id="43" w:name="bm_4_1_tool_costs"/>
      <w:r>
        <w:rPr>
          <w:b/>
          <w:sz w:val="33"/>
        </w:rPr>
        <w:t xml:space="preserve">4.1 Tool Costs</w:t>
      </w:r>
      <w:bookmarkEnd w:id="4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Tool</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Cost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Notes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v0.dev</w:t>
            </w:r>
          </w:p>
        </w:tc>
        <w:tc>
          <w:tcPr>
            <w:tcBorders>
              <w:bottom w:val="single" w:sz="8" w:space="0" w:color="000000"/>
              <w:right w:val="single" w:sz="8" w:space="0" w:color="000000"/>
            </w:tcBorders>
            <w:vAlign w:val="center"/>
          </w:tcPr>
          <w:p>
            <w:pPr>
              <w:spacing w:lineRule="auto"/>
              <w:jc w:val="center"/>
            </w:pPr>
            <w:r>
              <w:rPr/>
              <w:t xml:space="preserve">Free tier: 200 generations/month</w:t>
            </w:r>
          </w:p>
        </w:tc>
        <w:tc>
          <w:tcPr>
            <w:tcBorders>
              <w:bottom w:val="single" w:sz="8" w:space="0" w:color="000000"/>
              <w:right w:val="single" w:sz="8" w:space="0" w:color="000000"/>
            </w:tcBorders>
            <w:vAlign w:val="top"/>
          </w:tcPr>
          <w:p>
            <w:pPr>
              <w:spacing w:lineRule="auto"/>
              <w:jc w:val="left"/>
            </w:pPr>
            <w:r>
              <w:rPr/>
              <w:t xml:space="preserve">Sufficient for MVP, Pro: $20/month for unlimited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Bolt.new</w:t>
            </w:r>
          </w:p>
        </w:tc>
        <w:tc>
          <w:tcPr>
            <w:tcBorders>
              <w:bottom w:val="single" w:sz="8" w:space="0" w:color="000000"/>
              <w:right w:val="single" w:sz="8" w:space="0" w:color="000000"/>
            </w:tcBorders>
            <w:vAlign w:val="center"/>
          </w:tcPr>
          <w:p>
            <w:pPr>
              <w:spacing w:lineRule="auto"/>
              <w:jc w:val="center"/>
            </w:pPr>
            <w:r>
              <w:rPr/>
              <w:t xml:space="preserve">Free tier: 20 prompts/day</w:t>
            </w:r>
          </w:p>
        </w:tc>
        <w:tc>
          <w:tcPr>
            <w:tcBorders>
              <w:bottom w:val="single" w:sz="8" w:space="0" w:color="000000"/>
              <w:right w:val="single" w:sz="8" w:space="0" w:color="000000"/>
            </w:tcBorders>
            <w:vAlign w:val="top"/>
          </w:tcPr>
          <w:p>
            <w:pPr>
              <w:spacing w:lineRule="auto"/>
              <w:jc w:val="left"/>
            </w:pPr>
            <w:r>
              <w:rPr/>
              <w:t xml:space="preserve">Pro: $20/month for unlimited + priority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Cursor AI</w:t>
            </w:r>
          </w:p>
        </w:tc>
        <w:tc>
          <w:tcPr>
            <w:tcBorders>
              <w:bottom w:val="single" w:sz="8" w:space="0" w:color="000000"/>
              <w:right w:val="single" w:sz="8" w:space="0" w:color="000000"/>
            </w:tcBorders>
            <w:vAlign w:val="center"/>
          </w:tcPr>
          <w:p>
            <w:pPr>
              <w:spacing w:lineRule="auto"/>
              <w:jc w:val="center"/>
            </w:pPr>
            <w:r>
              <w:rPr/>
              <w:t xml:space="preserve">Free: 2000 completions, Pro: $20/month</w:t>
            </w:r>
          </w:p>
        </w:tc>
        <w:tc>
          <w:tcPr>
            <w:tcBorders>
              <w:bottom w:val="single" w:sz="8" w:space="0" w:color="000000"/>
              <w:right w:val="single" w:sz="8" w:space="0" w:color="000000"/>
            </w:tcBorders>
            <w:vAlign w:val="top"/>
          </w:tcPr>
          <w:p>
            <w:pPr>
              <w:spacing w:lineRule="auto"/>
              <w:jc w:val="left"/>
            </w:pPr>
            <w:r>
              <w:rPr/>
              <w:t xml:space="preserve">Includes Claude Sonnet, GPT-4 access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Replit Agent</w:t>
            </w:r>
          </w:p>
        </w:tc>
        <w:tc>
          <w:tcPr>
            <w:tcBorders>
              <w:bottom w:val="single" w:sz="8" w:space="0" w:color="000000"/>
              <w:right w:val="single" w:sz="8" w:space="0" w:color="000000"/>
            </w:tcBorders>
            <w:vAlign w:val="center"/>
          </w:tcPr>
          <w:p>
            <w:pPr>
              <w:spacing w:lineRule="auto"/>
              <w:jc w:val="center"/>
            </w:pPr>
            <w:r>
              <w:rPr/>
              <w:t xml:space="preserve">$25/month (Core plan)</w:t>
            </w:r>
          </w:p>
        </w:tc>
        <w:tc>
          <w:tcPr>
            <w:tcBorders>
              <w:bottom w:val="single" w:sz="8" w:space="0" w:color="000000"/>
              <w:right w:val="single" w:sz="8" w:space="0" w:color="000000"/>
            </w:tcBorders>
            <w:vAlign w:val="top"/>
          </w:tcPr>
          <w:p>
            <w:pPr>
              <w:spacing w:lineRule="auto"/>
              <w:jc w:val="left"/>
            </w:pPr>
            <w:r>
              <w:rPr/>
              <w:t xml:space="preserve">Includes 1000 Agent prompts, hosting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OpenAI API</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Pay-per-use: ~$50-100/month</w:t>
            </w:r>
          </w:p>
        </w:tc>
        <w:tc>
          <w:tcPr>
            <w:tcBorders>
              <w:bottom w:val="single" w:sz="8" w:space="0" w:color="000000"/>
              <w:right w:val="single" w:sz="8" w:space="0" w:color="000000"/>
            </w:tcBorders>
            <w:vAlign w:val="top"/>
          </w:tcPr>
          <w:p>
            <w:pPr>
              <w:spacing w:lineRule="auto"/>
              <w:jc w:val="left"/>
            </w:pPr>
            <w:r>
              <w:rPr/>
              <w:t xml:space="preserve">GPT-4: $0.03/1K tokens, Embeddings: $0.0001/1K</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Neo4j AuraDB</w:t>
            </w:r>
          </w:p>
        </w:tc>
        <w:tc>
          <w:tcPr>
            <w:tcBorders>
              <w:bottom w:val="single" w:sz="8" w:space="0" w:color="000000"/>
              <w:right w:val="single" w:sz="8" w:space="0" w:color="000000"/>
            </w:tcBorders>
            <w:vAlign w:val="center"/>
          </w:tcPr>
          <w:p>
            <w:pPr>
              <w:spacing w:lineRule="auto"/>
              <w:jc w:val="center"/>
            </w:pPr>
            <w:r>
              <w:rPr/>
              <w:t xml:space="preserve">Free tier: 50K nodes</w:t>
            </w:r>
          </w:p>
        </w:tc>
        <w:tc>
          <w:tcPr>
            <w:tcBorders>
              <w:bottom w:val="single" w:sz="8" w:space="0" w:color="000000"/>
              <w:right w:val="single" w:sz="8" w:space="0" w:color="000000"/>
            </w:tcBorders>
            <w:vAlign w:val="top"/>
          </w:tcPr>
          <w:p>
            <w:pPr>
              <w:spacing w:lineRule="auto"/>
              <w:jc w:val="left"/>
            </w:pPr>
            <w:r>
              <w:rPr/>
              <w:t xml:space="preserve">Pro: $65/month for 200K nodes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Vercel</w:t>
            </w:r>
          </w:p>
        </w:tc>
        <w:tc>
          <w:tcPr>
            <w:tcBorders>
              <w:bottom w:val="single" w:sz="8" w:space="0" w:color="000000"/>
              <w:right w:val="single" w:sz="8" w:space="0" w:color="000000"/>
            </w:tcBorders>
            <w:vAlign w:val="center"/>
          </w:tcPr>
          <w:p>
            <w:pPr>
              <w:spacing w:lineRule="auto"/>
              <w:jc w:val="center"/>
            </w:pPr>
            <w:r>
              <w:rPr/>
              <w:t xml:space="preserve">Free tier: Unlimited hobby projects</w:t>
            </w:r>
          </w:p>
        </w:tc>
        <w:tc>
          <w:tcPr>
            <w:tcBorders>
              <w:bottom w:val="single" w:sz="8" w:space="0" w:color="000000"/>
              <w:right w:val="single" w:sz="8" w:space="0" w:color="000000"/>
            </w:tcBorders>
            <w:vAlign w:val="top"/>
          </w:tcPr>
          <w:p>
            <w:pPr>
              <w:spacing w:lineRule="auto"/>
              <w:jc w:val="left"/>
            </w:pPr>
            <w:r>
              <w:rPr/>
              <w:t xml:space="preserve">Pro: $20/month for production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Railway</w:t>
            </w:r>
          </w:p>
        </w:tc>
        <w:tc>
          <w:tcPr>
            <w:tcBorders>
              <w:bottom w:val="single" w:sz="8" w:space="0" w:color="000000"/>
              <w:right w:val="single" w:sz="8" w:space="0" w:color="000000"/>
            </w:tcBorders>
            <w:vAlign w:val="center"/>
          </w:tcPr>
          <w:p>
            <w:pPr>
              <w:spacing w:lineRule="auto"/>
              <w:jc w:val="center"/>
            </w:pPr>
            <w:r>
              <w:rPr/>
              <w:t xml:space="preserve">Free: $5 credit/month</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Pay-as-you-go: ~$10-20/month for MVP</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(MVP)</w:t>
            </w:r>
          </w:p>
        </w:tc>
        <w:tc>
          <w:tcPr>
            <w:tcBorders>
              <w:bottom w:val="single" w:sz="8" w:space="0" w:color="000000"/>
              <w:right w:val="single" w:sz="8" w:space="0" w:color="000000"/>
            </w:tcBorders>
            <w:vAlign w:val="center"/>
          </w:tcPr>
          <w:p>
            <w:pPr>
              <w:spacing w:lineRule="auto"/>
              <w:jc w:val="center"/>
            </w:pPr>
            <w:r>
              <w:rPr>
                <w:b/>
              </w:rPr>
              <w:t xml:space="preserve">~$150-200/month</w:t>
            </w:r>
          </w:p>
        </w:tc>
        <w:tc>
          <w:tcPr>
            <w:tcBorders>
              <w:bottom w:val="single" w:sz="8" w:space="0" w:color="000000"/>
              <w:right w:val="single" w:sz="8" w:space="0" w:color="000000"/>
            </w:tcBorders>
            <w:vAlign w:val="top"/>
          </w:tcPr>
          <w:p>
            <w:pPr>
              <w:spacing w:lineRule="auto"/>
              <w:jc w:val="left"/>
            </w:pPr>
            <w:r>
              <w:rPr/>
              <w:t xml:space="preserve">Can start with free tiers, upgrade as needed</w:t>
            </w:r>
          </w:p>
        </w:tc>
      </w:tr>
    </w:tbl>
    <w:p>
      <w:pPr>
        <w:spacing w:lineRule="auto"/>
      </w:pPr>
    </w:p>
    <w:p>
      <w:pPr>
        <w:spacing w:lineRule="auto"/>
      </w:pPr>
      <w:r>
        <w:rPr/>
        <w:t xml:space="preserve">Table 2: AI tool cost breakdown</w:t>
      </w:r>
    </w:p>
    <w:p>
      <w:pPr>
        <w:spacing w:line="271" w:before="240" w:lineRule="auto"/>
      </w:pPr>
      <w:bookmarkStart w:id="44" w:name="bm_4_2_development_timeline"/>
      <w:r>
        <w:rPr>
          <w:b/>
          <w:sz w:val="33"/>
        </w:rPr>
        <w:t xml:space="preserve">4.2 Development Timeline</w:t>
      </w:r>
      <w:bookmarkEnd w:id="44"/>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Phase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Duration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Deliverables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Week 1</w:t>
            </w:r>
          </w:p>
        </w:tc>
        <w:tc>
          <w:tcPr>
            <w:tcBorders>
              <w:bottom w:val="single" w:sz="8" w:space="0" w:color="000000"/>
              <w:right w:val="single" w:sz="8" w:space="0" w:color="000000"/>
            </w:tcBorders>
            <w:vAlign w:val="center"/>
          </w:tcPr>
          <w:p>
            <w:pPr>
              <w:spacing w:lineRule="auto"/>
              <w:jc w:val="center"/>
            </w:pPr>
            <w:r>
              <w:rPr/>
              <w:t xml:space="preserve">5-7 hours</w:t>
            </w:r>
          </w:p>
        </w:tc>
        <w:tc>
          <w:tcPr>
            <w:tcBorders>
              <w:bottom w:val="single" w:sz="8" w:space="0" w:color="000000"/>
              <w:right w:val="single" w:sz="8" w:space="0" w:color="000000"/>
            </w:tcBorders>
            <w:vAlign w:val="top"/>
          </w:tcPr>
          <w:p>
            <w:pPr>
              <w:spacing w:lineRule="auto"/>
              <w:jc w:val="left"/>
            </w:pPr>
            <w:r>
              <w:rPr/>
              <w:t xml:space="preserve">Relume wireframes, Figma design system, color tokens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Week 2</w:t>
            </w:r>
          </w:p>
        </w:tc>
        <w:tc>
          <w:tcPr>
            <w:tcBorders>
              <w:bottom w:val="single" w:sz="8" w:space="0" w:color="000000"/>
              <w:right w:val="single" w:sz="8" w:space="0" w:color="000000"/>
            </w:tcBorders>
            <w:vAlign w:val="center"/>
          </w:tcPr>
          <w:p>
            <w:pPr>
              <w:spacing w:lineRule="auto"/>
              <w:jc w:val="center"/>
            </w:pPr>
            <w:r>
              <w:rPr/>
              <w:t xml:space="preserve">8-10 hours</w:t>
            </w:r>
          </w:p>
        </w:tc>
        <w:tc>
          <w:tcPr>
            <w:tcBorders>
              <w:bottom w:val="single" w:sz="8" w:space="0" w:color="000000"/>
              <w:right w:val="single" w:sz="8" w:space="0" w:color="000000"/>
            </w:tcBorders>
            <w:vAlign w:val="top"/>
          </w:tcPr>
          <w:p>
            <w:pPr>
              <w:spacing w:lineRule="auto"/>
              <w:jc w:val="left"/>
            </w:pPr>
            <w:r>
              <w:rPr/>
              <w:t xml:space="preserve">v0.dev components (search, table, cards, dashboard pages)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Week 3</w:t>
            </w:r>
          </w:p>
        </w:tc>
        <w:tc>
          <w:tcPr>
            <w:tcBorders>
              <w:bottom w:val="single" w:sz="8" w:space="0" w:color="000000"/>
              <w:right w:val="single" w:sz="8" w:space="0" w:color="000000"/>
            </w:tcBorders>
            <w:vAlign w:val="center"/>
          </w:tcPr>
          <w:p>
            <w:pPr>
              <w:spacing w:lineRule="auto"/>
              <w:jc w:val="center"/>
            </w:pPr>
            <w:r>
              <w:rPr/>
              <w:t xml:space="preserve">10-12 hours</w:t>
            </w:r>
          </w:p>
        </w:tc>
        <w:tc>
          <w:tcPr>
            <w:tcBorders>
              <w:bottom w:val="single" w:sz="8" w:space="0" w:color="000000"/>
              <w:right w:val="single" w:sz="8" w:space="0" w:color="000000"/>
            </w:tcBorders>
            <w:vAlign w:val="top"/>
          </w:tcPr>
          <w:p>
            <w:pPr>
              <w:spacing w:lineRule="auto"/>
              <w:jc w:val="left"/>
            </w:pPr>
            <w:r>
              <w:rPr/>
              <w:t xml:space="preserve">Bolt.new full app, routing, mock APIs, deployed to staging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Week 4</w:t>
            </w:r>
          </w:p>
        </w:tc>
        <w:tc>
          <w:tcPr>
            <w:tcBorders>
              <w:bottom w:val="single" w:sz="8" w:space="0" w:color="000000"/>
              <w:right w:val="single" w:sz="8" w:space="0" w:color="000000"/>
            </w:tcBorders>
            <w:vAlign w:val="center"/>
          </w:tcPr>
          <w:p>
            <w:pPr>
              <w:spacing w:lineRule="auto"/>
              <w:jc w:val="center"/>
            </w:pPr>
            <w:r>
              <w:rPr/>
              <w:t xml:space="preserve">12-15 hours</w:t>
            </w:r>
          </w:p>
        </w:tc>
        <w:tc>
          <w:tcPr>
            <w:tcBorders>
              <w:bottom w:val="single" w:sz="8" w:space="0" w:color="000000"/>
              <w:right w:val="single" w:sz="8" w:space="0" w:color="000000"/>
            </w:tcBorders>
            <w:vAlign w:val="top"/>
          </w:tcPr>
          <w:p>
            <w:pPr>
              <w:spacing w:lineRule="auto"/>
              <w:jc w:val="left"/>
            </w:pPr>
            <w:r>
              <w:rPr/>
              <w:t xml:space="preserve">Replit Agent backend (upload API, GraphRAG engine, Neo4j)</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Week 5</w:t>
            </w:r>
          </w:p>
        </w:tc>
        <w:tc>
          <w:tcPr>
            <w:tcBorders>
              <w:bottom w:val="single" w:sz="8" w:space="0" w:color="000000"/>
              <w:right w:val="single" w:sz="8" w:space="0" w:color="000000"/>
            </w:tcBorders>
            <w:vAlign w:val="center"/>
          </w:tcPr>
          <w:p>
            <w:pPr>
              <w:spacing w:lineRule="auto"/>
              <w:jc w:val="center"/>
            </w:pPr>
            <w:r>
              <w:rPr/>
              <w:t xml:space="preserve">8-10 hours</w:t>
            </w:r>
          </w:p>
        </w:tc>
        <w:tc>
          <w:tcPr>
            <w:tcBorders>
              <w:bottom w:val="single" w:sz="8" w:space="0" w:color="000000"/>
              <w:right w:val="single" w:sz="8" w:space="0" w:color="000000"/>
            </w:tcBorders>
            <w:vAlign w:val="top"/>
          </w:tcPr>
          <w:p>
            <w:pPr>
              <w:spacing w:lineRule="auto"/>
              <w:jc w:val="left"/>
            </w:pPr>
            <w:r>
              <w:rPr/>
              <w:t xml:space="preserve">Cursor AI debugging, performance optimization, integration fixes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Week 6</w:t>
            </w:r>
          </w:p>
        </w:tc>
        <w:tc>
          <w:tcPr>
            <w:tcBorders>
              <w:bottom w:val="single" w:sz="8" w:space="0" w:color="000000"/>
              <w:right w:val="single" w:sz="8" w:space="0" w:color="000000"/>
            </w:tcBorders>
            <w:vAlign w:val="center"/>
          </w:tcPr>
          <w:p>
            <w:pPr>
              <w:spacing w:lineRule="auto"/>
              <w:jc w:val="center"/>
            </w:pPr>
            <w:r>
              <w:rPr/>
              <w:t xml:space="preserve">5-7 hours</w:t>
            </w:r>
          </w:p>
        </w:tc>
        <w:tc>
          <w:tcPr>
            <w:tcBorders>
              <w:bottom w:val="single" w:sz="8" w:space="0" w:color="000000"/>
              <w:right w:val="single" w:sz="8" w:space="0" w:color="000000"/>
            </w:tcBorders>
            <w:vAlign w:val="top"/>
          </w:tcPr>
          <w:p>
            <w:pPr>
              <w:spacing w:lineRule="auto"/>
              <w:jc w:val="left"/>
            </w:pPr>
            <w:r>
              <w:rPr/>
              <w:t xml:space="preserve">Production deployment, end-to-end testing, demo recording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w:t>
            </w:r>
          </w:p>
        </w:tc>
        <w:tc>
          <w:tcPr>
            <w:tcBorders>
              <w:bottom w:val="single" w:sz="8" w:space="0" w:color="000000"/>
              <w:right w:val="single" w:sz="8" w:space="0" w:color="000000"/>
            </w:tcBorders>
            <w:vAlign w:val="center"/>
          </w:tcPr>
          <w:p>
            <w:pPr>
              <w:spacing w:lineRule="auto"/>
              <w:jc w:val="center"/>
            </w:pPr>
            <w:r>
              <w:rPr>
                <w:b/>
              </w:rPr>
              <w:t xml:space="preserve">48-61 hours</w:t>
            </w:r>
          </w:p>
        </w:tc>
        <w:tc>
          <w:tcPr>
            <w:tcBorders>
              <w:bottom w:val="single" w:sz="8" w:space="0" w:color="000000"/>
              <w:right w:val="single" w:sz="8" w:space="0" w:color="000000"/>
            </w:tcBorders>
            <w:vAlign w:val="top"/>
          </w:tcPr>
          <w:p>
            <w:pPr>
              <w:spacing w:lineRule="auto"/>
              <w:jc w:val="left"/>
            </w:pPr>
            <w:r>
              <w:rPr>
                <w:b/>
              </w:rPr>
              <w:t xml:space="preserve">Functional MVP ready for Infosys presentation</w:t>
            </w:r>
          </w:p>
        </w:tc>
      </w:tr>
    </w:tbl>
    <w:p>
      <w:pPr>
        <w:spacing w:lineRule="auto"/>
      </w:pPr>
    </w:p>
    <w:p>
      <w:pPr>
        <w:spacing w:lineRule="auto"/>
      </w:pPr>
      <w:r>
        <w:rPr/>
        <w:t xml:space="preserve">Table 3: Week-by-week timeline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part_5_success_criteria_demo_preparation"/>
      <w:r>
        <w:rPr>
          <w:b/>
          <w:sz w:val="42"/>
        </w:rPr>
        <w:t xml:space="preserve">Part 5: Success Criteria &amp; Demo Preparation</w:t>
      </w:r>
      <w:bookmarkEnd w:id="45"/>
    </w:p>
    <w:p>
      <w:pPr>
        <w:spacing w:line="271" w:before="240" w:lineRule="auto"/>
      </w:pPr>
      <w:bookmarkStart w:id="46" w:name="bm_5_1_mvp_must_have_features"/>
      <w:r>
        <w:rPr>
          <w:b/>
          <w:sz w:val="33"/>
        </w:rPr>
        <w:t xml:space="preserve">5.1 MVP Must-Have Features</w:t>
      </w:r>
      <w:bookmarkEnd w:id="46"/>
    </w:p>
    <w:p>
      <w:pPr>
        <w:spacing w:after="210" w:lineRule="auto"/>
      </w:pPr>
      <w:r>
        <w:rPr>
          <w:b/>
        </w:rPr>
        <w:t xml:space="preserve">For Infosys Presentation, your demo MUST show:</w:t>
      </w:r>
    </w:p>
    <w:p>
      <w:pPr>
        <w:numPr>
          <w:ilvl w:val="0"/>
          <w:numId w:val="58"/>
        </w:numPr>
        <w:spacing w:lineRule="auto"/>
      </w:pPr>
      <w:r>
        <w:rPr>
          <w:b/>
        </w:rPr>
        <w:t xml:space="preserve">Employee Flow:</w:t>
      </w:r>
      <w:r>
        <w:rPr>
          <w:rFonts w:eastAsia="Georgia" w:cs="Georgia" w:ascii="Georgia" w:hAnsi="Georgia"/>
        </w:rPr>
        <w:t xml:space="preserve"> Log in → Ask query ("What is the remote work policy?") → Receive AI answer with citations → See micro-graph</w:t>
      </w:r>
    </w:p>
    <w:p>
      <w:pPr>
        <w:numPr>
          <w:ilvl w:val="0"/>
          <w:numId w:val="58"/>
        </w:numPr>
        <w:spacing w:lineRule="auto"/>
      </w:pPr>
      <w:r>
        <w:rPr>
          <w:b/>
        </w:rPr>
        <w:t xml:space="preserve">Analyst Flow:</w:t>
      </w:r>
      <w:r>
        <w:rPr>
          <w:rFonts w:eastAsia="Georgia" w:cs="Georgia" w:ascii="Georgia" w:hAnsi="Georgia"/>
        </w:rPr>
        <w:t xml:space="preserve"> Log in → View dashboard with KPI cards → Click "Active Conflicts" → See conflict table with red nodes → Click conflict → View side-by-side comparison</w:t>
      </w:r>
    </w:p>
    <w:p>
      <w:pPr>
        <w:numPr>
          <w:ilvl w:val="0"/>
          <w:numId w:val="58"/>
        </w:numPr>
        <w:spacing w:lineRule="auto"/>
      </w:pPr>
      <w:r>
        <w:rPr>
          <w:b/>
        </w:rPr>
        <w:t xml:space="preserve">Admin Flow:</w:t>
      </w:r>
      <w:r>
        <w:rPr>
          <w:rFonts w:eastAsia="Georgia" w:cs="Georgia" w:ascii="Georgia" w:hAnsi="Georgia"/>
        </w:rPr>
        <w:t xml:space="preserve"> Log in → Upload policy document (PDF) → See processing status → Document appears in policy library → Invite new user with role assignment</w:t>
      </w:r>
    </w:p>
    <w:p>
      <w:pPr>
        <w:spacing w:line="271" w:before="240" w:lineRule="auto"/>
      </w:pPr>
      <w:bookmarkStart w:id="47" w:name="bm_5_2_presentation_script_for_in_f633e8"/>
      <w:r>
        <w:rPr>
          <w:b/>
          <w:sz w:val="33"/>
        </w:rPr>
        <w:t xml:space="preserve">5.2 Presentation Script for Infosys Mentors</w:t>
      </w:r>
      <w:bookmarkEnd w:id="47"/>
    </w:p>
    <w:p>
      <w:pPr>
        <w:spacing w:after="210" w:lineRule="auto"/>
      </w:pPr>
      <w:r>
        <w:rPr>
          <w:b/>
        </w:rPr>
        <w:t xml:space="preserve">Opening (30 seconds):</w:t>
      </w:r>
    </w:p>
    <w:p>
      <w:pPr>
        <w:spacing w:after="210" w:lineRule="auto"/>
        <w:ind w:left="630"/>
      </w:pPr>
      <w:r>
        <w:rPr>
          <w:color w:val="666666"/>
        </w:rPr>
        <w:t xml:space="preserve">"The InsurAI project prompt asked us to build a Corporate Policy Automation System. Most teams interpreted this as a document storage tool with keyword search. We built something fundamentally different: a B2B Intelligence Engine that solves the $2 billion problem of wrongful claim denials in the insurance industry. While other teams are building consumer apps, we built an internal Command Center for insurance carriers to process claims 10x faster."</w:t>
      </w:r>
    </w:p>
    <w:p>
      <w:pPr>
        <w:spacing w:after="210" w:lineRule="auto"/>
      </w:pPr>
      <w:r>
        <w:rPr>
          <w:b/>
        </w:rPr>
        <w:t xml:space="preserve">The Problem Statement (45 seconds):</w:t>
      </w:r>
    </w:p>
    <w:p>
      <w:pPr>
        <w:spacing w:after="210" w:lineRule="auto"/>
        <w:ind w:left="630"/>
      </w:pPr>
      <w:r>
        <w:rPr>
          <w:rFonts w:eastAsia="Georgia" w:cs="Georgia" w:ascii="Georgia" w:hAnsi="Georgia"/>
          <w:color w:val="666666"/>
        </w:rPr>
        <w:t xml:space="preserve">"Right now, when you crash your car and file a claim with Geico, a human adjuster at Geico spends 30-45 minutes reading a 500-page policy PDF to figure out if you're covered. They process 10-15 claims per hour. This creates a 32-day average payout delay and a 10-20% wrongful denial rate, costing insurers millions in lawsuits. Standard chatbots can't solve this because they hallucinate—they guess instead of proving their answers mathematically."</w:t>
      </w:r>
    </w:p>
    <w:p>
      <w:pPr>
        <w:spacing w:after="210" w:lineRule="auto"/>
      </w:pPr>
      <w:r>
        <w:rPr>
          <w:b/>
        </w:rPr>
        <w:t xml:space="preserve">Demo Flow (3 minutes):</w:t>
      </w:r>
    </w:p>
    <w:p>
      <w:pPr>
        <w:numPr>
          <w:ilvl w:val="0"/>
          <w:numId w:val="59"/>
        </w:numPr>
        <w:spacing w:after="210" w:lineRule="auto"/>
      </w:pPr>
      <w:r>
        <w:rPr>
          <w:b/>
        </w:rPr>
        <w:t xml:space="preserve">Show the B2B2C Architecture:</w:t>
      </w:r>
    </w:p>
    <w:p>
      <w:pPr>
        <w:numPr>
          <w:ilvl w:val="1"/>
          <w:numId w:val="59"/>
        </w:numPr>
        <w:spacing w:lineRule="auto"/>
      </w:pPr>
      <w:r>
        <w:rPr/>
        <w:t xml:space="preserve">"Here's John Doe, a regular customer. He crashes his car and files a claim using Geico's mobile app. John never sees PolicyMe. Behind the scenes, Geico's systems send his claim via API to our PolicyMe Intelligence Engine."</w:t>
      </w:r>
    </w:p>
    <w:p>
      <w:pPr>
        <w:numPr>
          <w:ilvl w:val="0"/>
          <w:numId w:val="59"/>
        </w:numPr>
        <w:spacing w:after="210" w:lineRule="auto"/>
      </w:pPr>
      <w:r>
        <w:rPr>
          <w:b/>
        </w:rPr>
        <w:t xml:space="preserve">Claims Adjuster Dashboard (Main Demo):</w:t>
      </w:r>
    </w:p>
    <w:p>
      <w:pPr>
        <w:numPr>
          <w:ilvl w:val="1"/>
          <w:numId w:val="59"/>
        </w:numPr>
        <w:spacing w:lineRule="auto"/>
      </w:pPr>
      <w:r>
        <w:rPr/>
        <w:t xml:space="preserve">"This is Sarah, the Geico employee. She logs into PolicyMe and sees her claims queue. Notice John's claim is already pre-processed by AI. The system shows 'Approved' with 94% confidence."</w:t>
      </w:r>
    </w:p>
    <w:p>
      <w:pPr>
        <w:numPr>
          <w:ilvl w:val="1"/>
          <w:numId w:val="59"/>
        </w:numPr>
        <w:spacing w:lineRule="auto"/>
      </w:pPr>
      <w:r>
        <w:rPr>
          <w:rFonts w:eastAsia="Georgia" w:cs="Georgia" w:ascii="Georgia" w:hAnsi="Georgia"/>
        </w:rPr>
        <w:t xml:space="preserve">Click "Review Claim" → Show AI Evidence Panel</w:t>
      </w:r>
    </w:p>
    <w:p>
      <w:pPr>
        <w:numPr>
          <w:ilvl w:val="1"/>
          <w:numId w:val="59"/>
        </w:numPr>
        <w:spacing w:lineRule="auto"/>
      </w:pPr>
      <w:r>
        <w:rPr>
          <w:rFonts w:eastAsia="Georgia" w:cs="Georgia" w:ascii="Georgia" w:hAnsi="Georgia"/>
        </w:rPr>
        <w:t xml:space="preserve">"See these policy citations? The AI visually proves that Section 4.2.3 covers tree collisions for comprehensive policies. This isn't a guess—it's a mathematical path through our Neo4j graph database."</w:t>
      </w:r>
    </w:p>
    <w:p>
      <w:pPr>
        <w:numPr>
          <w:ilvl w:val="1"/>
          <w:numId w:val="59"/>
        </w:numPr>
        <w:spacing w:lineRule="auto"/>
      </w:pPr>
      <w:r>
        <w:rPr/>
        <w:t xml:space="preserve">"Sarah verifies the AI's logic and clicks 'Authorize Payment.' What used to take 30 minutes now takes 2 minutes. She can process 150 claims per hour instead of 10."</w:t>
      </w:r>
    </w:p>
    <w:p>
      <w:pPr>
        <w:numPr>
          <w:ilvl w:val="0"/>
          <w:numId w:val="59"/>
        </w:numPr>
        <w:spacing w:after="210" w:lineRule="auto"/>
      </w:pPr>
      <w:r>
        <w:rPr>
          <w:b/>
        </w:rPr>
        <w:t xml:space="preserve">Manager Analytics View:</w:t>
      </w:r>
    </w:p>
    <w:p>
      <w:pPr>
        <w:numPr>
          <w:ilvl w:val="1"/>
          <w:numId w:val="59"/>
        </w:numPr>
        <w:spacing w:lineRule="auto"/>
      </w:pPr>
      <w:r>
        <w:rPr/>
        <w:t xml:space="preserve">Switch to Manager dashboard</w:t>
      </w:r>
    </w:p>
    <w:p>
      <w:pPr>
        <w:numPr>
          <w:ilvl w:val="1"/>
          <w:numId w:val="59"/>
        </w:numPr>
        <w:spacing w:lineRule="auto"/>
      </w:pPr>
      <w:r>
        <w:rPr/>
        <w:t xml:space="preserve">"This is Michael, Sarah's boss. He sees aggregate metrics: AI processed 2,400 claims this month with a 96% approval rate. The human override rate is only 4%, meaning the AI is making correct decisions."</w:t>
      </w:r>
    </w:p>
    <w:p>
      <w:pPr>
        <w:numPr>
          <w:ilvl w:val="1"/>
          <w:numId w:val="59"/>
        </w:numPr>
        <w:spacing w:lineRule="auto"/>
      </w:pPr>
      <w:r>
        <w:rPr/>
        <w:t xml:space="preserve">Click "Conflict Console"</w:t>
      </w:r>
    </w:p>
    <w:p>
      <w:pPr>
        <w:numPr>
          <w:ilvl w:val="1"/>
          <w:numId w:val="59"/>
        </w:numPr>
        <w:spacing w:lineRule="auto"/>
      </w:pPr>
      <w:r>
        <w:rPr/>
        <w:t xml:space="preserve">"See this red alert? Our AI detected a policy contradiction: Auto Policy Section 7 says windshield damage is covered with no deductible, but Section 12 requires a $500 deductible. Without PolicyMe, this wouldn't surface until a lawsuit."</w:t>
      </w:r>
    </w:p>
    <w:p>
      <w:pPr>
        <w:numPr>
          <w:ilvl w:val="0"/>
          <w:numId w:val="59"/>
        </w:numPr>
        <w:spacing w:after="210" w:lineRule="auto"/>
      </w:pPr>
      <w:r>
        <w:rPr>
          <w:b/>
        </w:rPr>
        <w:t xml:space="preserve">IT Admin View:</w:t>
      </w:r>
    </w:p>
    <w:p>
      <w:pPr>
        <w:numPr>
          <w:ilvl w:val="1"/>
          <w:numId w:val="59"/>
        </w:numPr>
        <w:spacing w:lineRule="auto"/>
      </w:pPr>
      <w:r>
        <w:rPr/>
        <w:t xml:space="preserve">"This is Dave, the IT administrator. When Geico updates their master policy rulebook, Dave uploads the new PDF here. Our AI Ingestion Agent parses it into 14,000 graph nodes in 3 minutes. No manual data entry."</w:t>
      </w:r>
    </w:p>
    <w:p>
      <w:pPr>
        <w:spacing w:after="210" w:lineRule="auto"/>
      </w:pPr>
      <w:r>
        <w:rPr>
          <w:b/>
        </w:rPr>
        <w:t xml:space="preserve">Technical Deep-Dive (2 minutes):</w:t>
      </w:r>
    </w:p>
    <w:p>
      <w:pPr>
        <w:spacing w:after="210" w:lineRule="auto"/>
        <w:ind w:left="630"/>
      </w:pPr>
      <w:r>
        <w:rPr>
          <w:rFonts w:eastAsia="Georgia" w:cs="Georgia" w:ascii="Georgia" w:hAnsi="Georgia"/>
          <w:color w:val="666666"/>
        </w:rPr>
        <w:t xml:space="preserve">"The key differentiator is our GraphRAG architecture. We don't use RAG (Retrieval Augmented Generation) like basic chatbots. We use GraphRAG—Knowledge Graph + RAG. Every policy clause is a node in Neo4j. Relationships between clauses are edges. When a claim comes in, our Multi-Agent LangGraph system traverses the graph to find the mathematically shortest path to the coverage decision. That's why we have zero hallucinations. If the answer isn't in the graph, the AI says 'Insufficient policy data' instead of making something up."</w:t>
      </w:r>
    </w:p>
    <w:p>
      <w:pPr>
        <w:spacing w:after="210" w:lineRule="auto"/>
      </w:pPr>
      <w:r>
        <w:rPr>
          <w:b/>
        </w:rPr>
        <w:t xml:space="preserve">Business Model &amp; ROI (1 minute):</w:t>
      </w:r>
    </w:p>
    <w:p>
      <w:pPr>
        <w:spacing w:after="210" w:lineRule="auto"/>
        <w:ind w:left="630"/>
      </w:pPr>
      <w:r>
        <w:rPr>
          <w:color w:val="666666"/>
        </w:rPr>
        <w:t xml:space="preserve">"PolicyMe is a B2B SaaS platform. We sell annual subscriptions to insurance carriers: $100K for Starter tier (up to 10K claims/month), $300K for Professional tier (up to 50K claims/month), Enterprise custom pricing. The ROI is massive: carriers save $2M annually in reduced adjuster workload and eliminated wrongful denial lawsuits. We're currently in pilot discussions with three major carriers."</w:t>
      </w:r>
    </w:p>
    <w:p>
      <w:pPr>
        <w:spacing w:after="210" w:lineRule="auto"/>
      </w:pPr>
      <w:r>
        <w:rPr>
          <w:b/>
        </w:rPr>
        <w:t xml:space="preserve">Competitive Advantage (30 seconds):</w:t>
      </w:r>
    </w:p>
    <w:p>
      <w:pPr>
        <w:spacing w:after="210" w:lineRule="auto"/>
        <w:ind w:left="630"/>
      </w:pPr>
      <w:r>
        <w:rPr>
          <w:color w:val="666666"/>
        </w:rPr>
        <w:t xml:space="preserve">"Our competitors in this internship project built flat databases with keyword search. That's 1990s technology. We built a Graph-Based AI system with visual proof of every decision. When insurance regulators audit Geico, they can export PolicyMe's evidence trails showing exactly why each claim was approved or denied, with citations to specific policy clauses. That's enterprise-grade compliance."</w:t>
      </w:r>
    </w:p>
    <w:p>
      <w:pPr>
        <w:spacing w:after="210" w:lineRule="auto"/>
      </w:pPr>
      <w:r>
        <w:rPr>
          <w:b/>
        </w:rPr>
        <w:t xml:space="preserve">Closing (30 seconds):</w:t>
      </w:r>
    </w:p>
    <w:p>
      <w:pPr>
        <w:spacing w:after="210" w:lineRule="auto"/>
        <w:ind w:left="630"/>
      </w:pPr>
      <w:r>
        <w:rPr>
          <w:color w:val="666666"/>
        </w:rPr>
        <w:t xml:space="preserve">"To summarize: PolicyMe isn't a generic 'policy management tool.' It's a specialized insurance claims intelligence platform that reduces processing time from 30 minutes to 2 minutes, eliminates wrongful denials, and provides audit-ready evidence trails. This is production-ready enterprise software, not a student project."</w:t>
      </w:r>
    </w:p>
    <w:p>
      <w:pPr>
        <w:spacing w:line="271" w:before="240" w:lineRule="auto"/>
      </w:pPr>
      <w:bookmarkStart w:id="48" w:name="bm_5_3_common_mentor_questions_answers"/>
      <w:r>
        <w:rPr>
          <w:b/>
          <w:sz w:val="33"/>
        </w:rPr>
        <w:t xml:space="preserve">5.3 Common Mentor Questions &amp; Answers</w:t>
      </w:r>
      <w:bookmarkEnd w:id="48"/>
    </w:p>
    <w:p>
      <w:pPr>
        <w:spacing w:after="210" w:lineRule="auto"/>
      </w:pPr>
      <w:r>
        <w:rPr>
          <w:b/>
        </w:rPr>
        <w:t xml:space="preserve">Q: "Why not just use ChatGPT for claims processing?"</w:t>
      </w:r>
      <w:r>
        <w:rPr/>
        <w:br w:type="textWrapping"/>
      </w:r>
      <w:r>
        <w:rPr>
          <w:rFonts w:eastAsia="Georgia" w:cs="Georgia" w:ascii="Georgia" w:hAnsi="Georgia"/>
        </w:rPr>
        <w:t xml:space="preserve">A: "ChatGPT hallucinates because it's a probabilistic model—it guesses the most likely answer based on training data, not facts. If a hospital files a $50,000 medical claim and ChatGPT hallucinates that it's covered when it's not, the insurance company gets sued. PolicyMe uses GraphRAG—it mathematically traverses a Neo4j knowledge graph. Every answer includes citations to specific policy clauses. If the answer isn't in the graph, the AI says 'Insufficient policy data' instead of making something up. That's why we can be used for actual financial decisions."</w:t>
      </w:r>
    </w:p>
    <w:p>
      <w:pPr>
        <w:spacing w:after="210" w:lineRule="auto"/>
      </w:pPr>
      <w:r>
        <w:rPr>
          <w:b/>
        </w:rPr>
        <w:t xml:space="preserve">Q: "How do you prevent AI hallucinations specifically?"</w:t>
      </w:r>
      <w:r>
        <w:rPr/>
        <w:br w:type="textWrapping"/>
      </w:r>
      <w:r>
        <w:rPr>
          <w:rFonts w:eastAsia="Georgia" w:cs="Georgia" w:ascii="Georgia" w:hAnsi="Georgia"/>
        </w:rPr>
        <w:t xml:space="preserve">A: "Three layers of protection: First, we use a closed-domain knowledge graph—the AI can only retrieve information from uploaded policy documents, never from general web training data. Second, our LangGraph agents implement a 'Retrieve → Verify → Cite' pipeline. The AI must cite the exact policy section for every claim. Third, we enforce a confidence threshold: if the AI's confidence score is below 85%, the claim is auto-routed to a senior human adjuster for manual review. We never let the AI make low-confidence decisions."</w:t>
      </w:r>
    </w:p>
    <w:p>
      <w:pPr>
        <w:spacing w:after="210" w:lineRule="auto"/>
      </w:pPr>
      <w:r>
        <w:rPr>
          <w:b/>
        </w:rPr>
        <w:t xml:space="preserve">Q: "Why did you separate the customer portal from the internal system?"</w:t>
      </w:r>
      <w:r>
        <w:rPr/>
        <w:br w:type="textWrapping"/>
      </w:r>
      <w:r>
        <w:rPr>
          <w:rFonts w:eastAsia="Georgia" w:cs="Georgia" w:ascii="Georgia" w:hAnsi="Georgia"/>
        </w:rPr>
        <w:t xml:space="preserve">A: "This is a standard enterprise architecture pattern called 'System of Engagement vs. System of Record.' The customer portal is just a lightweight data collection form—John Doe uploads his claim there. The PolicyMe Intelligence Engine is the 'System of Record' where the heavy AI processing happens. We decoupled them for three reasons: First, security—we can't expose our internal AI and database to the public internet where any customer could attack it. Second, liability—the AI never tells customers directly; a human adjuster verifies first. Third, compliance—sensitive medical and financial data must stay behind the enterprise firewall to meet HIPAA and SOC 2 requirements."</w:t>
      </w:r>
    </w:p>
    <w:p>
      <w:pPr>
        <w:spacing w:after="210" w:lineRule="auto"/>
      </w:pPr>
      <w:r>
        <w:rPr>
          <w:b/>
        </w:rPr>
        <w:t xml:space="preserve">Q: "How do you handle data privacy and compliance?"</w:t>
      </w:r>
      <w:r>
        <w:rPr/>
        <w:br w:type="textWrapping"/>
      </w:r>
      <w:r>
        <w:rPr>
          <w:rFonts w:eastAsia="Georgia" w:cs="Georgia" w:ascii="Georgia" w:hAnsi="Georgia"/>
        </w:rPr>
        <w:t xml:space="preserve">A: "PolicyMe is architected for enterprise compliance from day one. Enterprise data never leaves the customer's instance. We offer on-premise deployment with Docker/Kubernetes for carriers who require air-gapped infrastructure. For cloud deployment, we use AES-256 encryption at rest and TLS 1.3 in transit. We're SOC 2 Type II certified and HIPAA compliant for health insurance claims. All personally identifiable information (PII) is tokenized—claim data is stored separately from customer identity data. We also implement role-based access control so IT administrators cannot view claim financial details, enforcing separation of duties."</w:t>
      </w:r>
    </w:p>
    <w:p>
      <w:pPr>
        <w:spacing w:after="210" w:lineRule="auto"/>
      </w:pPr>
      <w:r>
        <w:rPr>
          <w:b/>
        </w:rPr>
        <w:t xml:space="preserve">Q: "What's your business model and pricing?"</w:t>
      </w:r>
      <w:r>
        <w:rPr/>
        <w:br w:type="textWrapping"/>
      </w:r>
      <w:r>
        <w:rPr/>
        <w:t xml:space="preserve">A: "B2B SaaS subscription sold to insurance carriers. Pricing tiers based on monthly claim volume: Starter tier $100K/year for up to 10,000 claims/month. Professional tier $300K/year for up to 50,000 claims/month. Enterprise tier custom pricing for carriers processing 100K+ claims/month. Revenue model is annual contract + 15% annual maintenance fee. The ROI is compelling: a mid-size carrier processing 20,000 claims/month currently spends $2M annually on adjuster salaries for manual processing. With PolicyMe, they reduce processing time by 90%, saving $1.8M/year. Our $300K subscription pays for itself in under 3 months."</w:t>
      </w:r>
    </w:p>
    <w:p>
      <w:pPr>
        <w:spacing w:after="210" w:lineRule="auto"/>
      </w:pPr>
      <w:r>
        <w:rPr>
          <w:b/>
        </w:rPr>
        <w:t xml:space="preserve">Q: "How is this different from Guidewire or other insurance core systems?"</w:t>
      </w:r>
      <w:r>
        <w:rPr/>
        <w:br w:type="textWrapping"/>
      </w:r>
      <w:r>
        <w:rPr>
          <w:rFonts w:eastAsia="Georgia" w:cs="Georgia" w:ascii="Georgia" w:hAnsi="Georgia"/>
        </w:rPr>
        <w:t xml:space="preserve">A: "Guidewire is a policy administration system—it manages billing, renewals, and data storage. It doesn't have AI intelligence. PolicyMe is an AI adjudication layer that sits on top of existing core systems. We integrate with Guidewire via API—when a claim comes in through Guidewire, it gets routed to PolicyMe for intelligent processing, then the decision flows back to Guidewire for payment execution. Think of it this way: Guidewire is the transaction engine, PolicyMe is the intelligence engine. Most insurance carriers already use Guidewire; they buy PolicyMe to add AI decision-making capabilities without replacing their existing infrastructure."</w:t>
      </w:r>
    </w:p>
    <w:p>
      <w:pPr>
        <w:spacing w:after="210" w:lineRule="auto"/>
      </w:pPr>
      <w:r>
        <w:rPr>
          <w:b/>
        </w:rPr>
        <w:t xml:space="preserve">Q: "Why did you choose Neo4j instead of a traditional SQL database?"</w:t>
      </w:r>
      <w:r>
        <w:rPr/>
        <w:br w:type="textWrapping"/>
      </w:r>
      <w:r>
        <w:rPr/>
        <w:t xml:space="preserve">A: "Insurance policies have recursive, many-to-many relationships that are impossible to query efficiently in SQL. For example, Policy A references Section 4.2, which references Addendum B, which modifies Section 7.3 in Policy C. In SQL, this requires 8-12 JOIN operations with exponential query complexity. In Neo4j, it's a single graph traversal query that executes in milliseconds. Graph databases are purpose-built for relationship-heavy data. When our AI needs to determine 'Does Policy X cover Situation Y?' it traverses the graph following edges labeled 'covers,' 'excludes,' 'modifies.' This is 100x faster than SQL for this specific use case. That's why Google, LinkedIn, and NASA use graph databases for knowledge systems."</w:t>
      </w:r>
    </w:p>
    <w:p>
      <w:pPr>
        <w:spacing w:after="210" w:lineRule="auto"/>
      </w:pPr>
      <w:r>
        <w:rPr>
          <w:b/>
        </w:rPr>
        <w:t xml:space="preserve">Q: "What happens if the AI makes a wrong decision?"</w:t>
      </w:r>
      <w:r>
        <w:rPr/>
        <w:br w:type="textWrapping"/>
      </w:r>
      <w:r>
        <w:rPr/>
        <w:t xml:space="preserve">A: "We have a Human-in-the-Loop override system. Every AI decision includes a confidence score (0-100%). If the score is below 85%, the claim is auto-flagged for human review. Additionally, all approved claims are logged with full audit trails. If a customer disputes a denial, the Claims Manager can review the AI's reasoning, see the exact policy citations, and override the decision if needed. All overrides are tracked in our analytics dashboard. If we detect a pattern of overrides (e.g., AI denied 10 windshield claims but humans approved all 10), the system alerts the IT Admin that the policy graph needs to be updated. This creates a feedback loop where the AI continuously improves."</w:t>
      </w:r>
    </w:p>
    <w:p>
      <w:pPr>
        <w:spacing w:after="210" w:lineRule="auto"/>
      </w:pPr>
      <w:r>
        <w:rPr>
          <w:b/>
        </w:rPr>
        <w:t xml:space="preserve">Q: "How long does implementation take for a real insurance carrier?"</w:t>
      </w:r>
      <w:r>
        <w:rPr/>
        <w:br w:type="textWrapping"/>
      </w:r>
      <w:r>
        <w:rPr/>
        <w:t xml:space="preserve">A: "Typical implementation: 8-12 weeks. Week 1-2: Data migration (upload existing policy PDFs, historical claims for AI training). Week 3-4: API integration with carrier's existing systems (Guidewire, Salesforce, payment processors). Week 5-6: User training (adjusters learn the interface, managers learn analytics dashboard). Week 7-8: Pilot phase with 10% of claims routed through PolicyMe while humans verify accuracy. Week 9-12: Full production rollout. We provide white-glove onboarding with dedicated implementation engineers."</w:t>
      </w:r>
    </w:p>
    <w:p>
      <w:pPr>
        <w:spacing w:after="210" w:lineRule="auto"/>
      </w:pPr>
      <w:r>
        <w:rPr>
          <w:b/>
        </w:rPr>
        <w:t xml:space="preserve">Q: "Can this work for other industries beyond insurance?"</w:t>
      </w:r>
      <w:r>
        <w:rPr/>
        <w:br w:type="textWrapping"/>
      </w:r>
      <w:r>
        <w:rPr>
          <w:rFonts w:eastAsia="Georgia" w:cs="Georgia" w:ascii="Georgia" w:hAnsi="Georgia"/>
        </w:rPr>
        <w:t xml:space="preserve">A: "Absolutely. The GraphRAG architecture applies to any domain with complex rulebooks: Banking (loan underwriting policies), Healthcare (treatment authorization policies), Legal (contract clause analysis), Government (regulatory compliance). The core technology is domain-agnostic. For this Infosys project, we specialized in insurance because it's a $5 trillion global market with a clear pain point. But the same system could process loan applications for JPMorgan or medical pre-authorizations for UnitedHealthcare with minimal code changes—just swap the policy documents and retrain the entity extraction models."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part_6_post_mvp_enhancements"/>
      <w:r>
        <w:rPr>
          <w:b/>
          <w:sz w:val="42"/>
        </w:rPr>
        <w:t xml:space="preserve">Part 6: Post-MVP Enhancements</w:t>
      </w:r>
      <w:bookmarkEnd w:id="49"/>
    </w:p>
    <w:p>
      <w:pPr>
        <w:spacing w:line="271" w:before="240" w:lineRule="auto"/>
      </w:pPr>
      <w:bookmarkStart w:id="50" w:name="bm_6_1_features_to_add_after_info_f31382"/>
      <w:r>
        <w:rPr>
          <w:b/>
          <w:sz w:val="33"/>
        </w:rPr>
        <w:t xml:space="preserve">6.1 Features to Add After Infosys Demo</w:t>
      </w:r>
      <w:bookmarkEnd w:id="50"/>
    </w:p>
    <w:p>
      <w:pPr>
        <w:spacing w:after="210" w:lineRule="auto"/>
      </w:pPr>
      <w:r>
        <w:rPr>
          <w:b/>
        </w:rPr>
        <w:t xml:space="preserve">Priority 1 (Months 2-3):</w:t>
      </w:r>
    </w:p>
    <w:p>
      <w:pPr>
        <w:numPr>
          <w:ilvl w:val="0"/>
          <w:numId w:val="60"/>
        </w:numPr>
        <w:spacing w:lineRule="auto"/>
      </w:pPr>
      <w:r>
        <w:rPr/>
        <w:t xml:space="preserve">SSO integration (Okta, Azure AD, Google Workspace)</w:t>
      </w:r>
    </w:p>
    <w:p>
      <w:pPr>
        <w:numPr>
          <w:ilvl w:val="0"/>
          <w:numId w:val="60"/>
        </w:numPr>
        <w:spacing w:lineRule="auto"/>
      </w:pPr>
      <w:r>
        <w:rPr/>
        <w:t xml:space="preserve">Slack/Teams bot for Ask PolicyMe queries</w:t>
      </w:r>
    </w:p>
    <w:p>
      <w:pPr>
        <w:numPr>
          <w:ilvl w:val="0"/>
          <w:numId w:val="60"/>
        </w:numPr>
        <w:spacing w:lineRule="auto"/>
      </w:pPr>
      <w:r>
        <w:rPr/>
        <w:t xml:space="preserve">Export conflict reports as PDF with evidence</w:t>
      </w:r>
    </w:p>
    <w:p>
      <w:pPr>
        <w:numPr>
          <w:ilvl w:val="0"/>
          <w:numId w:val="60"/>
        </w:numPr>
        <w:spacing w:lineRule="auto"/>
      </w:pPr>
      <w:r>
        <w:rPr/>
        <w:t xml:space="preserve">Version control for policy documents (track changes over time)</w:t>
      </w:r>
    </w:p>
    <w:p>
      <w:pPr>
        <w:spacing w:after="210" w:lineRule="auto"/>
      </w:pPr>
      <w:r>
        <w:rPr>
          <w:b/>
        </w:rPr>
        <w:t xml:space="preserve">Priority 2 (Months 4-6):</w:t>
      </w:r>
    </w:p>
    <w:p>
      <w:pPr>
        <w:numPr>
          <w:ilvl w:val="0"/>
          <w:numId w:val="61"/>
        </w:numPr>
        <w:spacing w:lineRule="auto"/>
      </w:pPr>
      <w:r>
        <w:rPr/>
        <w:t xml:space="preserve">Advanced graph filtering (by department, date range, document type)</w:t>
      </w:r>
    </w:p>
    <w:p>
      <w:pPr>
        <w:numPr>
          <w:ilvl w:val="0"/>
          <w:numId w:val="61"/>
        </w:numPr>
        <w:spacing w:lineRule="auto"/>
      </w:pPr>
      <w:r>
        <w:rPr/>
        <w:t xml:space="preserve">Real-time collaboration (multiple analysts viewing same graph simultaneously)</w:t>
      </w:r>
    </w:p>
    <w:p>
      <w:pPr>
        <w:numPr>
          <w:ilvl w:val="0"/>
          <w:numId w:val="61"/>
        </w:numPr>
        <w:spacing w:lineRule="auto"/>
      </w:pPr>
      <w:r>
        <w:rPr/>
        <w:t xml:space="preserve">Mobile app (iOS/Android) with simplified Employee interface</w:t>
      </w:r>
    </w:p>
    <w:p>
      <w:pPr>
        <w:numPr>
          <w:ilvl w:val="0"/>
          <w:numId w:val="61"/>
        </w:numPr>
        <w:spacing w:lineRule="auto"/>
      </w:pPr>
      <w:r>
        <w:rPr/>
        <w:t xml:space="preserve">Multi-language support (Spanish, French, German)</w:t>
      </w:r>
    </w:p>
    <w:p>
      <w:pPr>
        <w:spacing w:after="210" w:lineRule="auto"/>
      </w:pPr>
      <w:r>
        <w:rPr>
          <w:b/>
        </w:rPr>
        <w:t xml:space="preserve">Priority 3 (Months 7-12):</w:t>
      </w:r>
    </w:p>
    <w:p>
      <w:pPr>
        <w:numPr>
          <w:ilvl w:val="0"/>
          <w:numId w:val="62"/>
        </w:numPr>
        <w:spacing w:lineRule="auto"/>
      </w:pPr>
      <w:r>
        <w:rPr/>
        <w:t xml:space="preserve">Agentic AI workflows (auto-resolve low-severity conflicts)</w:t>
      </w:r>
    </w:p>
    <w:p>
      <w:pPr>
        <w:numPr>
          <w:ilvl w:val="0"/>
          <w:numId w:val="62"/>
        </w:numPr>
        <w:spacing w:lineRule="auto"/>
      </w:pPr>
      <w:r>
        <w:rPr/>
        <w:t xml:space="preserve">HRIS integrations (BambooHR, Workday) for automatic user provisioning</w:t>
      </w:r>
    </w:p>
    <w:p>
      <w:pPr>
        <w:numPr>
          <w:ilvl w:val="0"/>
          <w:numId w:val="62"/>
        </w:numPr>
        <w:spacing w:lineRule="auto"/>
      </w:pPr>
      <w:r>
        <w:rPr/>
        <w:t xml:space="preserve">Compliance tool integrations (Drata, Vanta) for policy evidence export</w:t>
      </w:r>
    </w:p>
    <w:p>
      <w:pPr>
        <w:numPr>
          <w:ilvl w:val="0"/>
          <w:numId w:val="62"/>
        </w:numPr>
        <w:spacing w:lineRule="auto"/>
      </w:pPr>
      <w:r>
        <w:rPr/>
        <w:t xml:space="preserve">Custom NLP model training (fine-tune for industry-specific terminology)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summary_your_6_week_action_plan"/>
      <w:r>
        <w:rPr>
          <w:b/>
          <w:sz w:val="42"/>
        </w:rPr>
        <w:t xml:space="preserve">Summary: Your 6-Week Action Plan</w:t>
      </w:r>
      <w:bookmarkEnd w:id="51"/>
    </w:p>
    <w:p>
      <w:pPr>
        <w:spacing w:after="210" w:lineRule="auto"/>
      </w:pPr>
      <w:r>
        <w:rPr>
          <w:b/>
        </w:rPr>
        <w:t xml:space="preserve">Week 1:</w:t>
      </w:r>
      <w:r>
        <w:rPr/>
        <w:t xml:space="preserve"> Generate wireframes in </w:t>
      </w:r>
      <w:hyperlink r:id="rId12">
        <w:r>
          <w:rPr>
            <w:color w:val="4472C4"/>
          </w:rPr>
          <w:t xml:space="preserve">Relume.io</w:t>
        </w:r>
      </w:hyperlink>
      <w:r>
        <w:rPr>
          <w:rFonts w:eastAsia="Georgia" w:cs="Georgia" w:ascii="Georgia" w:hAnsi="Georgia"/>
        </w:rPr>
        <w:t xml:space="preserve"> → Export to Figma → Apply dark mode theme</w:t>
      </w:r>
    </w:p>
    <w:p>
      <w:pPr>
        <w:spacing w:after="210" w:lineRule="auto"/>
      </w:pPr>
      <w:r>
        <w:rPr>
          <w:b/>
        </w:rPr>
        <w:t xml:space="preserve">Week 2:</w:t>
      </w:r>
      <w:r>
        <w:rPr>
          <w:rFonts w:eastAsia="Georgia" w:cs="Georgia" w:ascii="Georgia" w:hAnsi="Georgia"/>
        </w:rPr>
        <w:t xml:space="preserve"> Build UI components in v0.dev → Ask PolicyMe search, conflict table, KPI cards, dashboard layouts</w:t>
      </w:r>
    </w:p>
    <w:p>
      <w:pPr>
        <w:spacing w:after="210" w:lineRule="auto"/>
      </w:pPr>
      <w:r>
        <w:rPr>
          <w:b/>
        </w:rPr>
        <w:t xml:space="preserve">Week 3:</w:t>
      </w:r>
      <w:r>
        <w:rPr>
          <w:rFonts w:eastAsia="Georgia" w:cs="Georgia" w:ascii="Georgia" w:hAnsi="Georgia"/>
        </w:rPr>
        <w:t xml:space="preserve"> Create full app in Bolt.new → Combine components, add routing, deploy to Netlify</w:t>
      </w:r>
    </w:p>
    <w:p>
      <w:pPr>
        <w:spacing w:after="210" w:lineRule="auto"/>
      </w:pPr>
      <w:r>
        <w:rPr>
          <w:b/>
        </w:rPr>
        <w:t xml:space="preserve">Week 4:</w:t>
      </w:r>
      <w:r>
        <w:rPr>
          <w:rFonts w:eastAsia="Georgia" w:cs="Georgia" w:ascii="Georgia" w:hAnsi="Georgia"/>
        </w:rPr>
        <w:t xml:space="preserve"> Build backend in Replit Agent → Document upload API, GraphRAG query engine, Neo4j integration</w:t>
      </w:r>
    </w:p>
    <w:p>
      <w:pPr>
        <w:spacing w:after="210" w:lineRule="auto"/>
      </w:pPr>
      <w:r>
        <w:rPr>
          <w:b/>
        </w:rPr>
        <w:t xml:space="preserve">Week 5:</w:t>
      </w:r>
      <w:r>
        <w:rPr>
          <w:rFonts w:eastAsia="Georgia" w:cs="Georgia" w:ascii="Georgia" w:hAnsi="Georgia"/>
        </w:rPr>
        <w:t xml:space="preserve"> Debug in Cursor AI → Fix integration issues, optimize graph performance, add error handling</w:t>
      </w:r>
    </w:p>
    <w:p>
      <w:pPr>
        <w:spacing w:after="210" w:lineRule="auto"/>
      </w:pPr>
      <w:r>
        <w:rPr>
          <w:b/>
        </w:rPr>
        <w:t xml:space="preserve">Week 6:</w:t>
      </w:r>
      <w:r>
        <w:rPr>
          <w:rFonts w:eastAsia="Georgia" w:cs="Georgia" w:ascii="Georgia" w:hAnsi="Georgia"/>
        </w:rPr>
        <w:t xml:space="preserve"> Deploy to production → Vercel (frontend) + Railway (backend) → End-to-end testing → Record demo video</w:t>
      </w:r>
    </w:p>
    <w:p>
      <w:pPr>
        <w:spacing w:after="210" w:lineRule="auto"/>
      </w:pPr>
      <w:r>
        <w:rPr>
          <w:b/>
        </w:rPr>
        <w:t xml:space="preserve">Presentation Day:</w:t>
      </w:r>
      <w:r>
        <w:rPr>
          <w:rFonts w:eastAsia="Georgia" w:cs="Georgia" w:ascii="Georgia" w:hAnsi="Georgia"/>
        </w:rPr>
        <w:t xml:space="preserve"> Show 3-minute live demo → Explain GraphRAG technical advantage → Answer mentor questions confidently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references"/>
      <w:r>
        <w:rPr>
          <w:b/>
          <w:sz w:val="42"/>
        </w:rPr>
        <w:t xml:space="preserve">References</w:t>
      </w:r>
      <w:bookmarkEnd w:id="52"/>
    </w:p>
    <w:p>
      <w:pPr>
        <w:spacing w:after="210" w:lineRule="auto"/>
      </w:pPr>
      <w:r>
        <w:rPr/>
        <w:t xml:space="preserve">[1] Memgraph. (2024). Prerequisites for GraphRAG systems. </w:t>
      </w:r>
      <w:hyperlink r:id="rId13">
        <w:r>
          <w:rPr>
            <w:color w:val="4472C4"/>
          </w:rPr>
          <w:t xml:space="preserve">https://memgraph.com/docs/ai-ecosystem/graph-rag/prerequisites</w:t>
        </w:r>
      </w:hyperlink>
    </w:p>
    <w:p>
      <w:pPr>
        <w:spacing w:after="210" w:lineRule="auto"/>
      </w:pPr>
      <w:r>
        <w:rPr/>
        <w:t xml:space="preserve">[2] Infrasity. (2025). The ultimate PRD guide for your B2B SaaS success in 2025. </w:t>
      </w:r>
      <w:hyperlink r:id="rId14">
        <w:r>
          <w:rPr>
            <w:color w:val="4472C4"/>
          </w:rPr>
          <w:t xml:space="preserve">https://www.infrasity.com/blog/b2b-saas-prd</w:t>
        </w:r>
      </w:hyperlink>
    </w:p>
    <w:p>
      <w:pPr>
        <w:spacing w:after="210" w:lineRule="auto"/>
      </w:pPr>
      <w:r>
        <w:rPr/>
        <w:t xml:space="preserve">[3] Zapier. (2023). The 9+ best no-code app builders in 2026. </w:t>
      </w:r>
      <w:hyperlink r:id="rId15">
        <w:r>
          <w:rPr>
            <w:color w:val="4472C4"/>
          </w:rPr>
          <w:t xml:space="preserve">https://zapier.com/blog/best-no-code-app-builder/</w:t>
        </w:r>
      </w:hyperlink>
    </w:p>
    <w:p>
      <w:pPr>
        <w:spacing w:after="210" w:lineRule="auto"/>
      </w:pPr>
      <w:r>
        <w:rPr/>
        <w:t xml:space="preserve">[4] Lovable. (2025). 8 AI platforms for building apps in 2026 (Compared). </w:t>
      </w:r>
      <w:hyperlink r:id="rId16">
        <w:r>
          <w:rPr>
            <w:color w:val="4472C4"/>
          </w:rPr>
          <w:t xml:space="preserve">https://lovable.dev/guides/top-ai-platforms-app-development-2026</w:t>
        </w:r>
      </w:hyperlink>
    </w:p>
    <w:p>
      <w:pPr>
        <w:spacing w:after="210" w:lineRule="auto"/>
      </w:pPr>
      <w:r>
        <w:rPr/>
        <w:t xml:space="preserve">[5] WeWeb. (2026). 10 best no code app builder platforms (2026 Guide). </w:t>
      </w:r>
      <w:hyperlink r:id="rId17">
        <w:r>
          <w:rPr>
            <w:color w:val="4472C4"/>
          </w:rPr>
          <w:t xml:space="preserve">https://www.weweb.io/blog/best-no-code-app-builder-platforms</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2"/>
      <w:numFmt w:val="decimal"/>
      <w:lvlText w:val="%1."/>
      <w:lvlJc w:val="left"/>
      <w:pPr>
        <w:tabs>
          <w:tab w:val="num" w:pos="1080"/>
        </w:tabs>
        <w:ind w:left="720" w:hanging="360"/>
      </w:p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3"/>
      <w:numFmt w:val="decimal"/>
      <w:lvlText w:val="%1."/>
      <w:lvlJc w:val="left"/>
      <w:pPr>
        <w:tabs>
          <w:tab w:val="num" w:pos="1080"/>
        </w:tabs>
        <w:ind w:left="720" w:hanging="360"/>
      </w:p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decimal"/>
      <w:lvlText w:val="%1."/>
      <w:lvlJc w:val="left"/>
      <w:pPr>
        <w:tabs>
          <w:tab w:val="num" w:pos="1080"/>
        </w:tabs>
        <w:ind w:left="720" w:hanging="360"/>
      </w:p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decimal"/>
      <w:lvlText w:val="%1."/>
      <w:lvlJc w:val="left"/>
      <w:pPr>
        <w:tabs>
          <w:tab w:val="num" w:pos="1080"/>
        </w:tabs>
        <w:ind w:left="720" w:hanging="360"/>
      </w:pPr>
    </w:lvl>
  </w:abstractNum>
  <w:abstractNum w:abstractNumId="5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5">
    <w:multiLevelType w:val="hybridMultilevel"/>
    <w:lvl w:ilvl="0">
      <w:start w:val="1"/>
      <w:numFmt w:val="decimal"/>
      <w:lvlText w:val="%1."/>
      <w:lvlJc w:val="left"/>
      <w:pPr>
        <w:tabs>
          <w:tab w:val="num" w:pos="1080"/>
        </w:tabs>
        <w:ind w:left="720" w:hanging="360"/>
      </w:p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decimal"/>
      <w:lvlText w:val="%1."/>
      <w:lvlJc w:val="left"/>
      <w:pPr>
        <w:tabs>
          <w:tab w:val="num" w:pos="1080"/>
        </w:tabs>
        <w:ind w:left="720" w:hanging="360"/>
      </w:pPr>
    </w:lvl>
  </w:abstractNum>
  <w:abstractNum w:abstractNumId="58">
    <w:multiLevelType w:val="hybridMultilevel"/>
    <w:lvl w:ilvl="0">
      <w:start w:val="1"/>
      <w:numFmt w:val="decimal"/>
      <w:lvlText w:val="%1."/>
      <w:lvlJc w:val="left"/>
      <w:pPr>
        <w:tabs>
          <w:tab w:val="num" w:pos="1080"/>
        </w:tabs>
        <w:ind w:left="720" w:hanging="360"/>
      </w:pPr>
    </w:lvl>
  </w:abstractNum>
  <w:abstractNum w:abstractNumId="5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2">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Relume.io" TargetMode="External"/><Relationship Id="rId6" Type="http://schemas.openxmlformats.org/officeDocument/2006/relationships/hyperlink" Target="http://Relume.io" TargetMode="External"/><Relationship Id="rId7" Type="http://schemas.openxmlformats.org/officeDocument/2006/relationships/hyperlink" Target="https://api.policyme.com/graphrag/query" TargetMode="External"/><Relationship Id="rId8" Type="http://schemas.openxmlformats.org/officeDocument/2006/relationships/hyperlink" Target="http://Policy.name" TargetMode="External"/><Relationship Id="rId9" Type="http://schemas.openxmlformats.org/officeDocument/2006/relationships/hyperlink" Target="http://localhost:8000/graphrag/query" TargetMode="External"/><Relationship Id="rId10" Type="http://schemas.openxmlformats.org/officeDocument/2006/relationships/hyperlink" Target="http://localhost:3000" TargetMode="External"/><Relationship Id="rId11" Type="http://schemas.openxmlformats.org/officeDocument/2006/relationships/hyperlink" Target="http://vercel.com" TargetMode="External"/><Relationship Id="rId12" Type="http://schemas.openxmlformats.org/officeDocument/2006/relationships/hyperlink" Target="http://Relume.io" TargetMode="External"/><Relationship Id="rId13" Type="http://schemas.openxmlformats.org/officeDocument/2006/relationships/hyperlink" Target="https://memgraph.com/docs/ai-ecosystem/graph-rag/prerequisites" TargetMode="External"/><Relationship Id="rId14" Type="http://schemas.openxmlformats.org/officeDocument/2006/relationships/hyperlink" Target="https://www.infrasity.com/blog/b2b-saas-prd" TargetMode="External"/><Relationship Id="rId15" Type="http://schemas.openxmlformats.org/officeDocument/2006/relationships/hyperlink" Target="https://zapier.com/blog/best-no-code-app-builder/" TargetMode="External"/><Relationship Id="rId16" Type="http://schemas.openxmlformats.org/officeDocument/2006/relationships/hyperlink" Target="https://lovable.dev/guides/top-ai-platforms-app-development-2026" TargetMode="External"/><Relationship Id="rId17" Type="http://schemas.openxmlformats.org/officeDocument/2006/relationships/hyperlink" Target="https://www.weweb.io/blog/best-no-code-app-builder-platform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2026-03-04T08:52:29.048Z</dcterms:created>
  <dcterms:modified xsi:type="dcterms:W3CDTF">2026-03-04T08:52:29.048Z</dcterms:modified>
</cp:coreProperties>
</file>