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c4300086aa4d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34c7d509b3c542eb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34c7d509b3c542eb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6b5756e8e9401e" /><Relationship Type="http://schemas.openxmlformats.org/officeDocument/2006/relationships/numbering" Target="/word/numbering.xml" Id="Rec4733f5d69947ae" /><Relationship Type="http://schemas.openxmlformats.org/officeDocument/2006/relationships/settings" Target="/word/settings.xml" Id="Re348c9e280da4968" /><Relationship Type="http://schemas.openxmlformats.org/officeDocument/2006/relationships/hyperlink" Target="http://www.xceed.com/" TargetMode="External" Id="R34c7d509b3c542eb" /><Relationship Type="http://schemas.openxmlformats.org/officeDocument/2006/relationships/hyperlink" Target="http://www.microsoft.com" TargetMode="External" Id="R332738c0e77c4bf9" /></Relationships>
</file>