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89cefef19344f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top or bottom Horizontal lines</w:t>
      </w:r>
    </w:p>
    <w:p>
      <w:pPr>
        <w:pBdr>
          <w:bottom w:val="single" w:sz="6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single bottom line.</w:t>
      </w:r>
    </w:p>
    <w:p>
      <w:pPr>
        <w:pBdr>
          <w:bottom w:val="double" w:sz="6" w:space="1" w:color="008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double bottom colored line.</w:t>
      </w:r>
    </w:p>
    <w:p>
      <w:pPr>
        <w:pBdr>
          <w:bottom w:val="triple" w:sz="6" w:space="1" w:color="FF0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triple bottom colored line.</w:t>
      </w:r>
    </w:p>
    <w:p>
      <w:pPr>
        <w:pBdr>
          <w:bottom w:val="single" w:sz="6" w:space="12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spaced bottom line.</w:t>
      </w:r>
    </w:p>
    <w:p>
      <w:pPr>
        <w:pBdr>
          <w:bottom w:val="single" w:sz="25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large bottom line.</w:t>
      </w:r>
    </w:p>
    <w:p>
      <w:pPr>
        <w:pBdr>
          <w:top w:val="wave" w:sz="6" w:space="1" w:color="0000FF"/>
        </w:pBdr>
      </w:pPr>
      <w:r>
        <w:rPr>
          <w:rFonts w:ascii="Arial" w:hAnsi="Arial" w:cs="Arial" w:eastAsia="Arial"/>
          <w:sz w:val="30"/>
          <w:szCs w:val="30"/>
        </w:rPr>
        <w:t>This is a paragraph with a wave blue top line.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f421dd82c784039" /><Relationship Type="http://schemas.openxmlformats.org/officeDocument/2006/relationships/numbering" Target="/word/numbering.xml" Id="Ra374b2fd63c74a3a" /><Relationship Type="http://schemas.openxmlformats.org/officeDocument/2006/relationships/settings" Target="/word/settings.xml" Id="R75be5af1adf24c10" /></Relationships>
</file>