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ea4f29933049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5bca53294844b4" /><Relationship Type="http://schemas.openxmlformats.org/officeDocument/2006/relationships/numbering" Target="/word/numbering.xml" Id="R305b1f0c48704e1f" /><Relationship Type="http://schemas.openxmlformats.org/officeDocument/2006/relationships/settings" Target="/word/settings.xml" Id="Rddb9e96c40a048d9" /></Relationships>
</file>