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02653da85741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3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4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2"/>
              </a:graphicData>
            </a:graphic>
          </wp:inline>
        </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b1bb2c6a9f3427c"/>
      <w:headerReference w:type="first" r:id="R2147963926574b23"/>
      <w:headerReference w:type="default" r:id="Ra654384ef444429f"/>
      <w:footerReference w:type="even" r:id="R12e55652e1ba4d5a"/>
      <w:footerReference w:type="first" r:id="R4e3e09b8e1194d2d"/>
      <w:footerReference w:type="default" r:id="Rf65515bb2d9648f9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4510" w:type="pct"/>
        </w:tcPr>
        <w:p>
          <w:pPr>
            <w:jc w:val="righ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38f9fb75f8c466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4510"/>
      <w:gridCol w:w="4510"/>
    </w:tblGrid>
    <w:tr>
      <w:tc>
        <w:tcPr>
          <w:tcW w:w="4510" w:type="pct"/>
        </w:tcPr>
        <w:p>
          <w:pPr>
            <w:jc w:val="left"/>
          </w:pPr>
          <w:r xmlns:w="http://schemas.openxmlformats.org/wordprocessingml/2006/main">
            <w:drawing>
              <wp:inline xmlns:wp="http://schemas.openxmlformats.org/drawingml/2006/wordprocessingDrawing" distT="0" distB="0" distL="0" distR="0">
                <wp:extent cx="952500" cy="2794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a15f3fffacd40d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fcb48737fc4d0b" /><Relationship Type="http://schemas.openxmlformats.org/officeDocument/2006/relationships/numbering" Target="/word/numbering.xml" Id="R71dcf4aec5c94c6c" /><Relationship Type="http://schemas.openxmlformats.org/officeDocument/2006/relationships/settings" Target="/word/settings.xml" Id="R36afa7e41e694ec6" /><Relationship Type="http://schemas.openxmlformats.org/officeDocument/2006/relationships/header" Target="/word/header1.xml" Id="Rbb1bb2c6a9f3427c" /><Relationship Type="http://schemas.openxmlformats.org/officeDocument/2006/relationships/header" Target="/word/header2.xml" Id="R2147963926574b23" /><Relationship Type="http://schemas.openxmlformats.org/officeDocument/2006/relationships/header" Target="/word/header3.xml" Id="Ra654384ef444429f" /><Relationship Type="http://schemas.openxmlformats.org/officeDocument/2006/relationships/footer" Target="/word/footer1.xml" Id="R12e55652e1ba4d5a" /><Relationship Type="http://schemas.openxmlformats.org/officeDocument/2006/relationships/footer" Target="/word/footer2.xml" Id="R4e3e09b8e1194d2d" /><Relationship Type="http://schemas.openxmlformats.org/officeDocument/2006/relationships/footer" Target="/word/footer3.xml" Id="Rf65515bb2d9648f9" /><Relationship Type="http://schemas.openxmlformats.org/officeDocument/2006/relationships/image" Target="/word/media/6bb3ab04-5c21-42bc-91de-e6089e6a038f.png" Id="R1f96ccc591a841e9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6bb3ab04-5c21-42bc-91de-e6089e6a038f.png" Id="Rc38f9fb75f8c466b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6bb3ab04-5c21-42bc-91de-e6089e6a038f.png" Id="R5a15f3fffacd40dc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overlap val="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