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sz w:val="42"/>
          <w:szCs w:val="42"/>
        </w:rPr>
        <w:t>Programming Assignment 3: ARP, ICMP, and RIP</w: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r>
        <w:rPr>
          <w:rFonts w:ascii="Times New Roman" w:hAnsi="Times New Roman" w:eastAsia="Times New Roman" w:cs="Times New Roman"/>
          <w:b/>
          <w:bCs/>
          <w:color w:val="000000"/>
          <w:kern w:val="36"/>
          <w:sz w:val="32"/>
          <w:szCs w:val="32"/>
        </w:rPr>
        <w:t>Overview</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For this assignment, you will modify your virtual router to: (1) generate Internet Control Messaging Protocol (ICMP) messages when error conditions occur; (2) populate the ARP cache by generating and consuming Address Resolution Protocol (ARP) messages; and (3) build a routing table using distance vector routing. With these changes, your virtual router will no longer depend on a static ARP cache or static route table, and it will be pingable and traceable.</w:t>
      </w:r>
    </w:p>
    <w:p>
      <w:pPr>
        <w:widowControl/>
        <w:spacing w:after="0" w:line="240" w:lineRule="auto"/>
        <w:jc w:val="left"/>
        <w:rPr>
          <w:rFonts w:ascii="Times New Roman" w:hAnsi="Times New Roman" w:eastAsia="Times New Roman" w:cs="Times New Roman"/>
          <w:color w:val="000000"/>
        </w:rPr>
      </w:pPr>
      <w:r>
        <w:fldChar w:fldCharType="begin"/>
      </w:r>
      <w:r>
        <w:instrText xml:space="preserve"> HYPERLINK \l "STEP1" </w:instrText>
      </w:r>
      <w:r>
        <w:fldChar w:fldCharType="separate"/>
      </w:r>
      <w:r>
        <w:rPr>
          <w:rStyle w:val="9"/>
          <w:rFonts w:ascii="Times New Roman" w:hAnsi="Times New Roman" w:eastAsia="Times New Roman" w:cs="Times New Roman"/>
        </w:rPr>
        <w:t>Step 1: Getting Started</w:t>
      </w:r>
      <w:r>
        <w:rPr>
          <w:rStyle w:val="9"/>
          <w:rFonts w:ascii="Times New Roman" w:hAnsi="Times New Roman" w:eastAsia="Times New Roman" w:cs="Times New Roman"/>
        </w:rPr>
        <w:fldChar w:fldCharType="end"/>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FF"/>
          <w:u w:val="single"/>
        </w:rPr>
        <w:t xml:space="preserve">Step 2: Implement </w:t>
      </w:r>
      <w:r>
        <w:fldChar w:fldCharType="begin"/>
      </w:r>
      <w:r>
        <w:instrText xml:space="preserve"> HYPERLINK \l "STEP2" </w:instrText>
      </w:r>
      <w:r>
        <w:fldChar w:fldCharType="separate"/>
      </w:r>
      <w:r>
        <w:rPr>
          <w:rStyle w:val="9"/>
          <w:rFonts w:ascii="Times New Roman" w:hAnsi="Times New Roman" w:eastAsia="Times New Roman" w:cs="Times New Roman"/>
        </w:rPr>
        <w:t>ICMP</w:t>
      </w:r>
      <w:r>
        <w:rPr>
          <w:rStyle w:val="9"/>
          <w:rFonts w:ascii="Times New Roman" w:hAnsi="Times New Roman" w:eastAsia="Times New Roman" w:cs="Times New Roman"/>
        </w:rPr>
        <w:fldChar w:fldCharType="end"/>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FF"/>
          <w:u w:val="single"/>
        </w:rPr>
        <w:t xml:space="preserve">Step 3: Implement </w:t>
      </w:r>
      <w:r>
        <w:fldChar w:fldCharType="begin"/>
      </w:r>
      <w:r>
        <w:instrText xml:space="preserve"> HYPERLINK \l "STEP3" </w:instrText>
      </w:r>
      <w:r>
        <w:fldChar w:fldCharType="separate"/>
      </w:r>
      <w:r>
        <w:rPr>
          <w:rStyle w:val="9"/>
          <w:rFonts w:ascii="Times New Roman" w:hAnsi="Times New Roman" w:eastAsia="Times New Roman" w:cs="Times New Roman"/>
        </w:rPr>
        <w:t>ARP</w:t>
      </w:r>
      <w:r>
        <w:rPr>
          <w:rStyle w:val="9"/>
          <w:rFonts w:ascii="Times New Roman" w:hAnsi="Times New Roman" w:eastAsia="Times New Roman" w:cs="Times New Roman"/>
        </w:rPr>
        <w:fldChar w:fldCharType="end"/>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FF"/>
          <w:u w:val="single"/>
        </w:rPr>
        <w:t>Step 4: Implement RIP</w: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r>
        <w:rPr>
          <w:rFonts w:ascii="Times New Roman" w:hAnsi="Times New Roman" w:eastAsia="Times New Roman" w:cs="Times New Roman"/>
          <w:b/>
          <w:bCs/>
          <w:color w:val="000000"/>
          <w:kern w:val="36"/>
          <w:sz w:val="32"/>
          <w:szCs w:val="32"/>
        </w:rPr>
        <w:t>Learning Outcomes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After completing this assignment, students should be able to:</w:t>
      </w:r>
    </w:p>
    <w:p>
      <w:pPr>
        <w:widowControl/>
        <w:numPr>
          <w:ilvl w:val="0"/>
          <w:numId w:val="1"/>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Write code that constructs and deconstructs packets containing multiple layers of protocols</w:t>
      </w:r>
    </w:p>
    <w:p>
      <w:pPr>
        <w:widowControl/>
        <w:numPr>
          <w:ilvl w:val="0"/>
          <w:numId w:val="1"/>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Explain how the Address Resolution Protocol (ARP) and distance vector (DV) routing work</w: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r>
        <w:rPr>
          <w:rFonts w:ascii="Times New Roman" w:hAnsi="Times New Roman" w:eastAsia="Times New Roman" w:cs="Times New Roman"/>
          <w:b/>
          <w:bCs/>
          <w:color w:val="000000"/>
          <w:kern w:val="36"/>
          <w:sz w:val="32"/>
          <w:szCs w:val="32"/>
        </w:rPr>
        <w:t>Clarifications</w:t>
      </w:r>
    </w:p>
    <w:p>
      <w:pPr>
        <w:widowControl/>
        <w:numPr>
          <w:ilvl w:val="0"/>
          <w:numId w:val="2"/>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Include the “-n” argument when you run traceroute, otherwise traceroute will try to convert IPs to hostnames using DNS which will generate spurious traffic and make traceroute slow.</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bookmarkStart w:id="0" w:name="STEP1"/>
      <w:r>
        <w:rPr>
          <w:rFonts w:ascii="Times New Roman" w:hAnsi="Times New Roman" w:eastAsia="Times New Roman" w:cs="Times New Roman"/>
          <w:b/>
          <w:bCs/>
          <w:color w:val="000000"/>
          <w:kern w:val="36"/>
          <w:sz w:val="32"/>
          <w:szCs w:val="32"/>
        </w:rPr>
        <w:t>Step 1: Getting Started</w:t>
      </w:r>
    </w:p>
    <w:bookmarkEnd w:id="0"/>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will use the same environment and code base as Mininet Programming Assignment 2. You can use the version of Router.java , RouteTable.java and Switch.java you wrote for Assignment 2, or you can use the codes provided by us.</w:t>
      </w:r>
    </w:p>
    <w:p>
      <w:pPr>
        <w:widowControl/>
        <w:spacing w:after="0" w:line="240" w:lineRule="auto"/>
        <w:jc w:val="left"/>
        <w:rPr>
          <w:rFonts w:hint="default" w:ascii="Times New Roman" w:hAnsi="Times New Roman" w:eastAsia="宋体" w:cs="Times New Roman"/>
          <w:color w:val="C00000"/>
          <w:lang w:val="en-US" w:eastAsia="zh-CN"/>
        </w:rPr>
      </w:pPr>
    </w:p>
    <w:p>
      <w:pPr>
        <w:numPr>
          <w:ilvl w:val="0"/>
          <w:numId w:val="0"/>
        </w:numPr>
        <w:spacing w:after="0" w:line="240" w:lineRule="auto"/>
        <w:ind w:firstLine="440" w:firstLineChars="200"/>
        <w:rPr>
          <w:rFonts w:hint="eastAsia" w:ascii="Times New Roman" w:hAnsi="Times New Roman" w:eastAsia="宋体" w:cs="Times New Roman"/>
          <w:color w:val="C00000"/>
          <w:highlight w:val="cyan"/>
          <w:lang w:val="en-US" w:eastAsia="zh-CN"/>
        </w:rPr>
      </w:pPr>
      <w:r>
        <w:rPr>
          <w:rFonts w:hint="eastAsia"/>
          <w:color w:val="C00000"/>
          <w:lang w:val="en-US" w:eastAsia="zh-CN"/>
        </w:rPr>
        <w:t>Note: 为保证openflow版本为openflow10，确保run_mininet.py 中两处addSwitch()的代码self.addSwitch(vrouter.name, protocols="OpenFlow10")，即可避免重新对每个router手动修改。</w:t>
      </w:r>
    </w:p>
    <w:p>
      <w:pPr>
        <w:numPr>
          <w:ilvl w:val="0"/>
          <w:numId w:val="0"/>
        </w:numPr>
        <w:spacing w:after="0" w:line="240" w:lineRule="auto"/>
        <w:rPr>
          <w:rFonts w:hint="default"/>
          <w:color w:val="C00000"/>
          <w:highlight w:val="cyan"/>
          <w:lang w:val="en-US" w:eastAsia="zh-CN"/>
        </w:rPr>
      </w:pPr>
      <w:r>
        <w:rPr>
          <w:rFonts w:hint="eastAsia"/>
          <w:color w:val="C00000"/>
          <w:highlight w:val="cyan"/>
          <w:lang w:val="en-US" w:eastAsia="zh-CN"/>
        </w:rPr>
        <w:t>若使用交大云平台的环境，</w:t>
      </w:r>
      <w:r>
        <w:rPr>
          <w:rFonts w:hint="eastAsia" w:ascii="Times New Roman" w:hAnsi="Times New Roman" w:eastAsia="宋体" w:cs="Times New Roman"/>
          <w:color w:val="C00000"/>
          <w:highlight w:val="cyan"/>
          <w:lang w:val="en-US" w:eastAsia="zh-CN"/>
        </w:rPr>
        <w:t>本次实验则不需要额外配置环境。</w:t>
      </w:r>
      <w:bookmarkStart w:id="10" w:name="_GoBack"/>
      <w:bookmarkEnd w:id="10"/>
    </w:p>
    <w:p>
      <w:pPr>
        <w:widowControl/>
        <w:spacing w:after="0" w:line="240" w:lineRule="auto"/>
        <w:ind w:firstLine="720" w:firstLineChars="0"/>
        <w:jc w:val="left"/>
        <w:rPr>
          <w:rFonts w:hint="default" w:ascii="Times New Roman" w:hAnsi="Times New Roman" w:eastAsia="宋体" w:cs="Times New Roman"/>
          <w:color w:val="C00000"/>
          <w:highlight w:val="cyan"/>
          <w:lang w:val="en-US" w:eastAsia="zh-CN"/>
        </w:rPr>
      </w:pP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 xml:space="preserve">If you’ve forgotten the commands to start Mininet, POX, or your virtual router, you should refer back to Mininet Programming Assignment 2. </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As you complete this assignment, you may want to use tcpdump to examine the headers of packets sent/received by hosts. To run tcpdump on a specific host, open an xterm window:</w:t>
      </w:r>
    </w:p>
    <w:p>
      <w:pPr>
        <w:widowControl/>
        <w:spacing w:after="0" w:line="240" w:lineRule="auto"/>
        <w:ind w:firstLine="720"/>
        <w:jc w:val="left"/>
        <w:rPr>
          <w:rFonts w:ascii="Times New Roman" w:hAnsi="Times New Roman" w:eastAsia="Times New Roman" w:cs="Times New Roman"/>
          <w:color w:val="000000"/>
        </w:rPr>
      </w:pPr>
      <w:r>
        <w:rPr>
          <w:rFonts w:ascii="Times New Roman" w:hAnsi="Times New Roman" w:eastAsia="Times New Roman" w:cs="Times New Roman"/>
          <w:color w:val="000000"/>
        </w:rPr>
        <w:t>mininet&gt; xterm h1</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Then start tcpdump in that xterm:</w:t>
      </w:r>
    </w:p>
    <w:p>
      <w:pPr>
        <w:widowControl/>
        <w:spacing w:after="0" w:line="240" w:lineRule="auto"/>
        <w:ind w:firstLine="720"/>
        <w:jc w:val="left"/>
        <w:rPr>
          <w:rFonts w:ascii="Times New Roman" w:hAnsi="Times New Roman" w:eastAsia="Times New Roman" w:cs="Times New Roman"/>
          <w:color w:val="000000"/>
        </w:rPr>
      </w:pPr>
      <w:r>
        <w:rPr>
          <w:rFonts w:ascii="Times New Roman" w:hAnsi="Times New Roman" w:eastAsia="Times New Roman" w:cs="Times New Roman"/>
          <w:color w:val="000000"/>
        </w:rPr>
        <w:t>sudo tcpdump -n -vv -e -i h1-eth0</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You’ll need to change the host number included in the interface (-i) argument to match the host on which you’re running tcpdump.</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bookmarkStart w:id="1" w:name="STEP2"/>
      <w:r>
        <w:rPr>
          <w:rFonts w:ascii="Times New Roman" w:hAnsi="Times New Roman" w:eastAsia="Times New Roman" w:cs="Times New Roman"/>
          <w:b/>
          <w:bCs/>
          <w:color w:val="000000"/>
          <w:kern w:val="36"/>
          <w:sz w:val="32"/>
          <w:szCs w:val="32"/>
        </w:rPr>
        <w:t>Step 2: Implement ICMP</w:t>
      </w:r>
    </w:p>
    <w:bookmarkEnd w:id="1"/>
    <w:p>
      <w:pPr>
        <w:widowControl/>
        <w:spacing w:after="0" w:line="240" w:lineRule="auto"/>
        <w:jc w:val="left"/>
        <w:rPr>
          <w:rFonts w:hint="eastAsia" w:ascii="Times New Roman" w:hAnsi="Times New Roman" w:eastAsia="宋体" w:cs="Times New Roman"/>
          <w:color w:val="000000"/>
          <w:lang w:val="en-US" w:eastAsia="zh-CN"/>
        </w:rPr>
      </w:pPr>
      <w:r>
        <w:rPr>
          <w:rFonts w:ascii="Times New Roman" w:hAnsi="Times New Roman" w:eastAsia="Times New Roman" w:cs="Times New Roman"/>
          <w:color w:val="000000"/>
        </w:rPr>
        <w:t>For this step of the assignment, you will add support for generating and responding to Internet Control Message Protocol (ICMP) messages. Details on the ICMP protocol are available from </w:t>
      </w:r>
      <w:r>
        <w:fldChar w:fldCharType="begin"/>
      </w:r>
      <w:r>
        <w:instrText xml:space="preserve"> HYPERLINK "http://www.networksorcery.com/enp/protocol/icmp.htm" </w:instrText>
      </w:r>
      <w:r>
        <w:fldChar w:fldCharType="separate"/>
      </w:r>
      <w:r>
        <w:rPr>
          <w:rFonts w:ascii="Times New Roman" w:hAnsi="Times New Roman" w:eastAsia="Times New Roman" w:cs="Times New Roman"/>
          <w:color w:val="0000FF"/>
          <w:u w:val="single"/>
        </w:rPr>
        <w:t>Network Sorcery's RFC Sourcebook</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 There are five different ICMP messages you need to generate.</w:t>
      </w:r>
      <w:r>
        <w:rPr>
          <w:rFonts w:hint="eastAsia" w:ascii="Times New Roman" w:hAnsi="Times New Roman" w:eastAsia="宋体" w:cs="Times New Roman"/>
          <w:color w:val="000000"/>
          <w:lang w:val="en-US" w:eastAsia="zh-CN"/>
        </w:rPr>
        <w:t xml:space="preserve"> </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bookmarkStart w:id="2" w:name="Time"/>
      <w:r>
        <w:rPr>
          <w:rFonts w:ascii="Times New Roman" w:hAnsi="Times New Roman" w:eastAsia="Times New Roman" w:cs="Times New Roman"/>
          <w:b/>
          <w:bCs/>
          <w:color w:val="000000"/>
          <w:sz w:val="26"/>
          <w:szCs w:val="26"/>
        </w:rPr>
        <w:t>Time exceeded</w:t>
      </w:r>
      <w:bookmarkEnd w:id="2"/>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A time exceeded message must be sent whenever your virtual router discards a packet because the TTL field is 0. Your router should already have code that  decrements the TTL field by 1 and checks if the field (after decrement) equals 0. You should update this portion of the code to generate an ICMP time exceeded message prior to dropping the packet whose TTL field is 0.</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When the router generates ICMP messages for time exceeded (type 11, code 0), the packet must contain an an Ethernet header, IP header, ICMP header, and ICMP payload. You can construct these headers, by creating  Ethernet, IPv4, ICMP, and Data objects using the classes in the net.floodlightcontroller.packet package. To link the headers together, you should call the setPayload(..) method defined in the BasePacket class, which is the superclass for all of the header classes. Below is a snippet of code to get you started:</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Ethernet ether = new Ethernet();</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IPv4 ip = new IPv4();</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ICMP icmp = new ICMP();</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Data data = new Data();</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ether.setPayload(ip);</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ip.setPayload(icmp);</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icmp.setPayload(data);</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In the Ethernet header, you must populate the following fields:</w:t>
      </w:r>
    </w:p>
    <w:p>
      <w:pPr>
        <w:widowControl/>
        <w:numPr>
          <w:ilvl w:val="0"/>
          <w:numId w:val="3"/>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EtherType — set to Ethernet.TYPE_IPv4</w:t>
      </w:r>
    </w:p>
    <w:p>
      <w:pPr>
        <w:widowControl/>
        <w:numPr>
          <w:ilvl w:val="0"/>
          <w:numId w:val="3"/>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Source MAC — set to the MAC address of the out interface obtained by performing a lookup in the route table (invariably this will be the interface on which the original packet arrived)</w:t>
      </w:r>
    </w:p>
    <w:p>
      <w:pPr>
        <w:widowControl/>
        <w:numPr>
          <w:ilvl w:val="0"/>
          <w:numId w:val="3"/>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Destination MAC  — set to the MAC address of the next hop, determined by performing a lookup in the route table followed by a lookup in the ARP cache</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In the IP header, you must populate the following fields:</w:t>
      </w:r>
    </w:p>
    <w:p>
      <w:pPr>
        <w:widowControl/>
        <w:numPr>
          <w:ilvl w:val="0"/>
          <w:numId w:val="4"/>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TTL — set to 64</w:t>
      </w:r>
    </w:p>
    <w:p>
      <w:pPr>
        <w:widowControl/>
        <w:numPr>
          <w:ilvl w:val="0"/>
          <w:numId w:val="4"/>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Protocol — set to IPv4.PROTOCOL_ICMP</w:t>
      </w:r>
    </w:p>
    <w:p>
      <w:pPr>
        <w:widowControl/>
        <w:numPr>
          <w:ilvl w:val="0"/>
          <w:numId w:val="4"/>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Source IP — set to the IP address of the interface on which the original packet arrived</w:t>
      </w:r>
    </w:p>
    <w:p>
      <w:pPr>
        <w:widowControl/>
        <w:numPr>
          <w:ilvl w:val="0"/>
          <w:numId w:val="4"/>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Destination IP — set to the source IP of the original packet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In the ICMP header you must populate the following fields:</w:t>
      </w:r>
    </w:p>
    <w:p>
      <w:pPr>
        <w:widowControl/>
        <w:numPr>
          <w:ilvl w:val="0"/>
          <w:numId w:val="5"/>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Type — set to 11</w:t>
      </w:r>
    </w:p>
    <w:p>
      <w:pPr>
        <w:widowControl/>
        <w:numPr>
          <w:ilvl w:val="0"/>
          <w:numId w:val="5"/>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Code — set to 0</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The payload that follows the ICMP header must contain: (1) 4 bytes of padding, (2) the original IP header from the packet that triggered the error message, and (3) the 8 bytes following the IP header in the original packet. This is illustrated in the figure below:</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bdr w:val="single" w:color="000000" w:sz="2" w:space="0"/>
        </w:rPr>
        <w:drawing>
          <wp:inline distT="0" distB="0" distL="0" distR="0">
            <wp:extent cx="5619750" cy="2076450"/>
            <wp:effectExtent l="0" t="0" r="0" b="0"/>
            <wp:docPr id="2" name="图片 2" descr="http://pages.cs.wisc.edu/~akella/CS640/S17/assignment3/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ages.cs.wisc.edu/~akella/CS640/S17/assignment3/images/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19750" cy="2076450"/>
                    </a:xfrm>
                    <a:prstGeom prst="rect">
                      <a:avLst/>
                    </a:prstGeom>
                    <a:noFill/>
                    <a:ln>
                      <a:noFill/>
                    </a:ln>
                  </pic:spPr>
                </pic:pic>
              </a:graphicData>
            </a:graphic>
          </wp:inline>
        </w:drawing>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Once the ICMP packet is fully constructed, you should send it on the interface that is obtained from the longest prefix match in the route table for the source IP of original packet (invariably this will be the interface on which the original packet arrived). You should drop the original packet after sending the time exceeded message.</w:t>
      </w:r>
    </w:p>
    <w:p>
      <w:pPr>
        <w:widowControl/>
        <w:spacing w:after="0" w:line="240" w:lineRule="auto"/>
        <w:jc w:val="left"/>
        <w:rPr>
          <w:rFonts w:hint="eastAsia" w:ascii="Times New Roman" w:hAnsi="Times New Roman" w:eastAsia="宋体" w:cs="Times New Roman"/>
          <w:color w:val="000000"/>
          <w:lang w:val="en-US" w:eastAsia="zh-CN"/>
        </w:rPr>
      </w:pP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can verify you have implemented this correctly by running the traceroute command. You should traceroute from one host to another, and each router on the path between the hosts should show up in the traceroute once. </w:t>
      </w:r>
      <w:r>
        <w:rPr>
          <w:rFonts w:ascii="Times New Roman" w:hAnsi="Times New Roman" w:eastAsia="Times New Roman" w:cs="Times New Roman"/>
          <w:b/>
          <w:bCs/>
          <w:color w:val="000000"/>
        </w:rPr>
        <w:t>Include the “-n” argument when you run traceroute</w:t>
      </w:r>
      <w:r>
        <w:rPr>
          <w:rFonts w:ascii="Times New Roman" w:hAnsi="Times New Roman" w:eastAsia="Times New Roman" w:cs="Times New Roman"/>
          <w:color w:val="000000"/>
        </w:rPr>
        <w:t>, otherwise traceroute will try to convert IPs to hostnames using DNS which will generate spurious traffic and make traceroute slow. Below is example output produced using the single_rt topology:</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mininet&gt; h1 traceroute -n 10.0.2.102</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traceroute to 10.0.2.102 (10.0.2.102), 30 hops max, 60 byte packets</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 1  10.0.1.1  153.720 ms  229.000 ms  228.789 ms</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 2  10.0.2.102  427.040 ms  426.764 ms  426.554 ms</w:t>
      </w:r>
    </w:p>
    <w:p>
      <w:pPr>
        <w:widowControl/>
        <w:spacing w:after="0" w:line="240" w:lineRule="auto"/>
        <w:ind w:left="720"/>
        <w:jc w:val="left"/>
        <w:rPr>
          <w:rFonts w:ascii="Times New Roman" w:hAnsi="Times New Roman" w:eastAsia="Times New Roman" w:cs="Times New Roman"/>
          <w:color w:val="000000"/>
        </w:rPr>
      </w:pPr>
    </w:p>
    <w:p>
      <w:pPr>
        <w:widowControl/>
        <w:spacing w:after="0" w:line="240" w:lineRule="auto"/>
        <w:jc w:val="left"/>
        <w:rPr>
          <w:rFonts w:hint="default" w:ascii="Times New Roman" w:hAnsi="Times New Roman" w:eastAsia="Times New Roman" w:cs="Times New Roman"/>
          <w:color w:val="C00000"/>
          <w:lang w:val="en-US" w:eastAsia="zh-CN"/>
        </w:rPr>
      </w:pPr>
      <w:bookmarkStart w:id="3" w:name="Net"/>
      <w:r>
        <w:rPr>
          <w:rFonts w:hint="eastAsia" w:ascii="Times New Roman" w:hAnsi="Times New Roman" w:eastAsia="Times New Roman" w:cs="Times New Roman"/>
          <w:color w:val="C00000"/>
          <w:lang w:val="en-US" w:eastAsia="zh-CN"/>
        </w:rPr>
        <w:t xml:space="preserve">Note: 如有必要，自行安装traceroute： </w:t>
      </w:r>
    </w:p>
    <w:p>
      <w:pPr>
        <w:widowControl/>
        <w:spacing w:after="0" w:line="240" w:lineRule="auto"/>
        <w:jc w:val="left"/>
        <w:rPr>
          <w:rFonts w:hint="default" w:ascii="Times New Roman" w:hAnsi="Times New Roman" w:eastAsia="Times New Roman" w:cs="Times New Roman"/>
          <w:color w:val="C00000"/>
          <w:lang w:val="en-US" w:eastAsia="zh-CN"/>
        </w:rPr>
      </w:pPr>
      <w:r>
        <w:rPr>
          <w:rFonts w:hint="eastAsia" w:ascii="Times New Roman" w:hAnsi="Times New Roman" w:eastAsia="Times New Roman" w:cs="Times New Roman"/>
          <w:color w:val="C00000"/>
          <w:lang w:val="en-US" w:eastAsia="zh-CN"/>
        </w:rPr>
        <w:t>sudo apt install traceroute</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Destination net unreachable</w:t>
      </w:r>
    </w:p>
    <w:bookmarkEnd w:id="3"/>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This message must be sent if there is no matching entry in the route table when forwarding an IP packet. Your router should already have code that  drops a packet if there is no matching route entry. You should update this portion of the code to generate an ICMP destination net unreachable message prior to dropping the packet.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The destination net unreachable message should be constructed similar to the </w:t>
      </w:r>
      <w:r>
        <w:fldChar w:fldCharType="begin"/>
      </w:r>
      <w:r>
        <w:instrText xml:space="preserve"> HYPERLINK \l "Time" </w:instrText>
      </w:r>
      <w:r>
        <w:fldChar w:fldCharType="separate"/>
      </w:r>
      <w:r>
        <w:rPr>
          <w:rStyle w:val="9"/>
          <w:rFonts w:ascii="Times New Roman" w:hAnsi="Times New Roman" w:eastAsia="Times New Roman" w:cs="Times New Roman"/>
        </w:rPr>
        <w:t>time</w:t>
      </w:r>
      <w:r>
        <w:rPr>
          <w:rStyle w:val="9"/>
          <w:rFonts w:ascii="Times New Roman" w:hAnsi="Times New Roman" w:eastAsia="Times New Roman" w:cs="Times New Roman"/>
        </w:rPr>
        <w:fldChar w:fldCharType="end"/>
      </w:r>
      <w:r>
        <w:rPr>
          <w:rFonts w:ascii="Times New Roman" w:hAnsi="Times New Roman" w:eastAsia="Times New Roman" w:cs="Times New Roman"/>
          <w:color w:val="0000FF"/>
          <w:u w:val="single"/>
        </w:rPr>
        <w:t xml:space="preserve"> </w:t>
      </w:r>
      <w:r>
        <w:fldChar w:fldCharType="begin"/>
      </w:r>
      <w:r>
        <w:instrText xml:space="preserve"> HYPERLINK \l "Time" </w:instrText>
      </w:r>
      <w:r>
        <w:fldChar w:fldCharType="separate"/>
      </w:r>
      <w:r>
        <w:rPr>
          <w:rStyle w:val="9"/>
          <w:rFonts w:ascii="Times New Roman" w:hAnsi="Times New Roman" w:eastAsia="Times New Roman" w:cs="Times New Roman"/>
        </w:rPr>
        <w:t>exceeded</w:t>
      </w:r>
      <w:r>
        <w:rPr>
          <w:rStyle w:val="9"/>
          <w:rFonts w:ascii="Times New Roman" w:hAnsi="Times New Roman" w:eastAsia="Times New Roman" w:cs="Times New Roman"/>
        </w:rPr>
        <w:fldChar w:fldCharType="end"/>
      </w:r>
      <w:r>
        <w:rPr>
          <w:rFonts w:ascii="Times New Roman" w:hAnsi="Times New Roman" w:eastAsia="Times New Roman" w:cs="Times New Roman"/>
          <w:color w:val="0000FF"/>
          <w:u w:val="single"/>
        </w:rPr>
        <w:t xml:space="preserve"> message</w:t>
      </w:r>
      <w:r>
        <w:rPr>
          <w:rFonts w:ascii="Times New Roman" w:hAnsi="Times New Roman" w:eastAsia="Times New Roman" w:cs="Times New Roman"/>
          <w:color w:val="000000"/>
        </w:rPr>
        <w:t>. However, in the ICMP header the type field should be 3 and the code field should be 0. You should drop the original packet after sending the destination net unreachable message.</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can verify you have implemented this correctly by removing a line from the rtable file specified in the command line arguments when you start your router. If you send ping a host the router does not know how to reach, then ping should say that it received a net unreachable message. Below is example output produced using the single_rt topology after the second line has been removed from rtable.r1:</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mininet&gt; h1 ping -c 2 10.0.2.102</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PING 10.0.2.102 (10.0.2.102) 56(84) bytes of data.</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From 10.0.1.1 icmp_seq=1 Destination Net Unreachable</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From 10.0.1.1 icmp_seq=2 Destination Net Unreachable</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--- 10.0.2.102 ping statistics ---</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2 packets transmitted, 0 received, +2 errors, 100% packet loss, time 1001ms</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bookmarkStart w:id="4" w:name="Host"/>
      <w:r>
        <w:rPr>
          <w:rFonts w:ascii="Times New Roman" w:hAnsi="Times New Roman" w:eastAsia="Times New Roman" w:cs="Times New Roman"/>
          <w:b/>
          <w:bCs/>
          <w:color w:val="000000"/>
          <w:sz w:val="26"/>
          <w:szCs w:val="26"/>
        </w:rPr>
        <w:t>Destination host unreachable</w:t>
      </w:r>
    </w:p>
    <w:bookmarkEnd w:id="4"/>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This message should be sent if the MAC address associated with an IP address cannot be resolved using ARP. You’ll implement ARP in the next step of this assignment, but for now you should update the portion of your router that drops a packet if the lookup(...) function in the ARPCache class returns null.</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The destination host unreachable message should be constructed similar to the </w:t>
      </w:r>
      <w:r>
        <w:rPr>
          <w:rFonts w:ascii="Times New Roman" w:hAnsi="Times New Roman" w:eastAsia="Times New Roman" w:cs="Times New Roman"/>
          <w:color w:val="0000FF"/>
          <w:u w:val="single"/>
        </w:rPr>
        <w:t xml:space="preserve">destination net </w:t>
      </w:r>
      <w:r>
        <w:fldChar w:fldCharType="begin"/>
      </w:r>
      <w:r>
        <w:instrText xml:space="preserve"> HYPERLINK \l "Net" </w:instrText>
      </w:r>
      <w:r>
        <w:fldChar w:fldCharType="separate"/>
      </w:r>
      <w:r>
        <w:rPr>
          <w:rStyle w:val="9"/>
          <w:rFonts w:ascii="Times New Roman" w:hAnsi="Times New Roman" w:eastAsia="Times New Roman" w:cs="Times New Roman"/>
        </w:rPr>
        <w:t>unreachable</w:t>
      </w:r>
      <w:r>
        <w:rPr>
          <w:rStyle w:val="9"/>
          <w:rFonts w:ascii="Times New Roman" w:hAnsi="Times New Roman" w:eastAsia="Times New Roman" w:cs="Times New Roman"/>
        </w:rPr>
        <w:fldChar w:fldCharType="end"/>
      </w:r>
      <w:r>
        <w:rPr>
          <w:rFonts w:ascii="Times New Roman" w:hAnsi="Times New Roman" w:eastAsia="Times New Roman" w:cs="Times New Roman"/>
          <w:color w:val="0000FF"/>
          <w:u w:val="single"/>
        </w:rPr>
        <w:t xml:space="preserve"> message</w:t>
      </w:r>
      <w:r>
        <w:rPr>
          <w:rFonts w:ascii="Times New Roman" w:hAnsi="Times New Roman" w:eastAsia="Times New Roman" w:cs="Times New Roman"/>
          <w:color w:val="000000"/>
        </w:rPr>
        <w:t>, except the code field in the ICMP header should be 1. You should drop the original packet after sending the destination host unreachable message.</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can verify you have implemented this correctly by removing a line for one of the host IPs from the arp_cache file specified in the command line arguments when you start your router. If you send ping to a host whose IP is not in the ARP cache, then ping should say that it received a host unreachable message. Below is example output produced using the single_rt topology after the second line has been removed from arp_cache:</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mininet&gt; h1 ping -c 2 10.0.2.102</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PING 10.0.2.102 (10.0.2.102) 56(84) bytes of data.</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From 10.0.1.1 icmp_seq=1 Destination Host Unreachable</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From 10.0.1.1 icmp_seq=2 Destination Host Unreachable</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--- 10.0.2.102 ping statistics ---</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2 packets transmitted, 0 received, +2 errors, 100% packet loss, time 1001ms</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Destination port unreachable</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This message should be sent if your router receives a TCP or UDP packet destined for one of its interfaces. Your router should already check if an incoming IP packet is destined for one of its interfaces, and drop the packet if this is the case. However, you need to modify this code to check what header comes after the IP header:</w:t>
      </w:r>
    </w:p>
    <w:p>
      <w:pPr>
        <w:widowControl/>
        <w:numPr>
          <w:ilvl w:val="0"/>
          <w:numId w:val="6"/>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If a TCP or UDP header comes after the IP header (i.e., the protocol field in the IP header equals IPv4.PROTOCOL_UDP or IPv4.PROTOCOL_TCP) then you should construct and send destination port unreachable message. This message should be constructed similar to the </w:t>
      </w:r>
      <w:r>
        <w:rPr>
          <w:rFonts w:ascii="Times New Roman" w:hAnsi="Times New Roman" w:eastAsia="微软雅黑" w:cs="Times New Roman"/>
          <w:color w:val="0000FF"/>
          <w:u w:val="single"/>
        </w:rPr>
        <w:t xml:space="preserve">destination </w:t>
      </w:r>
      <w:r>
        <w:fldChar w:fldCharType="begin"/>
      </w:r>
      <w:r>
        <w:instrText xml:space="preserve"> HYPERLINK \l "Net" </w:instrText>
      </w:r>
      <w:r>
        <w:fldChar w:fldCharType="separate"/>
      </w:r>
      <w:r>
        <w:rPr>
          <w:rStyle w:val="9"/>
          <w:rFonts w:ascii="Times New Roman" w:hAnsi="Times New Roman" w:eastAsia="微软雅黑" w:cs="Times New Roman"/>
        </w:rPr>
        <w:t>net</w:t>
      </w:r>
      <w:r>
        <w:rPr>
          <w:rStyle w:val="9"/>
          <w:rFonts w:ascii="Times New Roman" w:hAnsi="Times New Roman" w:eastAsia="微软雅黑" w:cs="Times New Roman"/>
        </w:rPr>
        <w:fldChar w:fldCharType="end"/>
      </w:r>
      <w:r>
        <w:rPr>
          <w:rFonts w:ascii="Times New Roman" w:hAnsi="Times New Roman" w:eastAsia="微软雅黑" w:cs="Times New Roman"/>
          <w:color w:val="0000FF"/>
          <w:u w:val="single"/>
        </w:rPr>
        <w:t xml:space="preserve"> unreachable message</w:t>
      </w:r>
      <w:r>
        <w:rPr>
          <w:rFonts w:ascii="Times New Roman" w:hAnsi="Times New Roman" w:eastAsia="微软雅黑" w:cs="Times New Roman"/>
          <w:color w:val="000000"/>
        </w:rPr>
        <w:t>, except the code field in the ICMP header should be 3. You should drop the original packet after sending the destination port unreachable message.</w:t>
      </w:r>
    </w:p>
    <w:p>
      <w:pPr>
        <w:widowControl/>
        <w:numPr>
          <w:ilvl w:val="0"/>
          <w:numId w:val="6"/>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If an ICMP header comes after the IP header (i.e., the protocol field in the IP header equals IPv4.PROTOCOL_ICMP), then you should check if the ICMP message is an echo request (i.e., the type field in the ICMP header equals 8). If the ICMP message is an echo request (used by ping), then you should construct and send an echo reply message, described below. Otherwise, you should drop the packet.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can verify you have implemented this correctly by attempting to wget a file from an IP assigned to one of the router’s interface. Below is example output produced using the single_rt topology:</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mininet&gt; h1 wget 10.0.1.1</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--2015-03-15 05:55:09--  http://10.0.1.1/</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Connecting to 10.0.1.1:80... failed: Connection refused.</w:t>
      </w:r>
    </w:p>
    <w:p>
      <w:pPr>
        <w:widowControl/>
        <w:spacing w:after="0" w:line="240" w:lineRule="auto"/>
        <w:ind w:left="720"/>
        <w:jc w:val="left"/>
        <w:rPr>
          <w:rFonts w:ascii="Times New Roman" w:hAnsi="Times New Roman" w:eastAsia="Times New Roman" w:cs="Times New Roman"/>
          <w:color w:val="000000"/>
        </w:rPr>
      </w:pP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Echo reply</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This message should be sent when your router receives an ICMP echo request destined for one of its interfaces. You </w:t>
      </w:r>
      <w:r>
        <w:rPr>
          <w:rFonts w:ascii="Times New Roman" w:hAnsi="Times New Roman" w:eastAsia="Times New Roman" w:cs="Times New Roman"/>
          <w:b/>
          <w:bCs/>
          <w:color w:val="000000"/>
        </w:rPr>
        <w:t>should not</w:t>
      </w:r>
      <w:r>
        <w:rPr>
          <w:rFonts w:ascii="Times New Roman" w:hAnsi="Times New Roman" w:eastAsia="Times New Roman" w:cs="Times New Roman"/>
          <w:color w:val="000000"/>
        </w:rPr>
        <w:t xml:space="preserve"> send an ICMP echo reply if you receive an echo request whose destination IP address does not match any of the IP addresses assigned to the router’s </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interfaces; these packets should be forwarded as they were before, since they are destined for hosts (or other routers).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The ICMP echo reply message should be constructed similar to the </w:t>
      </w:r>
      <w:r>
        <w:fldChar w:fldCharType="begin"/>
      </w:r>
      <w:r>
        <w:instrText xml:space="preserve"> HYPERLINK \l "Time" </w:instrText>
      </w:r>
      <w:r>
        <w:fldChar w:fldCharType="separate"/>
      </w:r>
      <w:r>
        <w:rPr>
          <w:rStyle w:val="9"/>
          <w:rFonts w:ascii="Times New Roman" w:hAnsi="Times New Roman" w:eastAsia="Times New Roman" w:cs="Times New Roman"/>
        </w:rPr>
        <w:t>time exceeded message</w:t>
      </w:r>
      <w:r>
        <w:rPr>
          <w:rStyle w:val="9"/>
          <w:rFonts w:ascii="Times New Roman" w:hAnsi="Times New Roman" w:eastAsia="Times New Roman" w:cs="Times New Roman"/>
        </w:rPr>
        <w:fldChar w:fldCharType="end"/>
      </w:r>
      <w:r>
        <w:rPr>
          <w:rFonts w:ascii="Times New Roman" w:hAnsi="Times New Roman" w:eastAsia="Times New Roman" w:cs="Times New Roman"/>
          <w:color w:val="000000"/>
        </w:rPr>
        <w:t>. However, the source IP in the IP header should be set to the destination IP from the IP header in the echo request. Additionally, the type field in the ICMP header should be set to 0. Lastly, the payload that follows the ICMP header in the echo reply must contain the entire payload that follows the ICMP header in the echo request. This is illustrated in the figure below:</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bdr w:val="single" w:color="000000" w:sz="2" w:space="0"/>
        </w:rPr>
        <w:drawing>
          <wp:inline distT="0" distB="0" distL="0" distR="0">
            <wp:extent cx="5619750" cy="2171700"/>
            <wp:effectExtent l="0" t="0" r="0" b="0"/>
            <wp:docPr id="1" name="图片 1" descr="http://pages.cs.wisc.edu/~akella/CS640/S17/assignment3/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pages.cs.wisc.edu/~akella/CS640/S17/assignment3/images/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19750" cy="2171700"/>
                    </a:xfrm>
                    <a:prstGeom prst="rect">
                      <a:avLst/>
                    </a:prstGeom>
                    <a:noFill/>
                    <a:ln>
                      <a:noFill/>
                    </a:ln>
                  </pic:spPr>
                </pic:pic>
              </a:graphicData>
            </a:graphic>
          </wp:inline>
        </w:drawing>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can verify you have implemented this correctly by pinging the IP assigned to one of the router’s interfaces.</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bookmarkStart w:id="5" w:name="STEP3"/>
      <w:r>
        <w:rPr>
          <w:rFonts w:ascii="Times New Roman" w:hAnsi="Times New Roman" w:eastAsia="Times New Roman" w:cs="Times New Roman"/>
          <w:b/>
          <w:bCs/>
          <w:color w:val="000000"/>
          <w:kern w:val="36"/>
          <w:sz w:val="32"/>
          <w:szCs w:val="32"/>
        </w:rPr>
        <w:t>Step 3: Implement ARP</w:t>
      </w:r>
    </w:p>
    <w:bookmarkEnd w:id="5"/>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For this step of the assignment, you will implement the Address Resolution Protocol (ARP) such that your router does not need to be provided with a static ARP cache. Details on the ARP protocol are available from </w:t>
      </w:r>
      <w:r>
        <w:fldChar w:fldCharType="begin"/>
      </w:r>
      <w:r>
        <w:instrText xml:space="preserve"> HYPERLINK "http://www.networksorcery.com/enp/protocol/arp.htm" </w:instrText>
      </w:r>
      <w:r>
        <w:fldChar w:fldCharType="separate"/>
      </w:r>
      <w:r>
        <w:rPr>
          <w:rFonts w:ascii="Times New Roman" w:hAnsi="Times New Roman" w:eastAsia="Times New Roman" w:cs="Times New Roman"/>
          <w:color w:val="0000FF"/>
          <w:u w:val="single"/>
        </w:rPr>
        <w:t>Network Sorcery's RFC Sourcebook</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bookmarkStart w:id="6" w:name="arp"/>
      <w:r>
        <w:rPr>
          <w:rFonts w:ascii="Times New Roman" w:hAnsi="Times New Roman" w:eastAsia="Times New Roman" w:cs="Times New Roman"/>
          <w:b/>
          <w:bCs/>
          <w:color w:val="000000"/>
          <w:sz w:val="26"/>
          <w:szCs w:val="26"/>
        </w:rPr>
        <w:t>Generating ARP Replies</w:t>
      </w:r>
    </w:p>
    <w:bookmarkEnd w:id="6"/>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should first update your router to generate ARP replies in response to received ARP requests. Your router should currently drop all non-IP packets. You need to modify this step of your router’s code to accept ARP packets (i.e.,  the EtherType field in the Ethernet header equals Ethernet.TYPE_ARP) in addition to IP packets.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If an ARP packet is an ARP request (i.e., the opcode field in the ARP header equals ARP.OP_REQUEST), then your router </w:t>
      </w:r>
      <w:r>
        <w:rPr>
          <w:rFonts w:ascii="Times New Roman" w:hAnsi="Times New Roman" w:eastAsia="Times New Roman" w:cs="Times New Roman"/>
          <w:b/>
          <w:bCs/>
          <w:color w:val="000000"/>
        </w:rPr>
        <w:t>may</w:t>
      </w:r>
      <w:r>
        <w:rPr>
          <w:rFonts w:ascii="Times New Roman" w:hAnsi="Times New Roman" w:eastAsia="Times New Roman" w:cs="Times New Roman"/>
          <w:color w:val="000000"/>
        </w:rPr>
        <w:t> need to send an ARP reply. Your router must only respond to ARP requests whose target IP protocol address equals the IP address of the interface on which the ARP request was received. You can obtain the target protocol address from an ARP packet as follows:</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ARP arpPacket = (ARP)etherPacket.getPayload();</w:t>
      </w:r>
    </w:p>
    <w:p>
      <w:pPr>
        <w:widowControl/>
        <w:spacing w:after="0" w:line="240" w:lineRule="auto"/>
        <w:ind w:left="720"/>
        <w:jc w:val="left"/>
        <w:rPr>
          <w:rFonts w:ascii="Times New Roman" w:hAnsi="Times New Roman" w:eastAsia="Times New Roman" w:cs="Times New Roman"/>
          <w:color w:val="000000"/>
        </w:rPr>
      </w:pPr>
      <w:r>
        <w:rPr>
          <w:rFonts w:ascii="Times New Roman" w:hAnsi="Times New Roman" w:eastAsia="Times New Roman" w:cs="Times New Roman"/>
          <w:color w:val="000000"/>
        </w:rPr>
        <w:t>int targetIp = ByteBuffer.wrap(arpPacket.getTargetProtocolAddress()).getInt();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An ARP reply packet must contain an Ethernet header and an ARP header. You can construct these headers, by creating  Ethernet and ARP objects using the classes in the net.floodlightcontroller.packet package. Remember to link the headers together using the setPayload(..) method defined in the BasePacket class.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In the Ethernet header, you must populate the following fields:</w:t>
      </w:r>
    </w:p>
    <w:p>
      <w:pPr>
        <w:widowControl/>
        <w:numPr>
          <w:ilvl w:val="0"/>
          <w:numId w:val="7"/>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EtherType — set to Ethernet.TYPE_ARP</w:t>
      </w:r>
    </w:p>
    <w:p>
      <w:pPr>
        <w:widowControl/>
        <w:numPr>
          <w:ilvl w:val="0"/>
          <w:numId w:val="7"/>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Source MAC — set to the MAC address of the interface on which the original packet arrived</w:t>
      </w:r>
    </w:p>
    <w:p>
      <w:pPr>
        <w:widowControl/>
        <w:numPr>
          <w:ilvl w:val="0"/>
          <w:numId w:val="7"/>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Destination MAC — set to the source MAC address of the original packet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In the ARP header, you must populate the following fields:</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Hardware type — set to ARP.HW_TYPE_ETHERNET</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Protocol type  — set to ARP.PROTO_TYPE_IP</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Hardware address length — set to Ethernet.DATALAYER_ADDRESS_LENGTH</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Protocol address length — set to 4</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Opcode  — set to ARP.OP_REPLY</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Sender hardware address — set to the MAC address of the interface on which the original packet arrived</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Sender protocol address — set to the IP address of the interface on which the original packet arrived</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Target hardware address — set to the sender hardware address from the original packet</w:t>
      </w:r>
    </w:p>
    <w:p>
      <w:pPr>
        <w:widowControl/>
        <w:numPr>
          <w:ilvl w:val="0"/>
          <w:numId w:val="8"/>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Target protocol address — set to the sender protocol address from the original packet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Once the ARP reply is fully constructed, you should send it on the same interface on which the original packet arrived.</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can verify you have implemented this correctly by </w:t>
      </w:r>
      <w:r>
        <w:rPr>
          <w:rFonts w:ascii="Times New Roman" w:hAnsi="Times New Roman" w:eastAsia="Times New Roman" w:cs="Times New Roman"/>
          <w:b/>
          <w:bCs/>
          <w:color w:val="000000"/>
        </w:rPr>
        <w:t>excluding</w:t>
      </w:r>
      <w:r>
        <w:rPr>
          <w:rFonts w:ascii="Times New Roman" w:hAnsi="Times New Roman" w:eastAsia="Times New Roman" w:cs="Times New Roman"/>
          <w:color w:val="000000"/>
        </w:rPr>
        <w:t> the -a argument when you call the run_mininet.py script. You </w:t>
      </w:r>
      <w:r>
        <w:rPr>
          <w:rFonts w:ascii="Times New Roman" w:hAnsi="Times New Roman" w:eastAsia="Times New Roman" w:cs="Times New Roman"/>
          <w:b/>
          <w:bCs/>
          <w:color w:val="000000"/>
        </w:rPr>
        <w:t>should still</w:t>
      </w:r>
      <w:r>
        <w:rPr>
          <w:rFonts w:ascii="Times New Roman" w:hAnsi="Times New Roman" w:eastAsia="Times New Roman" w:cs="Times New Roman"/>
          <w:color w:val="000000"/>
        </w:rPr>
        <w:t> specify the -a arp_cache argument when you start your virtual router. If you can successfully ping between hosts, and running arp -n on the hosts after running ping shows some ARP cache entries on the host, then you have successfully implemented ARP replies.</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Generating ARP Requests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 xml:space="preserve">ARP requests are more challenging to implement because your router must queue packets while waiting for a reply. Your router should currently call the lookup(...) function </w:t>
      </w:r>
      <w:r>
        <w:rPr>
          <w:rFonts w:hint="eastAsia" w:ascii="Times New Roman" w:hAnsi="Times New Roman" w:eastAsia="宋体" w:cs="Times New Roman"/>
          <w:color w:val="000000"/>
          <w:lang w:val="en-US" w:eastAsia="zh-CN"/>
        </w:rPr>
        <w:t xml:space="preserve">in </w:t>
      </w:r>
      <w:r>
        <w:rPr>
          <w:rFonts w:ascii="Times New Roman" w:hAnsi="Times New Roman" w:eastAsia="Times New Roman" w:cs="Times New Roman"/>
          <w:color w:val="000000"/>
        </w:rPr>
        <w:t>the ARPCache class when forwarding packets, and if no entry is found, generate a destination host unreachable ICMP message and drop the packet. You should modify your router to instead enqueue the packet and generate an ARP request if no matching entry is found in the ARP cache. Also, you should </w:t>
      </w:r>
      <w:r>
        <w:rPr>
          <w:rFonts w:ascii="Times New Roman" w:hAnsi="Times New Roman" w:eastAsia="Times New Roman" w:cs="Times New Roman"/>
          <w:b/>
          <w:bCs/>
          <w:color w:val="000000"/>
        </w:rPr>
        <w:t>no longer</w:t>
      </w:r>
      <w:r>
        <w:rPr>
          <w:rFonts w:ascii="Times New Roman" w:hAnsi="Times New Roman" w:eastAsia="Times New Roman" w:cs="Times New Roman"/>
          <w:color w:val="000000"/>
        </w:rPr>
        <w:t> generate a </w:t>
      </w:r>
      <w:r>
        <w:fldChar w:fldCharType="begin"/>
      </w:r>
      <w:r>
        <w:instrText xml:space="preserve"> HYPERLINK \l "Host" </w:instrText>
      </w:r>
      <w:r>
        <w:fldChar w:fldCharType="separate"/>
      </w:r>
      <w:r>
        <w:rPr>
          <w:rFonts w:ascii="Times New Roman" w:hAnsi="Times New Roman" w:eastAsia="Times New Roman" w:cs="Times New Roman"/>
          <w:color w:val="0000FF"/>
          <w:u w:val="single"/>
        </w:rPr>
        <w:t>destination host unreachable message</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 when a call to lookup returns null.</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should maintain a separate queue of packets for each IP address for which we are waiting for the corresponding MAC address. All packet headers should be complete, except the destination MAC address in the Ethernet header, before enqueueing the packet.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 xml:space="preserve">An ARP request should be construct similar to </w:t>
      </w:r>
      <w:r>
        <w:rPr>
          <w:rFonts w:ascii="Times New Roman" w:hAnsi="Times New Roman" w:eastAsia="Times New Roman" w:cs="Times New Roman"/>
        </w:rPr>
        <w:t>a</w:t>
      </w:r>
      <w:r>
        <w:rPr>
          <w:rFonts w:ascii="Times New Roman" w:hAnsi="Times New Roman" w:eastAsia="Times New Roman" w:cs="Times New Roman"/>
          <w:color w:val="000000"/>
        </w:rPr>
        <w:t>n </w:t>
      </w:r>
      <w:r>
        <w:fldChar w:fldCharType="begin"/>
      </w:r>
      <w:r>
        <w:instrText xml:space="preserve"> HYPERLINK \l "arp" </w:instrText>
      </w:r>
      <w:r>
        <w:fldChar w:fldCharType="separate"/>
      </w:r>
      <w:r>
        <w:rPr>
          <w:rFonts w:ascii="Times New Roman" w:hAnsi="Times New Roman" w:eastAsia="Times New Roman" w:cs="Times New Roman"/>
          <w:color w:val="0000FF"/>
          <w:u w:val="single"/>
        </w:rPr>
        <w:t>ARP reply</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 except for the following fields:</w:t>
      </w:r>
    </w:p>
    <w:p>
      <w:pPr>
        <w:widowControl/>
        <w:numPr>
          <w:ilvl w:val="0"/>
          <w:numId w:val="9"/>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Destination MAC address — set to the broadcast MAC address FF:FF:FF:FF:FF:FF</w:t>
      </w:r>
    </w:p>
    <w:p>
      <w:pPr>
        <w:widowControl/>
        <w:numPr>
          <w:ilvl w:val="0"/>
          <w:numId w:val="9"/>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Opcode  — set to ARP.OP_REQUEST</w:t>
      </w:r>
    </w:p>
    <w:p>
      <w:pPr>
        <w:widowControl/>
        <w:numPr>
          <w:ilvl w:val="0"/>
          <w:numId w:val="9"/>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Target hardware address — set to 0</w:t>
      </w:r>
    </w:p>
    <w:p>
      <w:pPr>
        <w:widowControl/>
        <w:numPr>
          <w:ilvl w:val="0"/>
          <w:numId w:val="9"/>
        </w:numPr>
        <w:spacing w:before="100" w:beforeAutospacing="1" w:after="100" w:afterAutospacing="1" w:line="240" w:lineRule="auto"/>
        <w:jc w:val="left"/>
        <w:rPr>
          <w:rFonts w:ascii="Times New Roman" w:hAnsi="Times New Roman" w:eastAsia="微软雅黑" w:cs="Times New Roman"/>
          <w:color w:val="000000"/>
        </w:rPr>
      </w:pPr>
      <w:r>
        <w:rPr>
          <w:rFonts w:ascii="Times New Roman" w:hAnsi="Times New Roman" w:eastAsia="微软雅黑" w:cs="Times New Roman"/>
          <w:color w:val="000000"/>
        </w:rPr>
        <w:t>Target protocol address — set to the IP address whose associated MAC address we want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If a corresponding ARP reply does not arrive within 1 second of issuing the ARP request, then you should send another ARP request that’s exactly the same as the original ARP request. You should continue to send ARP requests every second until your router either receives a corresponding ARP reply or you have sent the same ARP request 3 times. (It’s not important that the 1 second is exact. However, you should send a duplicate ARP request no earlier than 1 second and no later than 2 seconds after the last ARP request was sent.)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If you have sent an ARP request </w:t>
      </w:r>
      <w:r>
        <w:rPr>
          <w:rFonts w:ascii="Times New Roman" w:hAnsi="Times New Roman" w:eastAsia="Times New Roman" w:cs="Times New Roman"/>
          <w:b/>
          <w:bCs/>
          <w:color w:val="000000"/>
        </w:rPr>
        <w:t>3 times</w:t>
      </w:r>
      <w:r>
        <w:rPr>
          <w:rFonts w:ascii="Times New Roman" w:hAnsi="Times New Roman" w:eastAsia="Times New Roman" w:cs="Times New Roman"/>
          <w:color w:val="000000"/>
        </w:rPr>
        <w:t> and no corresponding ARP reply has been received 1 second after sending the third request, then you should drop any packets that were queued waiting for a reply. However, before dropping each packet, you should ge</w:t>
      </w:r>
      <w:r>
        <w:rPr>
          <w:rFonts w:ascii="Times New Roman" w:hAnsi="Times New Roman" w:eastAsia="Times New Roman" w:cs="Times New Roman"/>
        </w:rPr>
        <w:t>nerate</w:t>
      </w:r>
      <w:r>
        <w:rPr>
          <w:rFonts w:ascii="Times New Roman" w:hAnsi="Times New Roman" w:eastAsia="Times New Roman" w:cs="Times New Roman"/>
          <w:color w:val="FF0000"/>
        </w:rPr>
        <w:t xml:space="preserve"> </w:t>
      </w:r>
      <w:r>
        <w:rPr>
          <w:rFonts w:ascii="Times New Roman" w:hAnsi="Times New Roman" w:eastAsia="Times New Roman" w:cs="Times New Roman"/>
          <w:color w:val="000000"/>
        </w:rPr>
        <w:t>a </w:t>
      </w:r>
      <w:r>
        <w:fldChar w:fldCharType="begin"/>
      </w:r>
      <w:r>
        <w:instrText xml:space="preserve"> HYPERLINK \l "Host" </w:instrText>
      </w:r>
      <w:r>
        <w:fldChar w:fldCharType="separate"/>
      </w:r>
      <w:r>
        <w:rPr>
          <w:rFonts w:ascii="Times New Roman" w:hAnsi="Times New Roman" w:eastAsia="Times New Roman" w:cs="Times New Roman"/>
          <w:color w:val="0000FF"/>
          <w:u w:val="single"/>
        </w:rPr>
        <w:t>destination host unreachable message</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If the router wants to forward other IP packets to the same IP that your router is already trying to resolve, you should simply add those packets to the queue for the corresponding IP address.</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Receiving ARP Replies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When your router receives an ARP reply, it should add an entry to the ARP cache (populated from the sender hardware address and sender protocol address fields). It should also dequeue any waiting packets, fill in the correct destination MAC address (from the sender hardware address field on the ARP reply), and send those packets out the interface on which the ARP reply arrived.</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can verify you have implemented ARP requests correctly by </w:t>
      </w:r>
      <w:r>
        <w:rPr>
          <w:rFonts w:ascii="Times New Roman" w:hAnsi="Times New Roman" w:eastAsia="Times New Roman" w:cs="Times New Roman"/>
          <w:b/>
          <w:bCs/>
          <w:color w:val="000000"/>
        </w:rPr>
        <w:t>excluding </w:t>
      </w:r>
      <w:r>
        <w:rPr>
          <w:rFonts w:ascii="Times New Roman" w:hAnsi="Times New Roman" w:eastAsia="Times New Roman" w:cs="Times New Roman"/>
          <w:color w:val="000000"/>
        </w:rPr>
        <w:t>the</w:t>
      </w:r>
      <w:r>
        <w:rPr>
          <w:rFonts w:ascii="Times New Roman" w:hAnsi="Times New Roman" w:eastAsia="Times New Roman" w:cs="Times New Roman"/>
          <w:b/>
          <w:bCs/>
          <w:color w:val="000000"/>
        </w:rPr>
        <w:t> </w:t>
      </w:r>
      <w:r>
        <w:rPr>
          <w:rFonts w:ascii="Times New Roman" w:hAnsi="Times New Roman" w:eastAsia="Times New Roman" w:cs="Times New Roman"/>
          <w:color w:val="000000"/>
        </w:rPr>
        <w:t>-a arp_cache argument when you start your virtual router. If your unsure if your code for </w:t>
      </w:r>
      <w:r>
        <w:fldChar w:fldCharType="begin"/>
      </w:r>
      <w:r>
        <w:instrText xml:space="preserve"> HYPERLINK \l "arp" </w:instrText>
      </w:r>
      <w:r>
        <w:fldChar w:fldCharType="separate"/>
      </w:r>
      <w:r>
        <w:rPr>
          <w:rFonts w:ascii="Times New Roman" w:hAnsi="Times New Roman" w:eastAsia="Times New Roman" w:cs="Times New Roman"/>
          <w:color w:val="0000FF"/>
          <w:u w:val="single"/>
        </w:rPr>
        <w:t>generating ARP replies</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 is working correctly, then you </w:t>
      </w:r>
      <w:r>
        <w:rPr>
          <w:rFonts w:ascii="Times New Roman" w:hAnsi="Times New Roman" w:eastAsia="Times New Roman" w:cs="Times New Roman"/>
          <w:b/>
          <w:bCs/>
          <w:color w:val="000000"/>
        </w:rPr>
        <w:t>should still</w:t>
      </w:r>
      <w:r>
        <w:rPr>
          <w:rFonts w:ascii="Times New Roman" w:hAnsi="Times New Roman" w:eastAsia="Times New Roman" w:cs="Times New Roman"/>
          <w:color w:val="000000"/>
        </w:rPr>
        <w:t> specify the -a argument when you call the run_mininet.py script. If you can successfully ping between hosts, and running tcpdump -n -i hN-eth0 on hN (replace N with the number of the host you are pinging) shows some ARP request and reply packets, then you have successfully implemented ARP requests.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 should test that unsuccessful ARP requests are handled correctly by pinging a </w:t>
      </w:r>
      <w:r>
        <w:rPr>
          <w:rFonts w:ascii="Times New Roman" w:hAnsi="Times New Roman" w:eastAsia="Times New Roman" w:cs="Times New Roman"/>
          <w:b/>
          <w:bCs/>
          <w:color w:val="000000"/>
        </w:rPr>
        <w:t>non-existent IP</w:t>
      </w:r>
      <w:r>
        <w:rPr>
          <w:rFonts w:ascii="Times New Roman" w:hAnsi="Times New Roman" w:eastAsia="Times New Roman" w:cs="Times New Roman"/>
          <w:color w:val="000000"/>
        </w:rPr>
        <w:t> address in one of the subnets (e.g., ping 10.0.2.105, which is a non-existent IP in the subnet 10.0.2.0/24, from h1).</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bookmarkStart w:id="7" w:name="STEP4"/>
      <w:r>
        <w:rPr>
          <w:rFonts w:ascii="Times New Roman" w:hAnsi="Times New Roman" w:eastAsia="Times New Roman" w:cs="Times New Roman"/>
          <w:b/>
          <w:bCs/>
          <w:color w:val="000000"/>
          <w:kern w:val="36"/>
          <w:sz w:val="32"/>
          <w:szCs w:val="32"/>
        </w:rPr>
        <w:t>Step 4: Implement RIP</w:t>
      </w:r>
    </w:p>
    <w:bookmarkEnd w:id="7"/>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For the last step of the assignment, you will implement distance vector routing to build, and update, your router’s route table. Specifically, you will implement a simplified version of the Routing Information Protocol v2 (RIPv2). Details on the RIPv2 protocol are available from </w:t>
      </w:r>
      <w:r>
        <w:fldChar w:fldCharType="begin"/>
      </w:r>
      <w:r>
        <w:instrText xml:space="preserve"> HYPERLINK "https://tools.ietf.org/html/rfc2453" </w:instrText>
      </w:r>
      <w:r>
        <w:fldChar w:fldCharType="separate"/>
      </w:r>
      <w:r>
        <w:rPr>
          <w:rFonts w:ascii="Times New Roman" w:hAnsi="Times New Roman" w:eastAsia="Times New Roman" w:cs="Times New Roman"/>
          <w:color w:val="0000FF"/>
          <w:u w:val="single"/>
        </w:rPr>
        <w:t>RFC2453</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 and </w:t>
      </w:r>
      <w:r>
        <w:fldChar w:fldCharType="begin"/>
      </w:r>
      <w:r>
        <w:instrText xml:space="preserve"> HYPERLINK "http://www.networksorcery.com/enp/protocol/rip.htm" </w:instrText>
      </w:r>
      <w:r>
        <w:fldChar w:fldCharType="separate"/>
      </w:r>
      <w:r>
        <w:rPr>
          <w:rFonts w:ascii="Times New Roman" w:hAnsi="Times New Roman" w:eastAsia="Times New Roman" w:cs="Times New Roman"/>
          <w:color w:val="0000FF"/>
          <w:u w:val="single"/>
        </w:rPr>
        <w:t>Network Sorcery's RFC Sourcebook</w:t>
      </w:r>
      <w:r>
        <w:rPr>
          <w:rFonts w:ascii="Times New Roman" w:hAnsi="Times New Roman" w:eastAsia="Times New Roman" w:cs="Times New Roman"/>
          <w:color w:val="0000FF"/>
          <w:u w:val="single"/>
        </w:rPr>
        <w:fldChar w:fldCharType="end"/>
      </w:r>
      <w:r>
        <w:rPr>
          <w:rFonts w:ascii="Times New Roman" w:hAnsi="Times New Roman" w:eastAsia="Times New Roman" w:cs="Times New Roman"/>
          <w:color w:val="000000"/>
        </w:rPr>
        <w:t>.</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Starting RIP</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Your router should </w:t>
      </w:r>
      <w:r>
        <w:rPr>
          <w:rFonts w:ascii="Times New Roman" w:hAnsi="Times New Roman" w:eastAsia="Times New Roman" w:cs="Times New Roman"/>
          <w:b/>
          <w:bCs/>
          <w:color w:val="000000"/>
        </w:rPr>
        <w:t>only run RIP</w:t>
      </w:r>
      <w:r>
        <w:rPr>
          <w:rFonts w:ascii="Times New Roman" w:hAnsi="Times New Roman" w:eastAsia="Times New Roman" w:cs="Times New Roman"/>
          <w:color w:val="000000"/>
        </w:rPr>
        <w:t> when a static route table is </w:t>
      </w:r>
      <w:r>
        <w:rPr>
          <w:rFonts w:ascii="Times New Roman" w:hAnsi="Times New Roman" w:eastAsia="Times New Roman" w:cs="Times New Roman"/>
          <w:b/>
          <w:bCs/>
          <w:color w:val="000000"/>
        </w:rPr>
        <w:t>not provided</w:t>
      </w:r>
      <w:r>
        <w:rPr>
          <w:rFonts w:ascii="Times New Roman" w:hAnsi="Times New Roman" w:eastAsia="Times New Roman" w:cs="Times New Roman"/>
          <w:color w:val="000000"/>
        </w:rPr>
        <w:t> (via the -r argument when running VirtualNetwork.jar). You should update Main.java and/or Router.java to appropriately start RIP.</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When your router starts, you should add entries to the route table for the subnets that are directly reachable via the router’s interfaces. This subnets can be determined based on the IP address and netmask associated with each of the router’s interfaces. These entries should have no gateway.</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RIP Packets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 xml:space="preserve">The RIPv2 and RIPv2Entry classes in the net.floodlightcontroller.packet package define the format for RIPv2 packets. All RIPv2 packets should be encapsulated in UDP packets whose source and destination ports are 520 (defined as a constant RIP_PORT in the UDP class). When sending RIP requests and unsolicited RIP responses, the destination IP address should be the </w:t>
      </w:r>
      <w:r>
        <w:rPr>
          <w:rFonts w:ascii="Times New Roman" w:hAnsi="Times New Roman" w:eastAsia="Times New Roman" w:cs="Times New Roman"/>
          <w:color w:val="C00000"/>
        </w:rPr>
        <w:t>multicast IP address</w:t>
      </w:r>
      <w:r>
        <w:rPr>
          <w:rFonts w:ascii="Times New Roman" w:hAnsi="Times New Roman" w:eastAsia="Times New Roman" w:cs="Times New Roman"/>
          <w:color w:val="000000"/>
        </w:rPr>
        <w:t xml:space="preserve"> reserved for RIP (</w:t>
      </w:r>
      <w:r>
        <w:rPr>
          <w:rFonts w:ascii="Times New Roman" w:hAnsi="Times New Roman" w:eastAsia="Times New Roman" w:cs="Times New Roman"/>
          <w:i/>
          <w:iCs/>
          <w:color w:val="000000"/>
        </w:rPr>
        <w:t>224.0.0.9</w:t>
      </w:r>
      <w:r>
        <w:rPr>
          <w:rFonts w:ascii="Times New Roman" w:hAnsi="Times New Roman" w:eastAsia="Times New Roman" w:cs="Times New Roman"/>
          <w:color w:val="000000"/>
        </w:rPr>
        <w:t>) and the destination Ethernet address should be the broadcast MAC address (</w:t>
      </w:r>
      <w:r>
        <w:rPr>
          <w:rFonts w:ascii="Times New Roman" w:hAnsi="Times New Roman" w:eastAsia="Times New Roman" w:cs="Times New Roman"/>
          <w:i/>
          <w:iCs/>
          <w:color w:val="000000"/>
        </w:rPr>
        <w:t>FF:FF:FF:FF:FF:FF</w:t>
      </w:r>
      <w:r>
        <w:rPr>
          <w:rFonts w:ascii="Times New Roman" w:hAnsi="Times New Roman" w:eastAsia="Times New Roman" w:cs="Times New Roman"/>
          <w:color w:val="000000"/>
        </w:rPr>
        <w:t>). When sending a RIP response for a specific RIP request, the destination IP address and destination Ethernet address should be the IP address and MAC address of the router interface that sent the request.</w:t>
      </w:r>
    </w:p>
    <w:p>
      <w:pPr>
        <w:widowControl/>
        <w:spacing w:after="0" w:line="240" w:lineRule="auto"/>
        <w:jc w:val="left"/>
        <w:rPr>
          <w:rFonts w:ascii="Times New Roman" w:hAnsi="Times New Roman" w:eastAsia="Times New Roman" w:cs="Times New Roman"/>
          <w:color w:val="000000"/>
        </w:rPr>
      </w:pP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 xml:space="preserve">Note: </w:t>
      </w:r>
      <w:r>
        <w:rPr>
          <w:rFonts w:ascii="Times New Roman" w:hAnsi="Times New Roman" w:cs="Times New Roman"/>
          <w:color w:val="000000"/>
        </w:rPr>
        <w:t>Mul</w:t>
      </w:r>
      <w:r>
        <w:rPr>
          <w:rFonts w:ascii="Times New Roman" w:hAnsi="Times New Roman" w:eastAsia="Times New Roman" w:cs="Times New Roman"/>
          <w:color w:val="000000"/>
        </w:rPr>
        <w:t xml:space="preserve">ticast refers to the communication pattern from one host to a set of hosts. The set of hosts share the multicast IP address, that is, each of the hosts in the multicast group should receive a datagram packet with this multicast IP address as destination. </w:t>
      </w:r>
    </w:p>
    <w:p>
      <w:pPr>
        <w:widowControl/>
        <w:spacing w:before="100" w:beforeAutospacing="1" w:after="100" w:afterAutospacing="1" w:line="240" w:lineRule="auto"/>
        <w:jc w:val="left"/>
        <w:outlineLvl w:val="1"/>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RIP Operation</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Your router should send a RIP request out all of the router’s interfaces when RIP is initialized. Your router should send an unsolicited RIP response out all of the router’s interfaces every 10 seconds thereafter.</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 xml:space="preserve">You should update the handlePacket(...) method in the Router class to check if an arriving IP packet has a destination </w:t>
      </w:r>
      <w:r>
        <w:rPr>
          <w:rFonts w:ascii="Times New Roman" w:hAnsi="Times New Roman" w:eastAsia="Times New Roman" w:cs="Times New Roman"/>
          <w:color w:val="C00000"/>
        </w:rPr>
        <w:t>224.0.0.9</w:t>
      </w:r>
      <w:r>
        <w:rPr>
          <w:rFonts w:ascii="Times New Roman" w:hAnsi="Times New Roman" w:eastAsia="Times New Roman" w:cs="Times New Roman"/>
          <w:color w:val="000000"/>
        </w:rPr>
        <w:t xml:space="preserve">, a protocol type of UDP, and a UDP destination port of 520. </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Packets that match this criteria are RIP requests or responses. Your router should update its route table based on these packets, and send any necessary RIP response packets.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Your router should time out route table entries for which an update has not been received for more than 30 seconds. You should never remove route entries for the subnets that are directly reachable via the router’s interfaces.</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Your implementation does not need to be a complete standards-compliant implementation of RIPv2. You should implement basic distance vector routing, using RIPv2 packets as the format for messages exchanged between routers.</w:t>
      </w:r>
    </w:p>
    <w:p>
      <w:pPr>
        <w:widowControl/>
        <w:spacing w:before="100" w:beforeAutospacing="1" w:after="100" w:afterAutospacing="1" w:line="240" w:lineRule="auto"/>
        <w:jc w:val="left"/>
        <w:outlineLvl w:val="1"/>
        <w:rPr>
          <w:rFonts w:ascii="Times New Roman" w:hAnsi="Times New Roman" w:eastAsia="Times New Roman" w:cs="Times New Roman"/>
          <w:b/>
          <w:bCs/>
          <w:color w:val="FF0000"/>
          <w:sz w:val="26"/>
          <w:szCs w:val="26"/>
        </w:rPr>
      </w:pPr>
      <w:r>
        <w:rPr>
          <w:rFonts w:ascii="Times New Roman" w:hAnsi="Times New Roman" w:eastAsia="Times New Roman" w:cs="Times New Roman"/>
          <w:b/>
          <w:bCs/>
          <w:color w:val="000000"/>
          <w:sz w:val="26"/>
          <w:szCs w:val="26"/>
        </w:rPr>
        <w:t xml:space="preserve">Testing RIP </w:t>
      </w:r>
      <w:r>
        <w:rPr>
          <w:rFonts w:ascii="Times New Roman" w:hAnsi="Times New Roman" w:eastAsia="Times New Roman" w:cs="Times New Roman"/>
          <w:b/>
          <w:bCs/>
          <w:color w:val="FF0000"/>
          <w:sz w:val="26"/>
          <w:szCs w:val="26"/>
        </w:rPr>
        <w:t>(You must show this to TA face-to-face on time!)</w:t>
      </w:r>
    </w:p>
    <w:p>
      <w:pPr>
        <w:widowControl/>
        <w:spacing w:after="0" w:line="240" w:lineRule="auto"/>
        <w:jc w:val="left"/>
        <w:rPr>
          <w:rFonts w:ascii="Times New Roman" w:hAnsi="Times New Roman" w:eastAsia="Times New Roman" w:cs="Times New Roman"/>
          <w:color w:val="000000"/>
        </w:rPr>
      </w:pPr>
      <w:r>
        <w:rPr>
          <w:rFonts w:ascii="Times New Roman" w:hAnsi="Times New Roman" w:eastAsia="Times New Roman" w:cs="Times New Roman"/>
          <w:color w:val="000000"/>
        </w:rPr>
        <w:t>To test your router’s control plane, you will need a topology with more than one router: pair_rt.topo, triangle_rt.topo, triangle_with_sw.topo. You </w:t>
      </w:r>
      <w:r>
        <w:rPr>
          <w:rFonts w:ascii="Times New Roman" w:hAnsi="Times New Roman" w:eastAsia="Times New Roman" w:cs="Times New Roman"/>
          <w:b/>
          <w:bCs/>
          <w:color w:val="000000"/>
        </w:rPr>
        <w:t>should not</w:t>
      </w:r>
      <w:r>
        <w:rPr>
          <w:rFonts w:ascii="Times New Roman" w:hAnsi="Times New Roman" w:eastAsia="Times New Roman" w:cs="Times New Roman"/>
          <w:color w:val="000000"/>
        </w:rPr>
        <w:t> include the -r argument when starting your routers, since your router should construct its route table using RIP, rather than using a statically provided route table.</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imes New Roman" w:hAnsi="Times New Roman" w:eastAsia="Times New Roman" w:cs="Times New Roman"/>
          <w:b/>
          <w:bCs/>
          <w:color w:val="000000"/>
          <w:kern w:val="36"/>
          <w:sz w:val="32"/>
          <w:szCs w:val="32"/>
        </w:rPr>
      </w:pPr>
      <w:r>
        <w:rPr>
          <w:rFonts w:ascii="Times New Roman" w:hAnsi="Times New Roman" w:eastAsia="Times New Roman" w:cs="Times New Roman"/>
          <w:b/>
          <w:bCs/>
          <w:color w:val="000000"/>
          <w:kern w:val="36"/>
          <w:sz w:val="32"/>
          <w:szCs w:val="32"/>
        </w:rPr>
        <w:t>Submission Instructions</w:t>
      </w:r>
    </w:p>
    <w:p>
      <w:pPr>
        <w:spacing w:after="0" w:line="240"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You must submit a single tar file of the src directory containing the Java source files for your virtual switch and router.  Please submit the entire src directory; do not submit any other files or directories. Also, you should submit </w:t>
      </w:r>
      <w:r>
        <w:rPr>
          <w:rFonts w:ascii="Times New Roman" w:hAnsi="Times New Roman" w:eastAsia="微软雅黑" w:cs="Times New Roman"/>
          <w:color w:val="000000"/>
        </w:rPr>
        <w:t>a readme file</w:t>
      </w:r>
      <w:r>
        <w:rPr>
          <w:rFonts w:ascii="Times New Roman" w:hAnsi="Times New Roman" w:eastAsia="Times New Roman" w:cs="Times New Roman"/>
          <w:color w:val="000000"/>
        </w:rPr>
        <w:t>.</w:t>
      </w:r>
    </w:p>
    <w:p>
      <w:pPr>
        <w:spacing w:after="0" w:line="240" w:lineRule="auto"/>
        <w:rPr>
          <w:rFonts w:ascii="Times New Roman" w:hAnsi="Times New Roman" w:eastAsia="Times New Roman" w:cs="Times New Roman"/>
          <w:sz w:val="24"/>
          <w:szCs w:val="24"/>
        </w:rPr>
      </w:pPr>
      <w:r>
        <w:rPr>
          <w:rFonts w:ascii="Times New Roman" w:hAnsi="Times New Roman" w:eastAsia="宋体" w:cs="Times New Roman"/>
          <w:color w:val="000000"/>
        </w:rPr>
        <w:t xml:space="preserve">You must submit a single tar file named assign3_username1_username2 containing the above. </w:t>
      </w:r>
      <w:r>
        <w:rPr>
          <w:rFonts w:ascii="Times New Roman" w:hAnsi="Times New Roman" w:eastAsia="Times New Roman" w:cs="Times New Roman"/>
          <w:color w:val="000000"/>
        </w:rPr>
        <w:t>Please submit only one tar file per group.</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pict>
          <v:rect id="_x0000_i1030" o:spt="1" style="height:1.5pt;width:0pt;" fillcolor="#000000" filled="t" stroked="f" coordsize="21600,21600" o:hr="t" o:hrstd="t" o:hrnoshade="t" o:hralign="center">
            <v:path/>
            <v:fill on="t" focussize="0,0"/>
            <v:stroke on="f"/>
            <v:imagedata o:title=""/>
            <o:lock v:ext="edit"/>
            <w10:wrap type="none"/>
            <w10:anchorlock/>
          </v:rect>
        </w:pict>
      </w:r>
    </w:p>
    <w:p>
      <w:pPr>
        <w:spacing w:after="0" w:line="240" w:lineRule="auto"/>
        <w:rPr>
          <w:rFonts w:ascii="Times New Roman" w:hAnsi="Times New Roman" w:eastAsia="Times New Roman" w:cs="Times New Roman"/>
          <w:color w:val="000000"/>
        </w:rPr>
      </w:pPr>
      <w:bookmarkStart w:id="8" w:name="OLE_LINK26"/>
      <w:bookmarkStart w:id="9" w:name="OLE_LINK27"/>
      <w:r>
        <w:rPr>
          <w:rFonts w:ascii="Times New Roman" w:hAnsi="Times New Roman" w:eastAsia="宋体" w:cs="Times New Roman"/>
          <w:b/>
          <w:bCs/>
          <w:color w:val="000000"/>
          <w:kern w:val="36"/>
          <w:sz w:val="32"/>
          <w:szCs w:val="32"/>
        </w:rPr>
        <w:t>Grading</w:t>
      </w:r>
      <w:bookmarkEnd w:id="8"/>
      <w:bookmarkEnd w:id="9"/>
      <w:r>
        <w:rPr>
          <w:rFonts w:ascii="Times New Roman" w:hAnsi="Times New Roman" w:eastAsia="Times New Roman" w:cs="Times New Roman"/>
          <w:color w:val="000000"/>
        </w:rPr>
        <w:t xml:space="preserve"> </w:t>
      </w:r>
    </w:p>
    <w:p>
      <w:pPr>
        <w:rPr>
          <w:rFonts w:ascii="Times New Roman" w:hAnsi="Times New Roman" w:eastAsia="宋体" w:cs="Times New Roman"/>
          <w:color w:val="000000"/>
        </w:rPr>
      </w:pPr>
      <w:r>
        <w:rPr>
          <w:rFonts w:ascii="Times New Roman" w:hAnsi="Times New Roman" w:eastAsia="宋体" w:cs="Times New Roman"/>
          <w:color w:val="000000"/>
        </w:rPr>
        <w:t xml:space="preserve">1) Correctness 80%. </w:t>
      </w:r>
    </w:p>
    <w:p>
      <w:pPr>
        <w:rPr>
          <w:rFonts w:ascii="Times New Roman" w:hAnsi="Times New Roman" w:eastAsia="宋体" w:cs="Times New Roman"/>
          <w:color w:val="000000"/>
        </w:rPr>
      </w:pPr>
      <w:r>
        <w:rPr>
          <w:rFonts w:ascii="Times New Roman" w:hAnsi="Times New Roman" w:eastAsia="宋体" w:cs="Times New Roman"/>
          <w:color w:val="000000"/>
        </w:rPr>
        <w:t>2) Code quality 20% (</w:t>
      </w:r>
      <w:r>
        <w:rPr>
          <w:rFonts w:ascii="Times New Roman" w:hAnsi="Times New Roman" w:cs="Times New Roman"/>
          <w:color w:val="333333"/>
          <w:sz w:val="20"/>
          <w:szCs w:val="20"/>
          <w:shd w:val="clear" w:color="auto" w:fill="FFFFFF"/>
        </w:rPr>
        <w:t xml:space="preserve">Don’t copy from others! </w:t>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Make code more readable.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1" o:spt="1" style="height:1.5pt;width:0pt;" fillcolor="#000000" filled="t" stroked="f" coordsize="21600,21600" o:hr="t" o:hrstd="t" o:hrnoshade="t" o:hralign="center">
            <v:path/>
            <v:fill on="t" focussize="0,0"/>
            <v:stroke on="f"/>
            <v:imagedata o:title=""/>
            <o:lock v:ext="edit"/>
            <w10:wrap type="none"/>
            <w10:anchorlock/>
          </v:rect>
        </w:pict>
      </w:r>
    </w:p>
    <w:p>
      <w:pPr>
        <w:spacing w:after="0" w:line="240" w:lineRule="auto"/>
        <w:rPr>
          <w:rFonts w:ascii="Times New Roman" w:hAnsi="Times New Roman" w:eastAsia="Times New Roman" w:cs="Times New Roman"/>
          <w:color w:val="000000"/>
        </w:rPr>
      </w:pPr>
      <w:r>
        <w:rPr>
          <w:rFonts w:ascii="Times New Roman" w:hAnsi="Times New Roman" w:eastAsia="宋体" w:cs="Times New Roman"/>
          <w:b/>
          <w:bCs/>
          <w:color w:val="000000"/>
          <w:kern w:val="36"/>
          <w:sz w:val="32"/>
          <w:szCs w:val="32"/>
        </w:rPr>
        <w:t>Acknowledgements</w:t>
      </w:r>
      <w:r>
        <w:rPr>
          <w:rFonts w:ascii="Times New Roman" w:hAnsi="Times New Roman" w:eastAsia="Times New Roman" w:cs="Times New Roman"/>
          <w:color w:val="000000"/>
        </w:rPr>
        <w:t xml:space="preserve"> </w:t>
      </w:r>
    </w:p>
    <w:p>
      <w:pPr>
        <w:rPr>
          <w:rFonts w:ascii="Times New Roman" w:hAnsi="Times New Roman" w:cs="Times New Roman"/>
        </w:rPr>
      </w:pPr>
      <w:r>
        <w:rPr>
          <w:rFonts w:ascii="Times New Roman" w:hAnsi="Times New Roman" w:cs="Times New Roman"/>
          <w:color w:val="000000"/>
          <w:shd w:val="clear" w:color="auto" w:fill="FFFFFF"/>
        </w:rPr>
        <w:t>We acknowledge CS 640: Computer Networks with University of Wisconsin-Madison.</w:t>
      </w:r>
    </w:p>
    <w:p>
      <w:pPr>
        <w:widowControl/>
        <w:spacing w:after="0" w:line="240" w:lineRule="auto"/>
        <w:jc w:val="left"/>
        <w:rPr>
          <w:rFonts w:ascii="Times New Roman" w:hAnsi="Times New Roman" w:cs="Times New Roman"/>
        </w:rPr>
      </w:pP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61106"/>
    <w:multiLevelType w:val="multilevel"/>
    <w:tmpl w:val="00A61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1724A57"/>
    <w:multiLevelType w:val="multilevel"/>
    <w:tmpl w:val="21724A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63B5D92"/>
    <w:multiLevelType w:val="multilevel"/>
    <w:tmpl w:val="263B5D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74F3725"/>
    <w:multiLevelType w:val="multilevel"/>
    <w:tmpl w:val="274F37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BA87C1E"/>
    <w:multiLevelType w:val="multilevel"/>
    <w:tmpl w:val="2BA87C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CFB5E7D"/>
    <w:multiLevelType w:val="multilevel"/>
    <w:tmpl w:val="5CFB5E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EA93160"/>
    <w:multiLevelType w:val="multilevel"/>
    <w:tmpl w:val="5EA931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757398F"/>
    <w:multiLevelType w:val="multilevel"/>
    <w:tmpl w:val="675739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FDE4AEA"/>
    <w:multiLevelType w:val="multilevel"/>
    <w:tmpl w:val="7FDE4A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5"/>
  </w:num>
  <w:num w:numId="3">
    <w:abstractNumId w:val="8"/>
  </w:num>
  <w:num w:numId="4">
    <w:abstractNumId w:val="1"/>
  </w:num>
  <w:num w:numId="5">
    <w:abstractNumId w:val="4"/>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MDNmZWU4NjQ4MTA3NzM2OGViMjMwMmM1ZTUxNmIifQ=="/>
  </w:docVars>
  <w:rsids>
    <w:rsidRoot w:val="00495829"/>
    <w:rsid w:val="00040968"/>
    <w:rsid w:val="001B3891"/>
    <w:rsid w:val="001E16C6"/>
    <w:rsid w:val="00306E96"/>
    <w:rsid w:val="00346649"/>
    <w:rsid w:val="0035411C"/>
    <w:rsid w:val="004026FB"/>
    <w:rsid w:val="00415C55"/>
    <w:rsid w:val="00495829"/>
    <w:rsid w:val="00583181"/>
    <w:rsid w:val="00596F0F"/>
    <w:rsid w:val="007E0A75"/>
    <w:rsid w:val="008061B9"/>
    <w:rsid w:val="009538BD"/>
    <w:rsid w:val="009932AD"/>
    <w:rsid w:val="009C2B04"/>
    <w:rsid w:val="009F4F1B"/>
    <w:rsid w:val="00A115B8"/>
    <w:rsid w:val="00A2075A"/>
    <w:rsid w:val="00AB0491"/>
    <w:rsid w:val="00BD7D7D"/>
    <w:rsid w:val="00BE000C"/>
    <w:rsid w:val="00BF2DBB"/>
    <w:rsid w:val="00D510AB"/>
    <w:rsid w:val="00D7394C"/>
    <w:rsid w:val="00D9396A"/>
    <w:rsid w:val="00DB4F23"/>
    <w:rsid w:val="00E877E8"/>
    <w:rsid w:val="00F56183"/>
    <w:rsid w:val="00F567F6"/>
    <w:rsid w:val="00FD02E9"/>
    <w:rsid w:val="07C83148"/>
    <w:rsid w:val="292B52EC"/>
    <w:rsid w:val="29974C72"/>
    <w:rsid w:val="2A500BB0"/>
    <w:rsid w:val="34E7461F"/>
    <w:rsid w:val="38CA7D80"/>
    <w:rsid w:val="39406C6F"/>
    <w:rsid w:val="3C360337"/>
    <w:rsid w:val="408D0011"/>
    <w:rsid w:val="49936C37"/>
    <w:rsid w:val="55005975"/>
    <w:rsid w:val="584525F3"/>
    <w:rsid w:val="64630F05"/>
    <w:rsid w:val="661528F6"/>
    <w:rsid w:val="689F706A"/>
    <w:rsid w:val="6A9C7D94"/>
    <w:rsid w:val="722C7C94"/>
    <w:rsid w:val="729355D6"/>
    <w:rsid w:val="79F96A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10"/>
    <w:qFormat/>
    <w:uiPriority w:val="9"/>
    <w:pPr>
      <w:widowControl/>
      <w:spacing w:before="100" w:beforeAutospacing="1" w:after="100" w:afterAutospacing="1" w:line="240" w:lineRule="auto"/>
      <w:jc w:val="left"/>
      <w:outlineLvl w:val="0"/>
    </w:pPr>
    <w:rPr>
      <w:rFonts w:ascii="Times New Roman" w:hAnsi="Times New Roman" w:eastAsia="Times New Roman" w:cs="Times New Roman"/>
      <w:b/>
      <w:bCs/>
      <w:kern w:val="36"/>
      <w:sz w:val="48"/>
      <w:szCs w:val="48"/>
    </w:rPr>
  </w:style>
  <w:style w:type="paragraph" w:styleId="3">
    <w:name w:val="heading 2"/>
    <w:basedOn w:val="1"/>
    <w:next w:val="1"/>
    <w:link w:val="11"/>
    <w:qFormat/>
    <w:uiPriority w:val="9"/>
    <w:pPr>
      <w:widowControl/>
      <w:spacing w:before="100" w:beforeAutospacing="1" w:after="100" w:afterAutospacing="1" w:line="240" w:lineRule="auto"/>
      <w:jc w:val="left"/>
      <w:outlineLvl w:val="1"/>
    </w:pPr>
    <w:rPr>
      <w:rFonts w:ascii="Times New Roman" w:hAnsi="Times New Roman" w:eastAsia="Times New Roman" w:cs="Times New Roman"/>
      <w:b/>
      <w:bCs/>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22"/>
    <w:unhideWhenUsed/>
    <w:qFormat/>
    <w:uiPriority w:val="99"/>
    <w:pPr>
      <w:tabs>
        <w:tab w:val="center" w:pos="4320"/>
        <w:tab w:val="right" w:pos="8640"/>
      </w:tabs>
      <w:spacing w:after="0" w:line="240" w:lineRule="auto"/>
    </w:pPr>
  </w:style>
  <w:style w:type="paragraph" w:styleId="5">
    <w:name w:val="header"/>
    <w:basedOn w:val="1"/>
    <w:link w:val="21"/>
    <w:unhideWhenUsed/>
    <w:qFormat/>
    <w:uiPriority w:val="99"/>
    <w:pPr>
      <w:tabs>
        <w:tab w:val="center" w:pos="4320"/>
        <w:tab w:val="right" w:pos="8640"/>
      </w:tabs>
      <w:spacing w:after="0" w:line="240" w:lineRule="auto"/>
    </w:p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000FF"/>
      <w:u w:val="single"/>
    </w:rPr>
  </w:style>
  <w:style w:type="character" w:customStyle="1" w:styleId="10">
    <w:name w:val="标题 1 字符"/>
    <w:basedOn w:val="7"/>
    <w:link w:val="2"/>
    <w:qFormat/>
    <w:uiPriority w:val="9"/>
    <w:rPr>
      <w:rFonts w:ascii="Times New Roman" w:hAnsi="Times New Roman" w:eastAsia="Times New Roman" w:cs="Times New Roman"/>
      <w:b/>
      <w:bCs/>
      <w:kern w:val="36"/>
      <w:sz w:val="48"/>
      <w:szCs w:val="48"/>
    </w:rPr>
  </w:style>
  <w:style w:type="character" w:customStyle="1" w:styleId="11">
    <w:name w:val="标题 2 字符"/>
    <w:basedOn w:val="7"/>
    <w:link w:val="3"/>
    <w:qFormat/>
    <w:uiPriority w:val="9"/>
    <w:rPr>
      <w:rFonts w:ascii="Times New Roman" w:hAnsi="Times New Roman" w:eastAsia="Times New Roman" w:cs="Times New Roman"/>
      <w:b/>
      <w:bCs/>
      <w:sz w:val="36"/>
      <w:szCs w:val="36"/>
    </w:rPr>
  </w:style>
  <w:style w:type="paragraph" w:customStyle="1" w:styleId="12">
    <w:name w:val="c6"/>
    <w:basedOn w:val="1"/>
    <w:qFormat/>
    <w:uiPriority w:val="0"/>
    <w:pPr>
      <w:widowControl/>
      <w:spacing w:before="100" w:beforeAutospacing="1" w:after="100" w:afterAutospacing="1" w:line="240" w:lineRule="auto"/>
      <w:jc w:val="left"/>
    </w:pPr>
    <w:rPr>
      <w:rFonts w:ascii="Times New Roman" w:hAnsi="Times New Roman" w:eastAsia="Times New Roman" w:cs="Times New Roman"/>
      <w:sz w:val="24"/>
      <w:szCs w:val="24"/>
    </w:rPr>
  </w:style>
  <w:style w:type="character" w:customStyle="1" w:styleId="13">
    <w:name w:val="c20"/>
    <w:basedOn w:val="7"/>
    <w:qFormat/>
    <w:uiPriority w:val="0"/>
  </w:style>
  <w:style w:type="character" w:customStyle="1" w:styleId="14">
    <w:name w:val="c15"/>
    <w:basedOn w:val="7"/>
    <w:qFormat/>
    <w:uiPriority w:val="0"/>
  </w:style>
  <w:style w:type="character" w:customStyle="1" w:styleId="15">
    <w:name w:val="c9"/>
    <w:basedOn w:val="7"/>
    <w:qFormat/>
    <w:uiPriority w:val="0"/>
  </w:style>
  <w:style w:type="paragraph" w:customStyle="1" w:styleId="16">
    <w:name w:val="c1"/>
    <w:basedOn w:val="1"/>
    <w:qFormat/>
    <w:uiPriority w:val="0"/>
    <w:pPr>
      <w:widowControl/>
      <w:spacing w:before="100" w:beforeAutospacing="1" w:after="100" w:afterAutospacing="1" w:line="240" w:lineRule="auto"/>
      <w:jc w:val="left"/>
    </w:pPr>
    <w:rPr>
      <w:rFonts w:ascii="Times New Roman" w:hAnsi="Times New Roman" w:eastAsia="Times New Roman" w:cs="Times New Roman"/>
      <w:sz w:val="24"/>
      <w:szCs w:val="24"/>
    </w:rPr>
  </w:style>
  <w:style w:type="character" w:customStyle="1" w:styleId="17">
    <w:name w:val="c0"/>
    <w:basedOn w:val="7"/>
    <w:qFormat/>
    <w:uiPriority w:val="0"/>
  </w:style>
  <w:style w:type="character" w:customStyle="1" w:styleId="18">
    <w:name w:val="c5"/>
    <w:basedOn w:val="7"/>
    <w:qFormat/>
    <w:uiPriority w:val="0"/>
  </w:style>
  <w:style w:type="character" w:customStyle="1" w:styleId="19">
    <w:name w:val="c4"/>
    <w:basedOn w:val="7"/>
    <w:qFormat/>
    <w:uiPriority w:val="0"/>
  </w:style>
  <w:style w:type="character" w:customStyle="1" w:styleId="20">
    <w:name w:val="c7"/>
    <w:basedOn w:val="7"/>
    <w:qFormat/>
    <w:uiPriority w:val="0"/>
  </w:style>
  <w:style w:type="character" w:customStyle="1" w:styleId="21">
    <w:name w:val="页眉 字符"/>
    <w:basedOn w:val="7"/>
    <w:link w:val="5"/>
    <w:qFormat/>
    <w:uiPriority w:val="99"/>
  </w:style>
  <w:style w:type="character" w:customStyle="1" w:styleId="22">
    <w:name w:val="页脚 字符"/>
    <w:basedOn w:val="7"/>
    <w:link w:val="4"/>
    <w:qFormat/>
    <w:uiPriority w:val="99"/>
  </w:style>
  <w:style w:type="character" w:customStyle="1" w:styleId="23">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3152</Words>
  <Characters>17970</Characters>
  <Lines>149</Lines>
  <Paragraphs>42</Paragraphs>
  <TotalTime>0</TotalTime>
  <ScaleCrop>false</ScaleCrop>
  <LinksUpToDate>false</LinksUpToDate>
  <CharactersWithSpaces>21080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2018-09-12T02:13:00Z</dcterms:created>
  <dc:creator>刘 皓冰</dc:creator>
  <cp:lastModifiedBy>赵旭豪</cp:lastModifiedBy>
  <dcterms:modified xsi:type="dcterms:W3CDTF">2022-11-14T09:57:24Z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32D0F1086A0D42BC944A122D471F8FFF</vt:lpwstr>
  </property>
</Properties>
</file>