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A3" w:rsidRPr="002E48A3" w:rsidRDefault="002E48A3" w:rsidP="002E48A3">
      <w:pPr>
        <w:pStyle w:val="a3"/>
        <w:jc w:val="left"/>
        <w:rPr>
          <w:lang w:val="ru-RU"/>
        </w:rPr>
      </w:pPr>
      <w:r>
        <w:fldChar w:fldCharType="begin"/>
      </w:r>
      <w:r>
        <w:instrText>title</w:instrText>
      </w:r>
      <w:r w:rsidRPr="00EC02D2">
        <w:rPr>
          <w:lang w:val="ru-RU"/>
        </w:rPr>
        <w:instrText xml:space="preserve">  \* </w:instrText>
      </w:r>
      <w:r>
        <w:instrText>Mergeformat</w:instrText>
      </w:r>
      <w:r w:rsidRPr="00EC02D2">
        <w:rPr>
          <w:lang w:val="ru-RU"/>
        </w:rPr>
        <w:instrText xml:space="preserve"> </w:instrText>
      </w:r>
      <w:r>
        <w:fldChar w:fldCharType="separate"/>
      </w:r>
      <w:r>
        <w:t>Use</w:t>
      </w:r>
      <w:r w:rsidRPr="00EC02D2">
        <w:rPr>
          <w:lang w:val="ru-RU"/>
        </w:rPr>
        <w:t>-</w:t>
      </w:r>
      <w:r>
        <w:t>Case</w:t>
      </w:r>
      <w:r w:rsidRPr="00EC02D2">
        <w:rPr>
          <w:lang w:val="ru-RU"/>
        </w:rPr>
        <w:t xml:space="preserve"> </w:t>
      </w:r>
      <w:r>
        <w:t>Specification</w:t>
      </w:r>
      <w:r w:rsidRPr="00EC02D2">
        <w:rPr>
          <w:lang w:val="ru-RU"/>
        </w:rPr>
        <w:t xml:space="preserve">: </w:t>
      </w:r>
      <w:r>
        <w:fldChar w:fldCharType="end"/>
      </w:r>
      <w:r w:rsidR="00EC02D2">
        <w:rPr>
          <w:lang w:val="ru-RU"/>
        </w:rPr>
        <w:t>Просмотр документации по проекту</w:t>
      </w:r>
    </w:p>
    <w:p w:rsidR="002E48A3" w:rsidRPr="00EC02D2" w:rsidRDefault="002E48A3" w:rsidP="002E48A3">
      <w:pPr>
        <w:pStyle w:val="InfoBlue"/>
      </w:pPr>
    </w:p>
    <w:p w:rsidR="002E48A3" w:rsidRDefault="002E48A3" w:rsidP="002E48A3">
      <w:pPr>
        <w:pStyle w:val="1"/>
      </w:pPr>
      <w:bookmarkStart w:id="0" w:name="_Toc423410238"/>
      <w:bookmarkStart w:id="1" w:name="_Toc425054504"/>
      <w:r>
        <w:rPr>
          <w:lang w:val="ru-RU"/>
        </w:rPr>
        <w:t>П</w:t>
      </w:r>
      <w:r w:rsidR="00EC02D2">
        <w:rPr>
          <w:lang w:val="ru-RU"/>
        </w:rPr>
        <w:t>росмотр документации по проекту</w:t>
      </w:r>
      <w:r>
        <w:rPr>
          <w:lang w:val="ru-RU"/>
        </w:rPr>
        <w:t>.</w:t>
      </w:r>
    </w:p>
    <w:p w:rsidR="002E48A3" w:rsidRDefault="002E48A3" w:rsidP="002E48A3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2E48A3" w:rsidRPr="00596238" w:rsidRDefault="002E48A3" w:rsidP="002E48A3">
      <w:pPr>
        <w:ind w:left="720"/>
      </w:pPr>
      <w:r>
        <w:t>Данный</w:t>
      </w:r>
      <w:r w:rsidRPr="002755A3">
        <w:t xml:space="preserve"> </w:t>
      </w:r>
      <w:proofErr w:type="spellStart"/>
      <w:r>
        <w:t>Use</w:t>
      </w:r>
      <w:r w:rsidRPr="002755A3">
        <w:t>-</w:t>
      </w:r>
      <w:r>
        <w:t>Case</w:t>
      </w:r>
      <w:proofErr w:type="spellEnd"/>
      <w:r w:rsidRPr="002755A3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r w:rsidR="00EC02D2">
        <w:t xml:space="preserve">сотрудник </w:t>
      </w:r>
      <w:r>
        <w:rPr>
          <w:b/>
        </w:rPr>
        <w:t>просма</w:t>
      </w:r>
      <w:r w:rsidR="00EC02D2">
        <w:rPr>
          <w:b/>
        </w:rPr>
        <w:t>тривается документацию о  проекте</w:t>
      </w:r>
      <w:r>
        <w:rPr>
          <w:b/>
        </w:rPr>
        <w:t>.</w:t>
      </w:r>
    </w:p>
    <w:p w:rsidR="002E48A3" w:rsidRDefault="002E48A3" w:rsidP="002E48A3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2E48A3" w:rsidRDefault="002E48A3" w:rsidP="002E48A3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E48A3" w:rsidRDefault="002E48A3" w:rsidP="002E48A3">
      <w:pPr>
        <w:ind w:left="720"/>
      </w:pPr>
      <w:r>
        <w:t>1.Перейти к списку проекта.</w:t>
      </w:r>
    </w:p>
    <w:p w:rsidR="002E48A3" w:rsidRDefault="002E48A3" w:rsidP="002E48A3">
      <w:pPr>
        <w:ind w:left="720"/>
      </w:pPr>
      <w:r>
        <w:t>2.Выбрать нужный проект.</w:t>
      </w:r>
    </w:p>
    <w:p w:rsidR="002E48A3" w:rsidRPr="00596238" w:rsidRDefault="002E48A3" w:rsidP="002E48A3">
      <w:pPr>
        <w:ind w:left="720"/>
      </w:pPr>
      <w:r>
        <w:t>3.Получить доступ к</w:t>
      </w:r>
      <w:r w:rsidR="00EC02D2">
        <w:t xml:space="preserve"> </w:t>
      </w:r>
      <w:r>
        <w:t xml:space="preserve"> проекту</w:t>
      </w:r>
      <w:r w:rsidRPr="00596238">
        <w:t>.</w:t>
      </w:r>
    </w:p>
    <w:p w:rsidR="002E48A3" w:rsidRDefault="002E48A3" w:rsidP="002E48A3">
      <w:pPr>
        <w:ind w:left="720"/>
      </w:pPr>
      <w:r w:rsidRPr="00CD347C">
        <w:t>4.</w:t>
      </w:r>
      <w:r w:rsidR="00EC02D2">
        <w:t>Перейти к документации о проекте</w:t>
      </w:r>
      <w:r>
        <w:t>.</w:t>
      </w:r>
    </w:p>
    <w:p w:rsidR="00EC02D2" w:rsidRDefault="00EC02D2" w:rsidP="002E48A3">
      <w:pPr>
        <w:ind w:left="720"/>
      </w:pPr>
      <w:r>
        <w:t>5. Выбрать нужный документ.</w:t>
      </w:r>
    </w:p>
    <w:p w:rsidR="00EC02D2" w:rsidRPr="00EC02D2" w:rsidRDefault="00EC02D2" w:rsidP="00CE1FB4">
      <w:pPr>
        <w:ind w:left="720"/>
      </w:pPr>
      <w:r w:rsidRPr="00EC02D2">
        <w:t xml:space="preserve">6. </w:t>
      </w:r>
      <w:r>
        <w:t>Выполнить команду «просмотр».</w:t>
      </w:r>
    </w:p>
    <w:p w:rsidR="002E48A3" w:rsidRDefault="002E48A3" w:rsidP="002E48A3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2E48A3" w:rsidRDefault="002E48A3" w:rsidP="002E48A3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2E48A3" w:rsidRPr="00EC02D2" w:rsidRDefault="002E48A3" w:rsidP="002E48A3">
      <w:pPr>
        <w:pStyle w:val="2"/>
      </w:pPr>
      <w:r w:rsidRPr="00CD347C">
        <w:rPr>
          <w:b w:val="0"/>
          <w:lang w:val="ru-RU"/>
        </w:rPr>
        <w:t>Вход</w:t>
      </w:r>
      <w:r w:rsidRPr="00EC02D2">
        <w:rPr>
          <w:b w:val="0"/>
        </w:rPr>
        <w:t xml:space="preserve"> </w:t>
      </w:r>
      <w:r w:rsidRPr="00CD347C">
        <w:rPr>
          <w:b w:val="0"/>
          <w:lang w:val="ru-RU"/>
        </w:rPr>
        <w:t>в</w:t>
      </w:r>
      <w:r w:rsidRPr="00EC02D2">
        <w:rPr>
          <w:b w:val="0"/>
        </w:rPr>
        <w:t xml:space="preserve"> </w:t>
      </w:r>
      <w:r w:rsidRPr="00CD347C">
        <w:rPr>
          <w:b w:val="0"/>
          <w:lang w:val="ru-RU"/>
        </w:rPr>
        <w:t>систему</w:t>
      </w:r>
      <w:r w:rsidRPr="00EC02D2">
        <w:rPr>
          <w:b w:val="0"/>
        </w:rPr>
        <w:t xml:space="preserve"> </w:t>
      </w:r>
      <w:r w:rsidRPr="00CD347C">
        <w:rPr>
          <w:b w:val="0"/>
          <w:lang w:val="ru-RU"/>
        </w:rPr>
        <w:t>под</w:t>
      </w:r>
      <w:r w:rsidRPr="00EC02D2">
        <w:rPr>
          <w:b w:val="0"/>
        </w:rPr>
        <w:t xml:space="preserve"> </w:t>
      </w:r>
      <w:r>
        <w:rPr>
          <w:b w:val="0"/>
          <w:lang w:val="ru-RU"/>
        </w:rPr>
        <w:t>любой</w:t>
      </w:r>
      <w:r w:rsidRPr="00EC02D2">
        <w:rPr>
          <w:b w:val="0"/>
        </w:rPr>
        <w:t xml:space="preserve"> </w:t>
      </w:r>
      <w:r>
        <w:rPr>
          <w:b w:val="0"/>
          <w:lang w:val="ru-RU"/>
        </w:rPr>
        <w:t>учетной</w:t>
      </w:r>
      <w:r w:rsidRPr="00EC02D2">
        <w:rPr>
          <w:b w:val="0"/>
        </w:rPr>
        <w:t xml:space="preserve"> </w:t>
      </w:r>
      <w:r w:rsidRPr="00CD347C">
        <w:rPr>
          <w:b w:val="0"/>
          <w:lang w:val="ru-RU"/>
        </w:rPr>
        <w:t>записью</w:t>
      </w:r>
      <w:r w:rsidR="00CE1FB4">
        <w:rPr>
          <w:b w:val="0"/>
          <w:lang w:val="ru-RU"/>
        </w:rPr>
        <w:t xml:space="preserve"> кроме заказчика</w:t>
      </w:r>
      <w:r w:rsidRPr="00EC02D2">
        <w:rPr>
          <w:b w:val="0"/>
        </w:rPr>
        <w:t>.</w:t>
      </w:r>
    </w:p>
    <w:p w:rsidR="002E48A3" w:rsidRDefault="002E48A3" w:rsidP="002E48A3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</w:t>
      </w:r>
      <w:r w:rsidRPr="00EC02D2">
        <w:t xml:space="preserve"> </w:t>
      </w:r>
      <w:r>
        <w:t>conditions</w:t>
      </w:r>
      <w:bookmarkEnd w:id="15"/>
      <w:bookmarkEnd w:id="16"/>
      <w:bookmarkEnd w:id="17"/>
    </w:p>
    <w:p w:rsidR="002E48A3" w:rsidRPr="00EC02D2" w:rsidRDefault="002E48A3" w:rsidP="002E48A3">
      <w:pPr>
        <w:pStyle w:val="InfoBlue"/>
        <w:rPr>
          <w:lang w:val="en-US"/>
        </w:rPr>
      </w:pPr>
    </w:p>
    <w:p w:rsidR="00007E7A" w:rsidRPr="00EC02D2" w:rsidRDefault="00007E7A">
      <w:pPr>
        <w:rPr>
          <w:lang w:val="en-US"/>
        </w:rPr>
      </w:pPr>
    </w:p>
    <w:sectPr w:rsidR="00007E7A" w:rsidRPr="00EC02D2" w:rsidSect="007D02F5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D02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007E7A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007E7A">
          <w:pPr>
            <w:jc w:val="center"/>
          </w:pPr>
          <w:r>
            <w:fldChar w:fldCharType="begin"/>
          </w:r>
          <w:r>
            <w:instrText xml:space="preserve">symbol 211 \f </w:instrText>
          </w:r>
          <w:r>
            <w:instrText>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007E7A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 w:rsidR="00CE1FB4">
            <w:rPr>
              <w:rStyle w:val="a9"/>
              <w:noProof/>
            </w:rPr>
            <w:t>1</w:t>
          </w:r>
          <w:r>
            <w:rPr>
              <w:rStyle w:val="a9"/>
            </w:rPr>
            <w:fldChar w:fldCharType="end"/>
          </w:r>
        </w:p>
      </w:tc>
    </w:tr>
  </w:tbl>
  <w:p w:rsidR="007D02F5" w:rsidRDefault="00007E7A">
    <w:pPr>
      <w:pStyle w:val="a7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F5" w:rsidRDefault="00007E7A">
    <w:pPr>
      <w:pStyle w:val="a5"/>
    </w:pPr>
    <w: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385E32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endnotePr>
    <w:numFmt w:val="decimal"/>
  </w:endnotePr>
  <w:compat>
    <w:useFELayout/>
  </w:compat>
  <w:rsids>
    <w:rsidRoot w:val="002E48A3"/>
    <w:rsid w:val="00007E7A"/>
    <w:rsid w:val="002E48A3"/>
    <w:rsid w:val="00CE1FB4"/>
    <w:rsid w:val="00EC0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E48A3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qFormat/>
    <w:rsid w:val="002E48A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2E48A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2E48A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2E48A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2E48A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2E48A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2E48A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2E48A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48A3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2E48A3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30">
    <w:name w:val="Заголовок 3 Знак"/>
    <w:basedOn w:val="a0"/>
    <w:link w:val="3"/>
    <w:rsid w:val="002E48A3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rsid w:val="002E48A3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rsid w:val="002E48A3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60">
    <w:name w:val="Заголовок 6 Знак"/>
    <w:basedOn w:val="a0"/>
    <w:link w:val="6"/>
    <w:rsid w:val="002E48A3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70">
    <w:name w:val="Заголовок 7 Знак"/>
    <w:basedOn w:val="a0"/>
    <w:link w:val="7"/>
    <w:rsid w:val="002E48A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basedOn w:val="a0"/>
    <w:link w:val="8"/>
    <w:rsid w:val="002E48A3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0"/>
    <w:link w:val="9"/>
    <w:rsid w:val="002E48A3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Title"/>
    <w:basedOn w:val="a"/>
    <w:next w:val="a"/>
    <w:link w:val="a4"/>
    <w:qFormat/>
    <w:rsid w:val="002E48A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ние Знак"/>
    <w:basedOn w:val="a0"/>
    <w:link w:val="a3"/>
    <w:rsid w:val="002E48A3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a5">
    <w:name w:val="header"/>
    <w:basedOn w:val="a"/>
    <w:link w:val="a6"/>
    <w:semiHidden/>
    <w:rsid w:val="002E48A3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6">
    <w:name w:val="Верхний колонтитул Знак"/>
    <w:basedOn w:val="a0"/>
    <w:link w:val="a5"/>
    <w:semiHidden/>
    <w:rsid w:val="002E48A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7">
    <w:name w:val="footer"/>
    <w:basedOn w:val="a"/>
    <w:link w:val="a8"/>
    <w:semiHidden/>
    <w:rsid w:val="002E48A3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8">
    <w:name w:val="Нижний колонтитул Знак"/>
    <w:basedOn w:val="a0"/>
    <w:link w:val="a7"/>
    <w:semiHidden/>
    <w:rsid w:val="002E48A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a9">
    <w:name w:val="page number"/>
    <w:basedOn w:val="a0"/>
    <w:semiHidden/>
    <w:rsid w:val="002E48A3"/>
  </w:style>
  <w:style w:type="paragraph" w:customStyle="1" w:styleId="InfoBlue">
    <w:name w:val="InfoBlue"/>
    <w:basedOn w:val="a"/>
    <w:next w:val="aa"/>
    <w:autoRedefine/>
    <w:rsid w:val="002E48A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aa">
    <w:name w:val="Body Text"/>
    <w:basedOn w:val="a"/>
    <w:link w:val="ab"/>
    <w:uiPriority w:val="99"/>
    <w:semiHidden/>
    <w:unhideWhenUsed/>
    <w:rsid w:val="002E48A3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2E48A3"/>
  </w:style>
  <w:style w:type="paragraph" w:styleId="ac">
    <w:name w:val="Balloon Text"/>
    <w:basedOn w:val="a"/>
    <w:link w:val="ad"/>
    <w:uiPriority w:val="99"/>
    <w:semiHidden/>
    <w:unhideWhenUsed/>
    <w:rsid w:val="002E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E4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2</cp:revision>
  <dcterms:created xsi:type="dcterms:W3CDTF">2011-06-26T10:48:00Z</dcterms:created>
  <dcterms:modified xsi:type="dcterms:W3CDTF">2011-06-26T11:13:00Z</dcterms:modified>
</cp:coreProperties>
</file>