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Organized Research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A – Productivity &amp; Application Software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-Sub Topic 1: Productivity Apps on Playstore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 Box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DocuSign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Grammarly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slides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Docs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Sheets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-Sub Topic 2: Apps that come with the Device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Evernote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Gmail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Chrome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Browser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B –  Entertainment &amp; Media Software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-Sub Topic 1: Media and Entertainment on the Playstore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Netflix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Youtube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Twitch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Amazon Prime Video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Hulu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buy movies, shows and music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C – Programming Tools &amp; Environment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-Sub Topic 1: Developer mode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show CPU usage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Capture bug reports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Simulate app stresses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 Debugging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-Sub Topic 2:Programming tools that you can download and come with android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Microsoft Visual Studio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D – System Tools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Topic 1:Basic tools on android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Flashlight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Calculator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 Explorer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Keyboard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Bluetooth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E – Software Security &amp; Updates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Topic 1: Security on Android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Touch ID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Face ID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 Protect (antivirus software)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Android shares source code for security fixes every month with partners and users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F – File System &amp; User Accounts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Sub Topic 1: Accounts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make multiple accounts on one android device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have android 5.0 or later to have multiple accounts on a device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share apps across accounts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Sub Topic 2: Files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Android supports the following media-based file systems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EXT2 / EXT3 / EXT4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G – Special Features of your OS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Topic 1:Features that come on most android devices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Near Field Communication (NFC)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Alternate Keyboards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 and Battery swap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Widgets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home screens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Infrared Transmission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ROMs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Topic H – Limitations of your OS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Sub Topic 1: Storage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limit can range from 1MB for older devices to 10MB for newer devices.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1MB devices are usually slow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Sub Topic 2: Other Limitations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file size limit for inline images depends on the device's available memory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323232"/>
          <w:sz w:val="28"/>
          <w:szCs w:val="28"/>
          <w:highlight w:val="white"/>
          <w:rtl w:val="0"/>
        </w:rPr>
        <w:t xml:space="preserve">You cannot search calendar entries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323232"/>
          <w:sz w:val="28"/>
          <w:szCs w:val="28"/>
          <w:highlight w:val="white"/>
          <w:rtl w:val="0"/>
        </w:rPr>
        <w:t xml:space="preserve">On some devices, upgrading from a previous beta version of the client can cause the application icons to be incorrect and non functional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