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944" w:rsidRDefault="00C17944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2. Feasibility Study</w:t>
      </w:r>
    </w:p>
    <w:p w:rsidR="00C17944" w:rsidRDefault="00C17944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</w:t>
      </w:r>
      <w:r w:rsidR="0028387E">
        <w:rPr>
          <w:rFonts w:ascii="Arial" w:hAnsi="Arial" w:cs="Arial"/>
          <w:sz w:val="28"/>
        </w:rPr>
        <w:t>2.1 Financial Feasibility</w:t>
      </w:r>
    </w:p>
    <w:p w:rsidR="0028387E" w:rsidRDefault="00C17944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 Arche Tech will have an associated hosting cost. Since the system </w:t>
      </w:r>
      <w:r w:rsidR="00390D90">
        <w:rPr>
          <w:rFonts w:ascii="Arial" w:hAnsi="Arial" w:cs="Arial"/>
          <w:sz w:val="28"/>
        </w:rPr>
        <w:t>d</w:t>
      </w:r>
      <w:r>
        <w:rPr>
          <w:rFonts w:ascii="Arial" w:hAnsi="Arial" w:cs="Arial"/>
          <w:sz w:val="28"/>
        </w:rPr>
        <w:t>oesn’t required any kind of</w:t>
      </w:r>
      <w:r w:rsidR="00390D90">
        <w:rPr>
          <w:rFonts w:ascii="Arial" w:hAnsi="Arial" w:cs="Arial"/>
          <w:sz w:val="28"/>
        </w:rPr>
        <w:t xml:space="preserve"> multimedia data transfer, bandwidth required for the operation of this application is very low.</w:t>
      </w:r>
    </w:p>
    <w:p w:rsidR="00390D90" w:rsidRDefault="00390D90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 The system will follow the freeware software standards. No cost will be charged from the</w:t>
      </w:r>
      <w:r w:rsidR="00F227B7">
        <w:rPr>
          <w:rFonts w:ascii="Arial" w:hAnsi="Arial" w:cs="Arial"/>
          <w:sz w:val="28"/>
        </w:rPr>
        <w:t xml:space="preserve"> current and future</w:t>
      </w:r>
      <w:r>
        <w:rPr>
          <w:rFonts w:ascii="Arial" w:hAnsi="Arial" w:cs="Arial"/>
          <w:sz w:val="28"/>
        </w:rPr>
        <w:t xml:space="preserve"> students and the administrative staff</w:t>
      </w:r>
      <w:r w:rsidR="00F227B7">
        <w:rPr>
          <w:rFonts w:ascii="Arial" w:hAnsi="Arial" w:cs="Arial"/>
          <w:sz w:val="28"/>
        </w:rPr>
        <w:t xml:space="preserve">. </w:t>
      </w:r>
    </w:p>
    <w:p w:rsidR="00F227B7" w:rsidRDefault="00F227B7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  At the initial stage the market space will be the Cainta Catholic College students as well as the institution.</w:t>
      </w:r>
    </w:p>
    <w:p w:rsidR="0014168F" w:rsidRDefault="00F227B7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 There will be many benefits for the students and administrative staff. Especially the extra effort that is associated with paper.</w:t>
      </w:r>
      <w:r w:rsidR="0014168F">
        <w:rPr>
          <w:rFonts w:ascii="Arial" w:hAnsi="Arial" w:cs="Arial"/>
          <w:sz w:val="28"/>
        </w:rPr>
        <w:t xml:space="preserve"> </w:t>
      </w:r>
    </w:p>
    <w:p w:rsidR="00F227B7" w:rsidRDefault="0014168F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   </w:t>
      </w:r>
      <w:bookmarkStart w:id="0" w:name="_GoBack"/>
      <w:bookmarkEnd w:id="0"/>
      <w:r w:rsidR="00F227B7">
        <w:rPr>
          <w:rFonts w:ascii="Arial" w:hAnsi="Arial" w:cs="Arial"/>
          <w:sz w:val="28"/>
        </w:rPr>
        <w:t xml:space="preserve"> </w:t>
      </w:r>
    </w:p>
    <w:p w:rsidR="00390D90" w:rsidRDefault="00390D90">
      <w:pPr>
        <w:rPr>
          <w:rFonts w:ascii="Arial" w:hAnsi="Arial" w:cs="Arial"/>
          <w:sz w:val="28"/>
        </w:rPr>
      </w:pPr>
    </w:p>
    <w:p w:rsidR="00390D90" w:rsidRPr="0028387E" w:rsidRDefault="00390D90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</w:t>
      </w:r>
    </w:p>
    <w:sectPr w:rsidR="00390D90" w:rsidRPr="002838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87E"/>
    <w:rsid w:val="0014168F"/>
    <w:rsid w:val="00272BB2"/>
    <w:rsid w:val="0028387E"/>
    <w:rsid w:val="00390D90"/>
    <w:rsid w:val="006B28F9"/>
    <w:rsid w:val="00C17944"/>
    <w:rsid w:val="00F2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musico</dc:creator>
  <cp:lastModifiedBy>musico</cp:lastModifiedBy>
  <cp:revision>1</cp:revision>
  <dcterms:created xsi:type="dcterms:W3CDTF">2018-08-06T14:43:00Z</dcterms:created>
  <dcterms:modified xsi:type="dcterms:W3CDTF">2018-08-06T16:29:00Z</dcterms:modified>
</cp:coreProperties>
</file>