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ACCREDITATION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TRAINING INSTITUTIONS BOTH ACADEMIC AND CLINICAL IN FEDERAL AND STATE OWNED</w:t>
      </w:r>
    </w:p>
    <w:tbl>
      <w:tblPr>
        <w:tblStyle w:val="Table1"/>
        <w:tblW w:w="88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5"/>
        <w:gridCol w:w="3060"/>
        <w:gridCol w:w="2790"/>
        <w:tblGridChange w:id="0">
          <w:tblGrid>
            <w:gridCol w:w="2965"/>
            <w:gridCol w:w="306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Scoring (%)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 I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70% and above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60-69%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III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50-59%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Interim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IV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40-49%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V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 &amp; below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Not suitable for training/ not safe for practice</w:t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KEY</w:t>
      </w:r>
    </w:p>
    <w:p w:rsidR="00000000" w:rsidDel="00000000" w:rsidP="00000000" w:rsidRDefault="00000000" w:rsidRPr="00000000" w14:paraId="00000016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70% and above - Full Complements of Resources.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60-69% - Complements of required Resources.</w:t>
      </w:r>
    </w:p>
    <w:p w:rsidR="00000000" w:rsidDel="00000000" w:rsidP="00000000" w:rsidRDefault="00000000" w:rsidRPr="00000000" w14:paraId="00000018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50-59% - Average compliments of required Resources.</w:t>
      </w:r>
    </w:p>
    <w:p w:rsidR="00000000" w:rsidDel="00000000" w:rsidP="00000000" w:rsidRDefault="00000000" w:rsidRPr="00000000" w14:paraId="00000019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40-49% - Below average Compliments of required services. </w:t>
      </w:r>
    </w:p>
    <w:p w:rsidR="00000000" w:rsidDel="00000000" w:rsidP="00000000" w:rsidRDefault="00000000" w:rsidRPr="00000000" w14:paraId="0000001A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 &amp; below - Not suitable for training/ not safe for practice</w:t>
      </w:r>
    </w:p>
    <w:p w:rsidR="00000000" w:rsidDel="00000000" w:rsidP="00000000" w:rsidRDefault="00000000" w:rsidRPr="00000000" w14:paraId="0000001B">
      <w:pPr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SPECIALIST HOSPITALS BOTH FEDERAL AND STATE OWNED</w:t>
      </w:r>
    </w:p>
    <w:tbl>
      <w:tblPr>
        <w:tblStyle w:val="Table2"/>
        <w:tblW w:w="88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2790"/>
        <w:gridCol w:w="2790"/>
        <w:tblGridChange w:id="0">
          <w:tblGrid>
            <w:gridCol w:w="3235"/>
            <w:gridCol w:w="279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Scoring (%)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70% and above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60-69%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III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50-59%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Interim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IV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40-49%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V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 &amp; below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Not safe for practice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KEY</w:t>
      </w:r>
    </w:p>
    <w:p w:rsidR="00000000" w:rsidDel="00000000" w:rsidP="00000000" w:rsidRDefault="00000000" w:rsidRPr="00000000" w14:paraId="00000032">
      <w:pPr>
        <w:spacing w:after="0" w:lineRule="auto"/>
        <w:rPr>
          <w:rFonts w:ascii="Mangal" w:cs="Mangal" w:eastAsia="Mangal" w:hAnsi="Mangal"/>
          <w:sz w:val="24"/>
          <w:szCs w:val="24"/>
        </w:rPr>
      </w:pPr>
      <w:bookmarkStart w:colFirst="0" w:colLast="0" w:name="_rxkth7ccdk9k" w:id="0"/>
      <w:bookmarkEnd w:id="0"/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70% and aboves - Full Complements of Resources.</w:t>
      </w:r>
    </w:p>
    <w:p w:rsidR="00000000" w:rsidDel="00000000" w:rsidP="00000000" w:rsidRDefault="00000000" w:rsidRPr="00000000" w14:paraId="00000033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60-69% - Complements of required Resources.</w:t>
      </w:r>
    </w:p>
    <w:p w:rsidR="00000000" w:rsidDel="00000000" w:rsidP="00000000" w:rsidRDefault="00000000" w:rsidRPr="00000000" w14:paraId="00000034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50-59% - Average compliments of required Resources.</w:t>
      </w:r>
    </w:p>
    <w:p w:rsidR="00000000" w:rsidDel="00000000" w:rsidP="00000000" w:rsidRDefault="00000000" w:rsidRPr="00000000" w14:paraId="00000035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40-49% - Below average Compliments of required services. </w:t>
      </w:r>
    </w:p>
    <w:p w:rsidR="00000000" w:rsidDel="00000000" w:rsidP="00000000" w:rsidRDefault="00000000" w:rsidRPr="00000000" w14:paraId="00000036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 &amp; below - Not safe for practice</w:t>
      </w:r>
    </w:p>
    <w:p w:rsidR="00000000" w:rsidDel="00000000" w:rsidP="00000000" w:rsidRDefault="00000000" w:rsidRPr="00000000" w14:paraId="00000037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GENERAL HOSPITALS AND OTHERS OF SIMILAR STATUS</w:t>
      </w:r>
    </w:p>
    <w:tbl>
      <w:tblPr>
        <w:tblStyle w:val="Table3"/>
        <w:tblW w:w="88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2790"/>
        <w:gridCol w:w="2790"/>
        <w:tblGridChange w:id="0">
          <w:tblGrid>
            <w:gridCol w:w="3235"/>
            <w:gridCol w:w="279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Scoring (%)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70% and above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60-69%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III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50-59%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Interim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IV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40-49%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V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 &amp; below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Not suitable for training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KEY</w:t>
      </w:r>
    </w:p>
    <w:p w:rsidR="00000000" w:rsidDel="00000000" w:rsidP="00000000" w:rsidRDefault="00000000" w:rsidRPr="00000000" w14:paraId="0000004E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70% and above - Full Complements of Resources.</w:t>
      </w:r>
    </w:p>
    <w:p w:rsidR="00000000" w:rsidDel="00000000" w:rsidP="00000000" w:rsidRDefault="00000000" w:rsidRPr="00000000" w14:paraId="0000004F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60-69% - Complements of required Resources.</w:t>
      </w:r>
    </w:p>
    <w:p w:rsidR="00000000" w:rsidDel="00000000" w:rsidP="00000000" w:rsidRDefault="00000000" w:rsidRPr="00000000" w14:paraId="00000050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50-59% - Average compliments of required Resources.</w:t>
      </w:r>
    </w:p>
    <w:p w:rsidR="00000000" w:rsidDel="00000000" w:rsidP="00000000" w:rsidRDefault="00000000" w:rsidRPr="00000000" w14:paraId="00000051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40-49% - Below average Compliments of required services. </w:t>
      </w:r>
    </w:p>
    <w:p w:rsidR="00000000" w:rsidDel="00000000" w:rsidP="00000000" w:rsidRDefault="00000000" w:rsidRPr="00000000" w14:paraId="00000052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 &amp; below - Not safe for practice</w:t>
      </w:r>
    </w:p>
    <w:p w:rsidR="00000000" w:rsidDel="00000000" w:rsidP="00000000" w:rsidRDefault="00000000" w:rsidRPr="00000000" w14:paraId="00000053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PRIVATE HOSPITALS AND CLINICS</w:t>
      </w:r>
    </w:p>
    <w:tbl>
      <w:tblPr>
        <w:tblStyle w:val="Table4"/>
        <w:tblW w:w="88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2790"/>
        <w:gridCol w:w="2790"/>
        <w:tblGridChange w:id="0">
          <w:tblGrid>
            <w:gridCol w:w="3235"/>
            <w:gridCol w:w="279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Scoring (%)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70% and above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60-69%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III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50-59%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Interim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IV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40-49%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V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 &amp; below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Not suitable for training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KEY</w:t>
      </w:r>
    </w:p>
    <w:p w:rsidR="00000000" w:rsidDel="00000000" w:rsidP="00000000" w:rsidRDefault="00000000" w:rsidRPr="00000000" w14:paraId="0000006F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70% and above - Full Complements of Resources.</w:t>
      </w:r>
    </w:p>
    <w:p w:rsidR="00000000" w:rsidDel="00000000" w:rsidP="00000000" w:rsidRDefault="00000000" w:rsidRPr="00000000" w14:paraId="00000070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60-69% - Complements of required Resources.</w:t>
      </w:r>
    </w:p>
    <w:p w:rsidR="00000000" w:rsidDel="00000000" w:rsidP="00000000" w:rsidRDefault="00000000" w:rsidRPr="00000000" w14:paraId="00000071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50-59% - Average compliments of required Resources.</w:t>
      </w:r>
    </w:p>
    <w:p w:rsidR="00000000" w:rsidDel="00000000" w:rsidP="00000000" w:rsidRDefault="00000000" w:rsidRPr="00000000" w14:paraId="00000072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40-49% - Below average Compliments of required services. </w:t>
      </w:r>
    </w:p>
    <w:p w:rsidR="00000000" w:rsidDel="00000000" w:rsidP="00000000" w:rsidRDefault="00000000" w:rsidRPr="00000000" w14:paraId="00000073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 &amp; below - Not safe for practice</w:t>
      </w:r>
    </w:p>
    <w:p w:rsidR="00000000" w:rsidDel="00000000" w:rsidP="00000000" w:rsidRDefault="00000000" w:rsidRPr="00000000" w14:paraId="00000074">
      <w:pPr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PRIMARY HEALTH CARE AND COMMUNITY HEALTH CENTRE FACILITIES</w:t>
      </w:r>
    </w:p>
    <w:tbl>
      <w:tblPr>
        <w:tblStyle w:val="Table5"/>
        <w:tblW w:w="88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2790"/>
        <w:gridCol w:w="2790"/>
        <w:tblGridChange w:id="0">
          <w:tblGrid>
            <w:gridCol w:w="3235"/>
            <w:gridCol w:w="279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Scoring (%)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Mangal" w:cs="Mangal" w:eastAsia="Mangal" w:hAnsi="Mang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b w:val="1"/>
                <w:bCs w:val="1"/>
                <w:sz w:val="24"/>
                <w:szCs w:val="24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70% and above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60-69%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III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50-59%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Interim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IV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40-49%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Levels V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40 &amp; below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Mangal" w:cs="Mangal" w:eastAsia="Mangal" w:hAnsi="Mangal"/>
                <w:sz w:val="24"/>
                <w:szCs w:val="24"/>
              </w:rPr>
            </w:pPr>
            <w:r w:rsidDel="00000000" w:rsidR="00000000" w:rsidRPr="00000000">
              <w:rPr>
                <w:rFonts w:ascii="Mangal" w:cs="Mangal" w:eastAsia="Mangal" w:hAnsi="Mangal"/>
                <w:sz w:val="24"/>
                <w:szCs w:val="24"/>
                <w:rtl w:val="0"/>
              </w:rPr>
              <w:t xml:space="preserve">Not suitable for training</w:t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rFonts w:ascii="Mangal" w:cs="Mangal" w:eastAsia="Mangal" w:hAnsi="Mangal"/>
          <w:b w:val="1"/>
          <w:bCs w:val="1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b w:val="1"/>
          <w:bCs w:val="1"/>
          <w:sz w:val="24"/>
          <w:szCs w:val="24"/>
          <w:rtl w:val="0"/>
        </w:rPr>
        <w:t xml:space="preserve">KEY</w:t>
      </w:r>
    </w:p>
    <w:p w:rsidR="00000000" w:rsidDel="00000000" w:rsidP="00000000" w:rsidRDefault="00000000" w:rsidRPr="00000000" w14:paraId="00000089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70% and above - Full Complements of Resources.</w:t>
      </w:r>
    </w:p>
    <w:p w:rsidR="00000000" w:rsidDel="00000000" w:rsidP="00000000" w:rsidRDefault="00000000" w:rsidRPr="00000000" w14:paraId="0000008A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60-69% - Complements of required Resources.</w:t>
      </w:r>
    </w:p>
    <w:p w:rsidR="00000000" w:rsidDel="00000000" w:rsidP="00000000" w:rsidRDefault="00000000" w:rsidRPr="00000000" w14:paraId="0000008B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50-59% - Average compliments of required Resources.</w:t>
      </w:r>
    </w:p>
    <w:p w:rsidR="00000000" w:rsidDel="00000000" w:rsidP="00000000" w:rsidRDefault="00000000" w:rsidRPr="00000000" w14:paraId="0000008C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40-49% - Below average Compliments of required services. </w:t>
      </w:r>
    </w:p>
    <w:p w:rsidR="00000000" w:rsidDel="00000000" w:rsidP="00000000" w:rsidRDefault="00000000" w:rsidRPr="00000000" w14:paraId="0000008D">
      <w:pPr>
        <w:spacing w:after="0" w:lineRule="auto"/>
        <w:rPr>
          <w:rFonts w:ascii="Mangal" w:cs="Mangal" w:eastAsia="Mangal" w:hAnsi="Mangal"/>
          <w:sz w:val="24"/>
          <w:szCs w:val="24"/>
        </w:rPr>
      </w:pPr>
      <w:r w:rsidDel="00000000" w:rsidR="00000000" w:rsidRPr="00000000">
        <w:rPr>
          <w:rFonts w:ascii="Mangal" w:cs="Mangal" w:eastAsia="Mangal" w:hAnsi="Mangal"/>
          <w:sz w:val="24"/>
          <w:szCs w:val="24"/>
          <w:rtl w:val="0"/>
        </w:rPr>
        <w:t xml:space="preserve">40 &amp; below - Not safe for practice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ang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