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5F56" w:rsidRDefault="00B83787" w:rsidP="00B83787">
      <w:pPr>
        <w:pStyle w:val="Heading2"/>
        <w:jc w:val="right"/>
        <w:rPr>
          <w:rFonts w:ascii="Times New Roman" w:eastAsia="Times New Roman" w:hAnsi="Times New Roman" w:cs="Times New Roman"/>
          <w:b/>
          <w:bCs/>
        </w:rPr>
      </w:pPr>
      <w:bookmarkStart w:id="0" w:name="_ek9nbwijzrwf" w:colFirst="0" w:colLast="0"/>
      <w:bookmarkEnd w:id="0"/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b/>
          <w:bCs/>
        </w:rPr>
        <w:t>FORM A-4)</w:t>
      </w:r>
    </w:p>
    <w:p w:rsidR="00C25F56" w:rsidRDefault="00B83787" w:rsidP="00B83787">
      <w:pPr>
        <w:pStyle w:val="Heading2"/>
        <w:jc w:val="center"/>
        <w:rPr>
          <w:rFonts w:ascii="Times New Roman" w:eastAsia="Times New Roman" w:hAnsi="Times New Roman" w:cs="Times New Roman"/>
        </w:rPr>
      </w:pPr>
      <w:bookmarkStart w:id="1" w:name="_7rjtwpy7ryuq" w:colFirst="0" w:colLast="0"/>
      <w:bookmarkEnd w:id="1"/>
      <w:r>
        <w:rPr>
          <w:rFonts w:ascii="Times New Roman" w:eastAsia="Times New Roman" w:hAnsi="Times New Roman" w:cs="Times New Roman"/>
          <w:b/>
          <w:bCs/>
        </w:rPr>
        <w:t>CHECKLIST FOR PRIVATE OCCUPATIONAL THERAPY CLINICS/HOSPITALS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Staff list by cadre, areas of specialization and designations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Cite original (submit photocopies) certificates, current license, appointment and promotion letters, evidence of CPD within the last twelve months, copy of resume, and one passport photograph.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Specialties/units covered in the clinic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 of Administrative/supportive staff and credentials (minimum secondary school certificate)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Volume of caseloads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Physical Facilities</w:t>
      </w:r>
    </w:p>
    <w:p w:rsidR="00C25F56" w:rsidRDefault="00B83787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General outlook (signposts, entrance, waiting areas)</w:t>
      </w:r>
    </w:p>
    <w:p w:rsidR="00C25F56" w:rsidRDefault="00B83787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Health Records Office with computerized systems and file cabinets</w:t>
      </w:r>
    </w:p>
    <w:p w:rsidR="00C25F56" w:rsidRDefault="00B83787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Treatment space with screened areas for consultation and treatment</w:t>
      </w:r>
    </w:p>
    <w:p w:rsidR="00C25F56" w:rsidRDefault="00B83787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Activity of Daily Living (ADL) Room/Kitchen Unit (Adult and Paediatric)</w:t>
      </w:r>
    </w:p>
    <w:p w:rsidR="00C25F56" w:rsidRDefault="00B83787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Sensory/Perceptual Room</w:t>
      </w:r>
    </w:p>
    <w:p w:rsidR="00C25F56" w:rsidRDefault="00B83787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Offices with conveniences for Professionals</w:t>
      </w:r>
    </w:p>
    <w:p w:rsidR="00C25F56" w:rsidRDefault="00B83787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Conveniences for patients (well-labelled for male and female)</w:t>
      </w:r>
    </w:p>
    <w:p w:rsidR="00C25F56" w:rsidRDefault="00B83787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Storage Room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Lists of available Universal Equipment including Diagnostic tools, Infection control measures, Safety measures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Lists of available equipment by areas of specialization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Assistive Technology inventory</w:t>
      </w:r>
    </w:p>
    <w:p w:rsidR="00C25F56" w:rsidRDefault="00B83787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Miscellaneous</w:t>
      </w:r>
    </w:p>
    <w:p w:rsidR="00C25F56" w:rsidRDefault="00C25F56">
      <w:pPr>
        <w:pStyle w:val="normal0"/>
        <w:rPr>
          <w:rFonts w:ascii="Times New Roman" w:eastAsia="Times New Roman" w:hAnsi="Times New Roman" w:cs="Times New Roman"/>
        </w:rPr>
      </w:pPr>
    </w:p>
    <w:sectPr w:rsidR="00C25F56" w:rsidSect="00C25F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433D" w:rsidRDefault="009D433D" w:rsidP="00A01627">
      <w:pPr>
        <w:spacing w:line="240" w:lineRule="auto"/>
      </w:pPr>
      <w:r>
        <w:separator/>
      </w:r>
    </w:p>
  </w:endnote>
  <w:endnote w:type="continuationSeparator" w:id="0">
    <w:p w:rsidR="009D433D" w:rsidRDefault="009D433D" w:rsidP="00A01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78292FE-F30C-40BD-8CDC-33B2CD0F54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8BD62C-2B43-4322-AD29-28866A90B9A8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627" w:rsidRDefault="00A0162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627" w:rsidRDefault="00A0162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627" w:rsidRDefault="00A0162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433D" w:rsidRDefault="009D433D" w:rsidP="00A01627">
      <w:pPr>
        <w:spacing w:line="240" w:lineRule="auto"/>
      </w:pPr>
      <w:r>
        <w:separator/>
      </w:r>
    </w:p>
  </w:footnote>
  <w:footnote w:type="continuationSeparator" w:id="0">
    <w:p w:rsidR="009D433D" w:rsidRDefault="009D433D" w:rsidP="00A0162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627" w:rsidRDefault="00A016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348533" o:spid="_x0000_s307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627" w:rsidRDefault="00A016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348534" o:spid="_x0000_s307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627" w:rsidRDefault="00A0162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348532" o:spid="_x0000_s307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B72B98"/>
    <w:multiLevelType w:val="multilevel"/>
    <w:tmpl w:val="A6D6C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C25F56"/>
    <w:rsid w:val="009D433D"/>
    <w:rsid w:val="00A01627"/>
    <w:rsid w:val="00B83787"/>
    <w:rsid w:val="00C25F56"/>
    <w:rsid w:val="00E81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736"/>
  </w:style>
  <w:style w:type="paragraph" w:styleId="Heading1">
    <w:name w:val="heading 1"/>
    <w:basedOn w:val="normal0"/>
    <w:next w:val="normal0"/>
    <w:rsid w:val="00C25F5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25F5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25F5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25F5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25F5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25F5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25F5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25F56"/>
  </w:style>
  <w:style w:type="paragraph" w:styleId="Title">
    <w:name w:val="Title"/>
    <w:basedOn w:val="normal0"/>
    <w:next w:val="normal0"/>
    <w:rsid w:val="00C25F5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25F56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A0162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627"/>
  </w:style>
  <w:style w:type="paragraph" w:styleId="Footer">
    <w:name w:val="footer"/>
    <w:basedOn w:val="Normal"/>
    <w:link w:val="FooterChar"/>
    <w:uiPriority w:val="99"/>
    <w:semiHidden/>
    <w:unhideWhenUsed/>
    <w:rsid w:val="00A0162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62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3</cp:revision>
  <dcterms:created xsi:type="dcterms:W3CDTF">2026-06-07T17:20:00Z</dcterms:created>
  <dcterms:modified xsi:type="dcterms:W3CDTF">2026-06-10T13:58:00Z</dcterms:modified>
</cp:coreProperties>
</file>