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93DAA" w:rsidRPr="001C706E" w:rsidRDefault="00093DAA" w:rsidP="00093DAA">
      <w:pPr>
        <w:ind w:left="6480" w:firstLine="720"/>
        <w:jc w:val="center"/>
        <w:rPr>
          <w:rFonts w:ascii="Rockwell" w:hAnsi="Rockwell" w:cs="Times New Roman"/>
          <w:b/>
          <w:sz w:val="28"/>
          <w:szCs w:val="28"/>
        </w:rPr>
      </w:pPr>
      <w:bookmarkStart w:id="0" w:name="_Hlk157172506"/>
      <w:bookmarkStart w:id="1" w:name="_Hlk157172637"/>
      <w:r w:rsidRPr="001C706E">
        <w:rPr>
          <w:rFonts w:ascii="Rockwell" w:hAnsi="Rockwell" w:cs="Times New Roman"/>
          <w:b/>
          <w:sz w:val="28"/>
          <w:szCs w:val="28"/>
        </w:rPr>
        <w:t>(FORM A-</w:t>
      </w:r>
      <w:r>
        <w:rPr>
          <w:rFonts w:ascii="Rockwell" w:hAnsi="Rockwell" w:cs="Times New Roman"/>
          <w:b/>
          <w:sz w:val="28"/>
          <w:szCs w:val="28"/>
        </w:rPr>
        <w:t>2</w:t>
      </w:r>
      <w:r w:rsidRPr="001C706E">
        <w:rPr>
          <w:rFonts w:ascii="Rockwell" w:hAnsi="Rockwell" w:cs="Times New Roman"/>
          <w:b/>
          <w:sz w:val="28"/>
          <w:szCs w:val="28"/>
        </w:rPr>
        <w:t>)</w:t>
      </w:r>
    </w:p>
    <w:p w:rsidR="00093DAA" w:rsidRPr="001C706E" w:rsidRDefault="00093DAA" w:rsidP="00093DAA">
      <w:pPr>
        <w:jc w:val="center"/>
        <w:rPr>
          <w:rFonts w:ascii="Rockwell" w:hAnsi="Rockwell"/>
          <w:b/>
          <w:bCs/>
          <w:sz w:val="28"/>
          <w:szCs w:val="28"/>
        </w:rPr>
      </w:pPr>
      <w:r w:rsidRPr="001C706E">
        <w:rPr>
          <w:rFonts w:ascii="Rockwell" w:hAnsi="Rockwell"/>
          <w:b/>
          <w:bCs/>
          <w:sz w:val="28"/>
          <w:szCs w:val="28"/>
        </w:rPr>
        <w:t>CHECKLIST FOR PHYSIOTHERAPY DEPARTMENTS</w:t>
      </w:r>
      <w:r>
        <w:rPr>
          <w:rFonts w:ascii="Rockwell" w:hAnsi="Rockwell"/>
          <w:b/>
          <w:bCs/>
          <w:sz w:val="28"/>
          <w:szCs w:val="28"/>
        </w:rPr>
        <w:t xml:space="preserve"> IN GENERAL HOSPITALS</w:t>
      </w:r>
    </w:p>
    <w:p w:rsidR="00093DAA" w:rsidRPr="001C706E" w:rsidRDefault="00093DAA" w:rsidP="00093DAA">
      <w:pPr>
        <w:pStyle w:val="ListParagraph"/>
        <w:numPr>
          <w:ilvl w:val="0"/>
          <w:numId w:val="1"/>
        </w:numPr>
        <w:ind w:left="0" w:firstLine="0"/>
        <w:rPr>
          <w:rFonts w:ascii="Rockwell" w:hAnsi="Rockwell" w:cs="Times New Roman"/>
          <w:sz w:val="28"/>
          <w:szCs w:val="28"/>
        </w:rPr>
      </w:pPr>
      <w:r w:rsidRPr="001C706E">
        <w:rPr>
          <w:rFonts w:ascii="Rockwell" w:hAnsi="Rockwell" w:cs="Times New Roman"/>
          <w:sz w:val="28"/>
          <w:szCs w:val="28"/>
        </w:rPr>
        <w:t>Staff list by cadre, areas of specialization and designations</w:t>
      </w:r>
    </w:p>
    <w:p w:rsidR="00093DAA" w:rsidRPr="001C706E" w:rsidRDefault="00093DAA" w:rsidP="00093DAA">
      <w:pPr>
        <w:pStyle w:val="ListParagraph"/>
        <w:numPr>
          <w:ilvl w:val="0"/>
          <w:numId w:val="1"/>
        </w:numPr>
        <w:ind w:hanging="720"/>
        <w:rPr>
          <w:rFonts w:ascii="Rockwell" w:hAnsi="Rockwell" w:cs="Times New Roman"/>
          <w:sz w:val="28"/>
          <w:szCs w:val="28"/>
        </w:rPr>
      </w:pPr>
      <w:r w:rsidRPr="001C706E">
        <w:rPr>
          <w:rFonts w:ascii="Rockwell" w:hAnsi="Rockwell" w:cs="Times New Roman"/>
          <w:sz w:val="28"/>
          <w:szCs w:val="28"/>
        </w:rPr>
        <w:t>Cite original certificates, current license, appointment and promotion letters, evidences of CPD within the last tw</w:t>
      </w:r>
      <w:r w:rsidR="00E623FB">
        <w:rPr>
          <w:rFonts w:ascii="Rockwell" w:hAnsi="Rockwell" w:cs="Times New Roman"/>
          <w:sz w:val="28"/>
          <w:szCs w:val="28"/>
        </w:rPr>
        <w:t>elve months, Copy of resume, one passport photograph and submit photocopies.</w:t>
      </w:r>
    </w:p>
    <w:bookmarkEnd w:id="0"/>
    <w:p w:rsidR="00093DAA" w:rsidRPr="001C706E" w:rsidRDefault="00093DAA" w:rsidP="00093DAA">
      <w:pPr>
        <w:pStyle w:val="ListParagraph"/>
        <w:numPr>
          <w:ilvl w:val="0"/>
          <w:numId w:val="1"/>
        </w:numPr>
        <w:ind w:hanging="720"/>
        <w:rPr>
          <w:rFonts w:ascii="Rockwell" w:hAnsi="Rockwell" w:cs="Times New Roman"/>
          <w:sz w:val="28"/>
          <w:szCs w:val="28"/>
        </w:rPr>
      </w:pPr>
      <w:r w:rsidRPr="001C706E">
        <w:rPr>
          <w:rFonts w:ascii="Rockwell" w:hAnsi="Rockwell" w:cs="Times New Roman"/>
          <w:sz w:val="28"/>
          <w:szCs w:val="28"/>
        </w:rPr>
        <w:t>Number of available areas of specialization and Specialists</w:t>
      </w:r>
    </w:p>
    <w:p w:rsidR="00093DAA" w:rsidRPr="001C706E" w:rsidRDefault="00093DAA" w:rsidP="00093DAA">
      <w:pPr>
        <w:pStyle w:val="ListParagraph"/>
        <w:numPr>
          <w:ilvl w:val="0"/>
          <w:numId w:val="1"/>
        </w:numPr>
        <w:ind w:hanging="720"/>
        <w:rPr>
          <w:rFonts w:ascii="Rockwell" w:hAnsi="Rockwell" w:cs="Times New Roman"/>
          <w:sz w:val="28"/>
          <w:szCs w:val="28"/>
        </w:rPr>
      </w:pPr>
      <w:r w:rsidRPr="001C706E">
        <w:rPr>
          <w:rFonts w:ascii="Rockwell" w:hAnsi="Rockwell" w:cs="Times New Roman"/>
          <w:sz w:val="28"/>
          <w:szCs w:val="28"/>
        </w:rPr>
        <w:t>List of Administrative/ supportive staff, certificates and designations</w:t>
      </w:r>
    </w:p>
    <w:p w:rsidR="00093DAA" w:rsidRPr="001C706E" w:rsidRDefault="00093DAA" w:rsidP="00093DAA">
      <w:pPr>
        <w:pStyle w:val="ListParagraph"/>
        <w:numPr>
          <w:ilvl w:val="0"/>
          <w:numId w:val="1"/>
        </w:numPr>
        <w:ind w:hanging="720"/>
        <w:rPr>
          <w:rFonts w:ascii="Rockwell" w:hAnsi="Rockwell" w:cs="Times New Roman"/>
          <w:sz w:val="28"/>
          <w:szCs w:val="28"/>
        </w:rPr>
      </w:pPr>
      <w:r w:rsidRPr="001C706E">
        <w:rPr>
          <w:rFonts w:ascii="Rockwell" w:hAnsi="Rockwell"/>
          <w:sz w:val="28"/>
          <w:szCs w:val="28"/>
        </w:rPr>
        <w:t>Departments morbidity and Mortality report/ number of Hospital bed space</w:t>
      </w:r>
    </w:p>
    <w:p w:rsidR="00093DAA" w:rsidRPr="001C706E" w:rsidRDefault="00093DAA" w:rsidP="00093DAA">
      <w:pPr>
        <w:pStyle w:val="ListParagraph"/>
        <w:numPr>
          <w:ilvl w:val="0"/>
          <w:numId w:val="1"/>
        </w:numPr>
        <w:ind w:hanging="720"/>
        <w:rPr>
          <w:rFonts w:ascii="Rockwell" w:hAnsi="Rockwell" w:cs="Times New Roman"/>
          <w:sz w:val="28"/>
          <w:szCs w:val="28"/>
        </w:rPr>
      </w:pPr>
      <w:r w:rsidRPr="001C706E">
        <w:rPr>
          <w:rFonts w:ascii="Rockwell" w:hAnsi="Rockwell"/>
          <w:sz w:val="28"/>
          <w:szCs w:val="28"/>
        </w:rPr>
        <w:t>Physical Facilities</w:t>
      </w:r>
    </w:p>
    <w:p w:rsidR="00093DAA" w:rsidRDefault="00093DAA" w:rsidP="00093DAA">
      <w:pPr>
        <w:pStyle w:val="ListParagraph"/>
        <w:numPr>
          <w:ilvl w:val="0"/>
          <w:numId w:val="2"/>
        </w:numPr>
        <w:spacing w:after="0" w:line="240" w:lineRule="auto"/>
        <w:rPr>
          <w:rFonts w:ascii="Rockwell" w:hAnsi="Rockwell"/>
          <w:sz w:val="28"/>
          <w:szCs w:val="28"/>
        </w:rPr>
      </w:pPr>
      <w:r w:rsidRPr="001C706E">
        <w:rPr>
          <w:rFonts w:ascii="Rockwell" w:hAnsi="Rockwell"/>
          <w:sz w:val="28"/>
          <w:szCs w:val="28"/>
        </w:rPr>
        <w:t>General outlook (signposts, entrance</w:t>
      </w:r>
      <w:r w:rsidR="001C2B5E">
        <w:rPr>
          <w:rFonts w:ascii="Rockwell" w:hAnsi="Rockwell"/>
          <w:sz w:val="28"/>
          <w:szCs w:val="28"/>
        </w:rPr>
        <w:t>,</w:t>
      </w:r>
      <w:r w:rsidRPr="001C706E">
        <w:rPr>
          <w:rFonts w:ascii="Rockwell" w:hAnsi="Rockwell"/>
          <w:sz w:val="28"/>
          <w:szCs w:val="28"/>
        </w:rPr>
        <w:t xml:space="preserve"> waiting areas)</w:t>
      </w:r>
    </w:p>
    <w:p w:rsidR="00093DAA" w:rsidRDefault="00D7167A" w:rsidP="00093DAA">
      <w:pPr>
        <w:pStyle w:val="ListParagraph"/>
        <w:numPr>
          <w:ilvl w:val="0"/>
          <w:numId w:val="2"/>
        </w:numPr>
        <w:spacing w:after="0" w:line="240" w:lineRule="auto"/>
        <w:rPr>
          <w:rFonts w:ascii="Rockwell" w:hAnsi="Rockwell"/>
          <w:sz w:val="28"/>
          <w:szCs w:val="28"/>
        </w:rPr>
      </w:pPr>
      <w:r>
        <w:rPr>
          <w:rFonts w:ascii="Rockwell" w:hAnsi="Rockwell"/>
          <w:sz w:val="28"/>
          <w:szCs w:val="28"/>
        </w:rPr>
        <w:t>Health Records O</w:t>
      </w:r>
      <w:r w:rsidR="00093DAA" w:rsidRPr="001C706E">
        <w:rPr>
          <w:rFonts w:ascii="Rockwell" w:hAnsi="Rockwell"/>
          <w:sz w:val="28"/>
          <w:szCs w:val="28"/>
        </w:rPr>
        <w:t>ffice with computerized systems and file cabinets</w:t>
      </w:r>
    </w:p>
    <w:p w:rsidR="00093DAA" w:rsidRDefault="00D7167A" w:rsidP="00093DAA">
      <w:pPr>
        <w:pStyle w:val="ListParagraph"/>
        <w:numPr>
          <w:ilvl w:val="0"/>
          <w:numId w:val="2"/>
        </w:numPr>
        <w:spacing w:after="0" w:line="240" w:lineRule="auto"/>
        <w:rPr>
          <w:rFonts w:ascii="Rockwell" w:hAnsi="Rockwell"/>
          <w:sz w:val="28"/>
          <w:szCs w:val="28"/>
        </w:rPr>
      </w:pPr>
      <w:r>
        <w:rPr>
          <w:rFonts w:ascii="Rockwell" w:hAnsi="Rockwell"/>
          <w:sz w:val="28"/>
          <w:szCs w:val="28"/>
        </w:rPr>
        <w:t>Number of Consulting R</w:t>
      </w:r>
      <w:r w:rsidR="00093DAA" w:rsidRPr="001C706E">
        <w:rPr>
          <w:rFonts w:ascii="Rockwell" w:hAnsi="Rockwell"/>
          <w:sz w:val="28"/>
          <w:szCs w:val="28"/>
        </w:rPr>
        <w:t>ooms</w:t>
      </w:r>
    </w:p>
    <w:p w:rsidR="00093DAA" w:rsidRDefault="00D7167A" w:rsidP="00093DAA">
      <w:pPr>
        <w:pStyle w:val="ListParagraph"/>
        <w:numPr>
          <w:ilvl w:val="0"/>
          <w:numId w:val="2"/>
        </w:numPr>
        <w:spacing w:after="0" w:line="240" w:lineRule="auto"/>
        <w:rPr>
          <w:rFonts w:ascii="Rockwell" w:hAnsi="Rockwell"/>
          <w:sz w:val="28"/>
          <w:szCs w:val="28"/>
        </w:rPr>
      </w:pPr>
      <w:r>
        <w:rPr>
          <w:rFonts w:ascii="Rockwell" w:hAnsi="Rockwell"/>
          <w:sz w:val="28"/>
          <w:szCs w:val="28"/>
        </w:rPr>
        <w:t>Number of C</w:t>
      </w:r>
      <w:r w:rsidR="00093DAA" w:rsidRPr="001C706E">
        <w:rPr>
          <w:rFonts w:ascii="Rockwell" w:hAnsi="Rockwell"/>
          <w:sz w:val="28"/>
          <w:szCs w:val="28"/>
        </w:rPr>
        <w:t>ubicles for examination and treatment</w:t>
      </w:r>
    </w:p>
    <w:p w:rsidR="00093DAA" w:rsidRDefault="00093DAA" w:rsidP="00093DAA">
      <w:pPr>
        <w:pStyle w:val="ListParagraph"/>
        <w:numPr>
          <w:ilvl w:val="0"/>
          <w:numId w:val="2"/>
        </w:numPr>
        <w:spacing w:after="0" w:line="240" w:lineRule="auto"/>
        <w:rPr>
          <w:rFonts w:ascii="Rockwell" w:hAnsi="Rockwell"/>
          <w:sz w:val="28"/>
          <w:szCs w:val="28"/>
        </w:rPr>
      </w:pPr>
      <w:r w:rsidRPr="001C706E">
        <w:rPr>
          <w:rFonts w:ascii="Rockwell" w:hAnsi="Rockwell"/>
          <w:sz w:val="28"/>
          <w:szCs w:val="28"/>
        </w:rPr>
        <w:t xml:space="preserve">Gymnasia both </w:t>
      </w:r>
      <w:r w:rsidR="00D7167A">
        <w:rPr>
          <w:rFonts w:ascii="Rockwell" w:hAnsi="Rockwell"/>
          <w:sz w:val="28"/>
          <w:szCs w:val="28"/>
        </w:rPr>
        <w:t>(</w:t>
      </w:r>
      <w:r w:rsidRPr="001C706E">
        <w:rPr>
          <w:rFonts w:ascii="Rockwell" w:hAnsi="Rockwell"/>
          <w:sz w:val="28"/>
          <w:szCs w:val="28"/>
        </w:rPr>
        <w:t>Adult and Paediatric</w:t>
      </w:r>
      <w:r w:rsidR="00D7167A">
        <w:rPr>
          <w:rFonts w:ascii="Rockwell" w:hAnsi="Rockwell"/>
          <w:sz w:val="28"/>
          <w:szCs w:val="28"/>
        </w:rPr>
        <w:t>)</w:t>
      </w:r>
    </w:p>
    <w:p w:rsidR="00093DAA" w:rsidRDefault="00D7167A" w:rsidP="00093DAA">
      <w:pPr>
        <w:pStyle w:val="ListParagraph"/>
        <w:numPr>
          <w:ilvl w:val="0"/>
          <w:numId w:val="2"/>
        </w:numPr>
        <w:spacing w:after="0" w:line="240" w:lineRule="auto"/>
        <w:rPr>
          <w:rFonts w:ascii="Rockwell" w:hAnsi="Rockwell"/>
          <w:sz w:val="28"/>
          <w:szCs w:val="28"/>
        </w:rPr>
      </w:pPr>
      <w:r>
        <w:rPr>
          <w:rFonts w:ascii="Rockwell" w:hAnsi="Rockwell"/>
          <w:sz w:val="28"/>
          <w:szCs w:val="28"/>
        </w:rPr>
        <w:t>Head of D</w:t>
      </w:r>
      <w:r w:rsidR="00093DAA" w:rsidRPr="001C706E">
        <w:rPr>
          <w:rFonts w:ascii="Rockwell" w:hAnsi="Rockwell"/>
          <w:sz w:val="28"/>
          <w:szCs w:val="28"/>
        </w:rPr>
        <w:t>epartments office with</w:t>
      </w:r>
      <w:r w:rsidR="006C7F05">
        <w:rPr>
          <w:rFonts w:ascii="Rockwell" w:hAnsi="Rockwell"/>
          <w:sz w:val="28"/>
          <w:szCs w:val="28"/>
        </w:rPr>
        <w:t xml:space="preserve"> convenience and secretarial  unit </w:t>
      </w:r>
      <w:r w:rsidR="00093DAA" w:rsidRPr="001C706E">
        <w:rPr>
          <w:rFonts w:ascii="Rockwell" w:hAnsi="Rockwell"/>
          <w:sz w:val="28"/>
          <w:szCs w:val="28"/>
        </w:rPr>
        <w:t>attached</w:t>
      </w:r>
    </w:p>
    <w:p w:rsidR="00093DAA" w:rsidRDefault="00093DAA" w:rsidP="00093DAA">
      <w:pPr>
        <w:pStyle w:val="ListParagraph"/>
        <w:numPr>
          <w:ilvl w:val="0"/>
          <w:numId w:val="2"/>
        </w:numPr>
        <w:spacing w:after="0" w:line="240" w:lineRule="auto"/>
        <w:rPr>
          <w:rFonts w:ascii="Rockwell" w:hAnsi="Rockwell"/>
          <w:sz w:val="28"/>
          <w:szCs w:val="28"/>
        </w:rPr>
      </w:pPr>
      <w:r w:rsidRPr="001C706E">
        <w:rPr>
          <w:rFonts w:ascii="Rockwell" w:hAnsi="Rockwell"/>
          <w:sz w:val="28"/>
          <w:szCs w:val="28"/>
        </w:rPr>
        <w:t>Number of Offices for staff</w:t>
      </w:r>
    </w:p>
    <w:p w:rsidR="00093DAA" w:rsidRDefault="00D7167A" w:rsidP="00093DAA">
      <w:pPr>
        <w:pStyle w:val="ListParagraph"/>
        <w:numPr>
          <w:ilvl w:val="0"/>
          <w:numId w:val="2"/>
        </w:numPr>
        <w:spacing w:after="0" w:line="240" w:lineRule="auto"/>
        <w:rPr>
          <w:rFonts w:ascii="Rockwell" w:hAnsi="Rockwell"/>
          <w:sz w:val="28"/>
          <w:szCs w:val="28"/>
        </w:rPr>
      </w:pPr>
      <w:r>
        <w:rPr>
          <w:rFonts w:ascii="Rockwell" w:hAnsi="Rockwell"/>
          <w:sz w:val="28"/>
          <w:szCs w:val="28"/>
        </w:rPr>
        <w:t>Number of C</w:t>
      </w:r>
      <w:r w:rsidR="00093DAA" w:rsidRPr="001C706E">
        <w:rPr>
          <w:rFonts w:ascii="Rockwell" w:hAnsi="Rockwell"/>
          <w:sz w:val="28"/>
          <w:szCs w:val="28"/>
        </w:rPr>
        <w:t xml:space="preserve">onveniences for staff and patients </w:t>
      </w:r>
      <w:r>
        <w:rPr>
          <w:rFonts w:ascii="Rockwell" w:hAnsi="Rockwell"/>
          <w:sz w:val="28"/>
          <w:szCs w:val="28"/>
        </w:rPr>
        <w:t>(</w:t>
      </w:r>
      <w:r w:rsidR="00093DAA" w:rsidRPr="001C706E">
        <w:rPr>
          <w:rFonts w:ascii="Rockwell" w:hAnsi="Rockwell"/>
          <w:sz w:val="28"/>
          <w:szCs w:val="28"/>
        </w:rPr>
        <w:t>well labeled for male and female</w:t>
      </w:r>
      <w:r>
        <w:rPr>
          <w:rFonts w:ascii="Rockwell" w:hAnsi="Rockwell"/>
          <w:sz w:val="28"/>
          <w:szCs w:val="28"/>
        </w:rPr>
        <w:t>)</w:t>
      </w:r>
    </w:p>
    <w:p w:rsidR="00093DAA" w:rsidRDefault="00093DAA" w:rsidP="00093DAA">
      <w:pPr>
        <w:pStyle w:val="ListParagraph"/>
        <w:numPr>
          <w:ilvl w:val="0"/>
          <w:numId w:val="2"/>
        </w:numPr>
        <w:spacing w:after="0" w:line="240" w:lineRule="auto"/>
        <w:rPr>
          <w:rFonts w:ascii="Rockwell" w:hAnsi="Rockwell"/>
          <w:sz w:val="28"/>
          <w:szCs w:val="28"/>
        </w:rPr>
      </w:pPr>
      <w:r w:rsidRPr="001C706E">
        <w:rPr>
          <w:rFonts w:ascii="Rockwell" w:hAnsi="Rockwell"/>
          <w:sz w:val="28"/>
          <w:szCs w:val="28"/>
        </w:rPr>
        <w:t>Seminar room with teaching aids including Projector</w:t>
      </w:r>
    </w:p>
    <w:p w:rsidR="00093DAA" w:rsidRDefault="00093DAA" w:rsidP="00093DAA">
      <w:pPr>
        <w:pStyle w:val="ListParagraph"/>
        <w:numPr>
          <w:ilvl w:val="0"/>
          <w:numId w:val="2"/>
        </w:numPr>
        <w:spacing w:after="0" w:line="240" w:lineRule="auto"/>
        <w:rPr>
          <w:rFonts w:ascii="Rockwell" w:hAnsi="Rockwell"/>
          <w:sz w:val="28"/>
          <w:szCs w:val="28"/>
        </w:rPr>
      </w:pPr>
      <w:r w:rsidRPr="001C706E">
        <w:rPr>
          <w:rFonts w:ascii="Rockwell" w:hAnsi="Rockwell"/>
          <w:sz w:val="28"/>
          <w:szCs w:val="28"/>
        </w:rPr>
        <w:t>Call duty rooms for male and female</w:t>
      </w:r>
    </w:p>
    <w:p w:rsidR="00093DAA" w:rsidRDefault="00093DAA" w:rsidP="00093DAA">
      <w:pPr>
        <w:pStyle w:val="ListParagraph"/>
        <w:numPr>
          <w:ilvl w:val="0"/>
          <w:numId w:val="2"/>
        </w:numPr>
        <w:spacing w:after="0" w:line="240" w:lineRule="auto"/>
        <w:rPr>
          <w:rFonts w:ascii="Rockwell" w:hAnsi="Rockwell"/>
          <w:sz w:val="28"/>
          <w:szCs w:val="28"/>
        </w:rPr>
      </w:pPr>
      <w:r w:rsidRPr="001C706E">
        <w:rPr>
          <w:rFonts w:ascii="Rockwell" w:hAnsi="Rockwell"/>
          <w:sz w:val="28"/>
          <w:szCs w:val="28"/>
        </w:rPr>
        <w:t>Hospital Library with internet and database subscription</w:t>
      </w:r>
      <w:r w:rsidR="00D7167A">
        <w:rPr>
          <w:rFonts w:ascii="Rockwell" w:hAnsi="Rockwell"/>
          <w:sz w:val="28"/>
          <w:szCs w:val="28"/>
        </w:rPr>
        <w:t>s</w:t>
      </w:r>
    </w:p>
    <w:p w:rsidR="00093DAA" w:rsidRDefault="00D7167A" w:rsidP="00093DAA">
      <w:pPr>
        <w:pStyle w:val="ListParagraph"/>
        <w:numPr>
          <w:ilvl w:val="0"/>
          <w:numId w:val="2"/>
        </w:numPr>
        <w:spacing w:after="0" w:line="240" w:lineRule="auto"/>
        <w:rPr>
          <w:rFonts w:ascii="Rockwell" w:hAnsi="Rockwell"/>
          <w:sz w:val="28"/>
          <w:szCs w:val="28"/>
        </w:rPr>
      </w:pPr>
      <w:r>
        <w:rPr>
          <w:rFonts w:ascii="Rockwell" w:hAnsi="Rockwell"/>
          <w:sz w:val="28"/>
          <w:szCs w:val="28"/>
        </w:rPr>
        <w:t>Storage R</w:t>
      </w:r>
      <w:r w:rsidR="00093DAA" w:rsidRPr="001C706E">
        <w:rPr>
          <w:rFonts w:ascii="Rockwell" w:hAnsi="Rockwell"/>
          <w:sz w:val="28"/>
          <w:szCs w:val="28"/>
        </w:rPr>
        <w:t>oom</w:t>
      </w:r>
    </w:p>
    <w:p w:rsidR="00093DAA" w:rsidRPr="001C706E" w:rsidRDefault="00093DAA" w:rsidP="00093DAA">
      <w:pPr>
        <w:pStyle w:val="ListParagraph"/>
        <w:numPr>
          <w:ilvl w:val="0"/>
          <w:numId w:val="2"/>
        </w:numPr>
        <w:spacing w:after="0" w:line="240" w:lineRule="auto"/>
        <w:rPr>
          <w:rFonts w:ascii="Rockwell" w:hAnsi="Rockwell"/>
          <w:sz w:val="28"/>
          <w:szCs w:val="28"/>
        </w:rPr>
      </w:pPr>
      <w:r w:rsidRPr="001C706E">
        <w:rPr>
          <w:rFonts w:ascii="Rockwell" w:hAnsi="Rockwell"/>
          <w:sz w:val="28"/>
          <w:szCs w:val="28"/>
        </w:rPr>
        <w:t xml:space="preserve">Side ward units for in-patient </w:t>
      </w:r>
      <w:r w:rsidR="00D7167A">
        <w:rPr>
          <w:rFonts w:ascii="Rockwell" w:hAnsi="Rockwell"/>
          <w:sz w:val="28"/>
          <w:szCs w:val="28"/>
        </w:rPr>
        <w:t>(</w:t>
      </w:r>
      <w:r w:rsidRPr="001C706E">
        <w:rPr>
          <w:rFonts w:ascii="Rockwell" w:hAnsi="Rockwell"/>
          <w:sz w:val="28"/>
          <w:szCs w:val="28"/>
        </w:rPr>
        <w:t>fully equipped and furnished</w:t>
      </w:r>
      <w:r w:rsidR="00D7167A">
        <w:rPr>
          <w:rFonts w:ascii="Rockwell" w:hAnsi="Rockwell"/>
          <w:sz w:val="28"/>
          <w:szCs w:val="28"/>
        </w:rPr>
        <w:t>)</w:t>
      </w:r>
    </w:p>
    <w:p w:rsidR="00093DAA" w:rsidRPr="001C706E" w:rsidRDefault="00093DAA" w:rsidP="00093DAA">
      <w:pPr>
        <w:pStyle w:val="ListParagraph"/>
        <w:numPr>
          <w:ilvl w:val="0"/>
          <w:numId w:val="1"/>
        </w:numPr>
        <w:spacing w:after="0" w:line="240" w:lineRule="auto"/>
        <w:ind w:hanging="720"/>
        <w:rPr>
          <w:rFonts w:ascii="Rockwell" w:hAnsi="Rockwell"/>
          <w:sz w:val="28"/>
          <w:szCs w:val="28"/>
        </w:rPr>
      </w:pPr>
      <w:r w:rsidRPr="001C706E">
        <w:rPr>
          <w:rFonts w:ascii="Rockwell" w:hAnsi="Rockwell" w:cs="Times New Roman"/>
          <w:sz w:val="28"/>
          <w:szCs w:val="28"/>
        </w:rPr>
        <w:t xml:space="preserve">Lists of </w:t>
      </w:r>
      <w:r w:rsidR="001C2B5E" w:rsidRPr="001C706E">
        <w:rPr>
          <w:rFonts w:ascii="Rockwell" w:hAnsi="Rockwell" w:cs="Times New Roman"/>
          <w:sz w:val="28"/>
          <w:szCs w:val="28"/>
        </w:rPr>
        <w:t xml:space="preserve">available Universal Equipment </w:t>
      </w:r>
      <w:r w:rsidRPr="001C706E">
        <w:rPr>
          <w:rFonts w:ascii="Rockwell" w:hAnsi="Rockwell" w:cs="Times New Roman"/>
          <w:sz w:val="28"/>
          <w:szCs w:val="28"/>
        </w:rPr>
        <w:t>including Diagnostic tools, Infection control measures, Safety measures</w:t>
      </w:r>
    </w:p>
    <w:p w:rsidR="00093DAA" w:rsidRPr="001C706E" w:rsidRDefault="00093DAA" w:rsidP="00093DAA">
      <w:pPr>
        <w:pStyle w:val="ListParagraph"/>
        <w:numPr>
          <w:ilvl w:val="0"/>
          <w:numId w:val="1"/>
        </w:numPr>
        <w:spacing w:after="0" w:line="240" w:lineRule="auto"/>
        <w:ind w:hanging="720"/>
        <w:rPr>
          <w:rFonts w:ascii="Rockwell" w:hAnsi="Rockwell"/>
          <w:sz w:val="28"/>
          <w:szCs w:val="28"/>
        </w:rPr>
      </w:pPr>
      <w:r w:rsidRPr="001C706E">
        <w:rPr>
          <w:rFonts w:ascii="Rockwell" w:hAnsi="Rockwell" w:cs="Times New Roman"/>
          <w:sz w:val="28"/>
          <w:szCs w:val="28"/>
        </w:rPr>
        <w:t>L</w:t>
      </w:r>
      <w:r w:rsidR="00D7167A">
        <w:rPr>
          <w:rFonts w:ascii="Rockwell" w:hAnsi="Rockwell" w:cs="Times New Roman"/>
          <w:sz w:val="28"/>
          <w:szCs w:val="28"/>
        </w:rPr>
        <w:t>ists of Available Equipment by Areas of S</w:t>
      </w:r>
      <w:r w:rsidRPr="001C706E">
        <w:rPr>
          <w:rFonts w:ascii="Rockwell" w:hAnsi="Rockwell" w:cs="Times New Roman"/>
          <w:sz w:val="28"/>
          <w:szCs w:val="28"/>
        </w:rPr>
        <w:t>pecialization</w:t>
      </w:r>
    </w:p>
    <w:p w:rsidR="00093DAA" w:rsidRPr="001C706E" w:rsidRDefault="00093DAA" w:rsidP="00093DAA">
      <w:pPr>
        <w:pStyle w:val="ListParagraph"/>
        <w:numPr>
          <w:ilvl w:val="0"/>
          <w:numId w:val="1"/>
        </w:numPr>
        <w:spacing w:after="0" w:line="240" w:lineRule="auto"/>
        <w:ind w:hanging="720"/>
        <w:rPr>
          <w:rFonts w:ascii="Rockwell" w:hAnsi="Rockwell"/>
          <w:sz w:val="28"/>
          <w:szCs w:val="28"/>
        </w:rPr>
      </w:pPr>
      <w:r w:rsidRPr="001C706E">
        <w:rPr>
          <w:rFonts w:ascii="Rockwell" w:hAnsi="Rockwell" w:cs="Times New Roman"/>
          <w:sz w:val="28"/>
          <w:szCs w:val="28"/>
        </w:rPr>
        <w:t>Lists of Available Equipment for Hydrotherapy (Optional)</w:t>
      </w:r>
    </w:p>
    <w:p w:rsidR="00F607CB" w:rsidRPr="00093DAA" w:rsidRDefault="00093DAA" w:rsidP="00093DAA">
      <w:pPr>
        <w:pStyle w:val="ListParagraph"/>
        <w:numPr>
          <w:ilvl w:val="0"/>
          <w:numId w:val="1"/>
        </w:numPr>
        <w:spacing w:after="0" w:line="240" w:lineRule="auto"/>
        <w:ind w:hanging="810"/>
        <w:rPr>
          <w:rFonts w:ascii="Rockwell" w:hAnsi="Rockwell"/>
          <w:sz w:val="28"/>
          <w:szCs w:val="28"/>
        </w:rPr>
      </w:pPr>
      <w:r w:rsidRPr="001C706E">
        <w:rPr>
          <w:rFonts w:ascii="Rockwell" w:hAnsi="Rockwell" w:cs="Times New Roman"/>
          <w:sz w:val="28"/>
          <w:szCs w:val="28"/>
        </w:rPr>
        <w:t>Miscellaneous</w:t>
      </w:r>
      <w:bookmarkEnd w:id="1"/>
    </w:p>
    <w:sectPr w:rsidR="00F607CB" w:rsidRPr="00093DAA" w:rsidSect="009477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2A73394"/>
    <w:multiLevelType w:val="hybridMultilevel"/>
    <w:tmpl w:val="3F446BCC"/>
    <w:lvl w:ilvl="0" w:tplc="49106684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93B16AA"/>
    <w:multiLevelType w:val="hybridMultilevel"/>
    <w:tmpl w:val="4EFED8C8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defaultTabStop w:val="720"/>
  <w:characterSpacingControl w:val="doNotCompress"/>
  <w:compat/>
  <w:rsids>
    <w:rsidRoot w:val="00F607CB"/>
    <w:rsid w:val="00076EC9"/>
    <w:rsid w:val="00093DAA"/>
    <w:rsid w:val="001C2B5E"/>
    <w:rsid w:val="00320697"/>
    <w:rsid w:val="006C7F05"/>
    <w:rsid w:val="009477D8"/>
    <w:rsid w:val="00D7167A"/>
    <w:rsid w:val="00E623FB"/>
    <w:rsid w:val="00F5340F"/>
    <w:rsid w:val="00F607C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3DAA"/>
    <w:pPr>
      <w:spacing w:after="12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93DAA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212</Words>
  <Characters>1214</Characters>
  <Application>Microsoft Office Word</Application>
  <DocSecurity>0</DocSecurity>
  <Lines>10</Lines>
  <Paragraphs>2</Paragraphs>
  <ScaleCrop>false</ScaleCrop>
  <Company/>
  <LinksUpToDate>false</LinksUpToDate>
  <CharactersWithSpaces>1424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Zainab Abdurrahman</dc:creator>
  <cp:keywords/>
  <dc:description/>
  <cp:lastModifiedBy>ACCREDITATION TEAM</cp:lastModifiedBy>
  <cp:revision>7</cp:revision>
  <dcterms:created xsi:type="dcterms:W3CDTF">2024-01-26T13:40:00Z</dcterms:created>
  <dcterms:modified xsi:type="dcterms:W3CDTF">2026-05-16T09:48:00Z</dcterms:modified>
</cp:coreProperties>
</file>