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C38"/>
          <w:sz w:val="40"/>
        </w:rPr>
        <w:t>BÁO CÁO CÁ NHÂN</w:t>
        <w:br/>
        <w:t>ĐỒ ÁN ĐÁNH GIÁ HIỆU NĂNG FUZZING</w:t>
      </w:r>
    </w:p>
    <w:p/>
    <w:p>
      <w:pPr>
        <w:jc w:val="center"/>
      </w:pPr>
      <w:r>
        <w:rPr>
          <w:i/>
          <w:sz w:val="28"/>
        </w:rPr>
        <w:t>Phần đóng góp cá nhân</w:t>
      </w:r>
    </w:p>
    <w:p/>
    <w:p>
      <w:pPr>
        <w:jc w:val="center"/>
      </w:pPr>
      <w:r>
        <w:rPr>
          <w:b/>
          <w:sz w:val="24"/>
        </w:rPr>
        <w:t xml:space="preserve">Họ và tên: </w:t>
      </w:r>
      <w:r>
        <w:rPr>
          <w:sz w:val="24"/>
        </w:rPr>
        <w:t>[Tên sinh viên]</w:t>
      </w:r>
    </w:p>
    <w:p>
      <w:pPr>
        <w:jc w:val="center"/>
      </w:pPr>
      <w:r>
        <w:rPr>
          <w:b/>
          <w:sz w:val="24"/>
        </w:rPr>
        <w:t xml:space="preserve">MSSV: </w:t>
      </w:r>
      <w:r>
        <w:rPr>
          <w:sz w:val="24"/>
        </w:rPr>
        <w:t>[MSSV]</w:t>
      </w:r>
    </w:p>
    <w:p>
      <w:pPr>
        <w:jc w:val="center"/>
      </w:pPr>
      <w:r>
        <w:rPr>
          <w:b/>
          <w:sz w:val="24"/>
        </w:rPr>
        <w:t xml:space="preserve">Lớp: </w:t>
      </w:r>
      <w:r>
        <w:rPr>
          <w:sz w:val="24"/>
        </w:rPr>
        <w:t>[Lớp]</w:t>
      </w:r>
    </w:p>
    <w:p>
      <w:pPr>
        <w:jc w:val="center"/>
      </w:pPr>
      <w:r>
        <w:rPr>
          <w:b/>
          <w:sz w:val="24"/>
        </w:rPr>
        <w:t xml:space="preserve">Ngày: </w:t>
      </w:r>
      <w:r>
        <w:rPr>
          <w:sz w:val="24"/>
        </w:rPr>
        <w:t>20/10/2026</w:t>
      </w:r>
    </w:p>
    <w:p>
      <w:r>
        <w:br w:type="page"/>
      </w:r>
    </w:p>
    <w:p>
      <w:pPr>
        <w:pStyle w:val="Heading1"/>
        <w:jc w:val="left"/>
      </w:pPr>
      <w:r>
        <w:rPr>
          <w:color w:val="1A5C38"/>
        </w:rPr>
        <w:t>1. TỔNG QUAN PHẦN ĐÓNG GÓP CÁ NHÂN</w:t>
      </w:r>
    </w:p>
    <w:p>
      <w:pPr>
        <w:jc w:val="both"/>
      </w:pPr>
      <w:r>
        <w:rPr>
          <w:b w:val="0"/>
          <w:i w:val="0"/>
          <w:sz w:val="24"/>
        </w:rPr>
        <w:t>Trong đồ án nhóm về đánh giá hiệu năng Fuzzing, cá nhân tôi đảm nhận 3 hạng mục kỹ thuật chính: (1) Thiết kế và triển khai parser network_parser_v0.c, (2) Cấu hình hệ thống kiểm thử Black-box fuzzing, và (3) Thiết kế toàn bộ module Dynamic Fuzzing ch4_dynafuzz.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/ Module chính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Mức độ đóng góp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Thiết kế Parser v0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network_parser_v0.c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100% – Thiết kế độc lập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Cấu hình Black-box Fuzzing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blackbox_fuzzer.py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100% – Thiết kế độc lập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Module Dynamic Fuzzing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ch4_dynafuzz/ (toàn bộ)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100% – Thiết kế độc lập</w:t>
            </w:r>
          </w:p>
        </w:tc>
      </w:tr>
    </w:tbl>
    <w:p>
      <w:pPr>
        <w:pStyle w:val="Heading1"/>
        <w:jc w:val="left"/>
      </w:pPr>
      <w:r>
        <w:rPr>
          <w:color w:val="1A5C38"/>
        </w:rPr>
        <w:t>2. THIẾT KẾ PARSER V0 (network_parser_v0.c)</w:t>
      </w:r>
    </w:p>
    <w:p>
      <w:pPr>
        <w:pStyle w:val="Heading2"/>
        <w:jc w:val="left"/>
      </w:pPr>
      <w:r>
        <w:t>2.1 Mục tiêu thiết kế</w:t>
      </w:r>
    </w:p>
    <w:p>
      <w:pPr>
        <w:jc w:val="both"/>
      </w:pPr>
      <w:r>
        <w:rPr>
          <w:b w:val="0"/>
          <w:i w:val="0"/>
          <w:sz w:val="24"/>
        </w:rPr>
        <w:t>Xây dựng module C mô phỏng parser gói tin mạng với giao thức tùy chỉnh, tích hợp 2 cơ chế rào cản và 3 lỗ hổng bảo mật có chủ đích để phục vụ việc đánh giá so sánh giữa Black-box và White-box fuzzing.</w:t>
      </w:r>
    </w:p>
    <w:p>
      <w:pPr>
        <w:pStyle w:val="Heading2"/>
        <w:jc w:val="left"/>
      </w:pPr>
      <w:r>
        <w:t>2.2 Cấu trúc giao thức thiết kế</w:t>
      </w:r>
    </w:p>
    <w:p>
      <w:pPr>
        <w:jc w:val="both"/>
      </w:pPr>
      <w:r>
        <w:rPr>
          <w:b w:val="0"/>
          <w:i w:val="0"/>
          <w:sz w:val="24"/>
        </w:rPr>
        <w:t>Giao thức binary có cấu trúc cố định 8-byte header + payload: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Byte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 &amp; Lý do thiết kế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[0–3]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sync_word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4B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sz w:val="20"/>
              </w:rPr>
              <w:t>= 0xDEADBEEF. Rào cản 1: P(random hit) = 1/2³² ≈ 2.3×10⁻⁸%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[4]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cmd_id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1B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sz w:val="20"/>
              </w:rPr>
              <w:t>Mã lệnh 0–255, phân biệt loại gói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[5–6]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data_length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2B 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sz w:val="20"/>
              </w:rPr>
              <w:t>Độ dài payload khai báo – intentionally không giới hạn → CWE-120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[7…n-2]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payload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0–∞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sz w:val="20"/>
              </w:rPr>
              <w:t>Dữ liệu thô – có thể chứa format specifier → CWE-134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[n-1]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checksum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1B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sz w:val="20"/>
              </w:rPr>
              <w:t>XOR của tất cả byte trước. Rào cản 2: cần biết thuật toán</w:t>
            </w:r>
          </w:p>
        </w:tc>
      </w:tr>
    </w:tbl>
    <w:p>
      <w:pPr>
        <w:pStyle w:val="Heading2"/>
        <w:jc w:val="left"/>
      </w:pPr>
      <w:r>
        <w:t>2.3 Ba lỗ hổng cài cắm có chủ đích</w:t>
      </w:r>
    </w:p>
    <w:p>
      <w:pPr>
        <w:pStyle w:val="Heading3"/>
        <w:jc w:val="left"/>
      </w:pPr>
      <w:r>
        <w:t>2.3.1 CWE-120 – Buffer Copy without Checking Size</w:t>
      </w:r>
    </w:p>
    <w:p>
      <w:pPr>
        <w:jc w:val="both"/>
      </w:pPr>
      <w:r>
        <w:rPr>
          <w:b w:val="0"/>
          <w:i w:val="0"/>
          <w:sz w:val="24"/>
        </w:rPr>
        <w:t>Vị trí: Hàm parse_network_packet(), dòng memcpy().</w:t>
      </w:r>
    </w:p>
    <w:p>
      <w:pPr>
        <w:ind w:left="283"/>
        <w:jc w:val="both"/>
      </w:pPr>
      <w:r>
        <w:rPr>
          <w:b w:val="0"/>
          <w:i w:val="0"/>
          <w:sz w:val="24"/>
        </w:rPr>
        <w:t>Thiết kế: Khai báo buffer payload[64] nhưng thực hiện:</w:t>
      </w:r>
    </w:p>
    <w:p>
      <w:pPr>
        <w:pStyle w:val="ListBullet"/>
        <w:ind w:left="283"/>
      </w:pPr>
      <w:r>
        <w:rPr>
          <w:sz w:val="22"/>
        </w:rPr>
        <w:t>memcpy(packet-&gt;payload, raw_data + HEADER_SIZE, data_len);  // KHÔNG kiểm tra data_len ≤ 64</w:t>
      </w:r>
    </w:p>
    <w:p>
      <w:pPr>
        <w:jc w:val="both"/>
      </w:pPr>
      <w:r>
        <w:rPr>
          <w:b w:val="0"/>
          <w:i w:val="0"/>
          <w:sz w:val="24"/>
        </w:rPr>
        <w:t>Lý do chủ đích: Lỗi này chỉ trigger được khi fuzzer tạo được gói vượt qua rào cản 1 &amp; 2, minh chứng Black-box không thể đạt tới lớp này.</w:t>
      </w:r>
    </w:p>
    <w:p>
      <w:pPr>
        <w:jc w:val="both"/>
      </w:pPr>
      <w:r>
        <w:rPr>
          <w:b w:val="0"/>
          <w:i w:val="0"/>
          <w:sz w:val="24"/>
        </w:rPr>
        <w:t>Hậu quả: Stack Buffer Overflow khi data_len &gt; 64, dẫn đến HANG (DoS) trên Windows.</w:t>
      </w:r>
    </w:p>
    <w:p>
      <w:pPr>
        <w:pStyle w:val="Heading3"/>
        <w:jc w:val="left"/>
      </w:pPr>
      <w:r>
        <w:t>2.3.2 CWE-134 – Format String Vulnerability</w:t>
      </w:r>
    </w:p>
    <w:p>
      <w:pPr>
        <w:jc w:val="both"/>
      </w:pPr>
      <w:r>
        <w:rPr>
          <w:b w:val="0"/>
          <w:i w:val="0"/>
          <w:sz w:val="24"/>
        </w:rPr>
        <w:t>Vị trí: Hàm log_error_packet(), dòng printf().</w:t>
      </w:r>
    </w:p>
    <w:p>
      <w:pPr>
        <w:ind w:left="283"/>
        <w:jc w:val="both"/>
      </w:pPr>
      <w:r>
        <w:rPr>
          <w:b w:val="0"/>
          <w:i w:val="0"/>
          <w:sz w:val="24"/>
        </w:rPr>
        <w:t>Thiết kế: Sử dụng printf(temp) thay vì printf("%s", temp) trong đường xử lý lỗi checksum/length.</w:t>
      </w:r>
    </w:p>
    <w:p>
      <w:pPr>
        <w:jc w:val="both"/>
      </w:pPr>
      <w:r>
        <w:rPr>
          <w:b w:val="0"/>
          <w:i w:val="0"/>
          <w:sz w:val="24"/>
        </w:rPr>
        <w:t>Lý do chủ đích: Format string thường xuất hiện trong error path, buộc fuzzer phải kích hoạt đúng path checksum_invalid hoặc length_mismatch.</w:t>
      </w:r>
    </w:p>
    <w:p>
      <w:pPr>
        <w:jc w:val="both"/>
      </w:pPr>
      <w:r>
        <w:rPr>
          <w:b w:val="0"/>
          <w:i w:val="0"/>
          <w:sz w:val="24"/>
        </w:rPr>
        <w:t>Hậu quả: Đọc/ghi stack tùy ý khi payload chứa %x, %s, %n, %p.</w:t>
      </w:r>
    </w:p>
    <w:p>
      <w:pPr>
        <w:pStyle w:val="Heading3"/>
        <w:jc w:val="left"/>
      </w:pPr>
      <w:r>
        <w:t>2.3.3 CWE-125 – Out-of-bounds Read</w:t>
      </w:r>
    </w:p>
    <w:p>
      <w:pPr>
        <w:jc w:val="both"/>
      </w:pPr>
      <w:r>
        <w:rPr>
          <w:b w:val="0"/>
          <w:i w:val="0"/>
          <w:sz w:val="24"/>
        </w:rPr>
        <w:t>Vị trí: Hàm calculate_checksum(), vòng lặp for.</w:t>
      </w:r>
    </w:p>
    <w:p>
      <w:pPr>
        <w:ind w:left="283"/>
        <w:jc w:val="both"/>
      </w:pPr>
      <w:r>
        <w:rPr>
          <w:b w:val="0"/>
          <w:i w:val="0"/>
          <w:sz w:val="24"/>
        </w:rPr>
        <w:t>Thiết kế: Vòng lặp for (i = 0; i &lt; data_length; i++) không giới hạn i &lt; actual_buffer_size.</w:t>
      </w:r>
    </w:p>
    <w:p>
      <w:pPr>
        <w:jc w:val="both"/>
      </w:pPr>
      <w:r>
        <w:rPr>
          <w:b w:val="0"/>
          <w:i w:val="0"/>
          <w:sz w:val="24"/>
        </w:rPr>
        <w:t>Lý do chủ đích: Khai báo data_length &gt; kích thước thực tế của buffer dẫn đến OOB Read – điểm kiểm tra ranh giới bộ nhớ.</w:t>
      </w:r>
    </w:p>
    <w:p>
      <w:pPr>
        <w:pStyle w:val="Heading2"/>
        <w:jc w:val="left"/>
      </w:pPr>
      <w:r>
        <w:t>2.4 Cơ chế rào cản (Attack Surface)</w:t>
      </w:r>
    </w:p>
    <w:p>
      <w:pPr>
        <w:jc w:val="both"/>
      </w:pPr>
      <w:r>
        <w:rPr>
          <w:b w:val="0"/>
          <w:i w:val="0"/>
          <w:sz w:val="24"/>
        </w:rPr>
        <w:t>Hai rào cản được thiết kế để vô hiệu hóa hoàn toàn Black-box fuzzing: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Rào cản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Cơ chế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P(random pass)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 lý thuyết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Rào cản 1 – Magic Byte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4 byte đầu == 0xDEADBEEF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1/2³² ≈ 2.3×10⁻⁸%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~273 năm @ 10k iter/s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Rào cản 2 – XOR Checksum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byte cuối == XOR(header+payload)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1/256 ≈ 0.4%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Cần biết thuật toán</w:t>
            </w:r>
          </w:p>
        </w:tc>
      </w:tr>
    </w:tbl>
    <w:p>
      <w:pPr>
        <w:pStyle w:val="Heading2"/>
        <w:jc w:val="left"/>
      </w:pPr>
      <w:r>
        <w:t>2.5 Kết quả thiết kế parser</w:t>
      </w:r>
    </w:p>
    <w:p>
      <w:pPr>
        <w:pStyle w:val="ListBullet"/>
        <w:ind w:left="283"/>
      </w:pPr>
      <w:r>
        <w:rPr>
          <w:sz w:val="22"/>
        </w:rPr>
        <w:t>File: network_parser_v0.c (~10.4 KB, ~250 dòng có comment)</w:t>
      </w:r>
    </w:p>
    <w:p>
      <w:pPr>
        <w:pStyle w:val="ListBullet"/>
        <w:ind w:left="283"/>
      </w:pPr>
      <w:r>
        <w:rPr>
          <w:sz w:val="22"/>
        </w:rPr>
        <w:t>Compiled: network_parser_v0.exe (đọc binary file từ stdin/argument)</w:t>
      </w:r>
    </w:p>
    <w:p>
      <w:pPr>
        <w:pStyle w:val="ListBullet"/>
        <w:ind w:left="283"/>
      </w:pPr>
      <w:r>
        <w:rPr>
          <w:sz w:val="22"/>
        </w:rPr>
        <w:t>network_parser_v1.c: Phiên bản vá lỗi để so sánh</w:t>
      </w:r>
    </w:p>
    <w:p>
      <w:pPr>
        <w:pStyle w:val="ListBullet"/>
        <w:ind w:left="283"/>
      </w:pPr>
      <w:r>
        <w:rPr>
          <w:sz w:val="22"/>
        </w:rPr>
        <w:t>network_parser_v0_harness.c: Harness kết nối fuzzer vào parser</w:t>
      </w:r>
    </w:p>
    <w:p>
      <w:pPr>
        <w:pStyle w:val="Heading1"/>
        <w:jc w:val="left"/>
      </w:pPr>
      <w:r>
        <w:rPr>
          <w:color w:val="1A5C38"/>
        </w:rPr>
        <w:t>3. CẤU HÌNH BLACK-BOX FUZZING (blackbox_fuzzer.py)</w:t>
      </w:r>
    </w:p>
    <w:p>
      <w:pPr>
        <w:pStyle w:val="Heading2"/>
        <w:jc w:val="left"/>
      </w:pPr>
      <w:r>
        <w:t>3.1 Mục tiêu</w:t>
      </w:r>
    </w:p>
    <w:p>
      <w:pPr>
        <w:jc w:val="both"/>
      </w:pPr>
      <w:r>
        <w:rPr>
          <w:b w:val="0"/>
          <w:i w:val="0"/>
          <w:sz w:val="24"/>
        </w:rPr>
        <w:t>Xây dựng fuzzer ngẫu nhiên thuần túy để kiểm chứng giả thuyết: Black-box fuzzing không thể vượt qua 2 rào cản giao thức → không trigger được CWE.</w:t>
      </w:r>
    </w:p>
    <w:p>
      <w:pPr>
        <w:pStyle w:val="Heading2"/>
        <w:jc w:val="left"/>
      </w:pPr>
      <w:r>
        <w:t>3.2 Thiết kế chiến lược sinh testcase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Chiến lược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Tỷ lệ phân bổ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Random bytes hoàn toàn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20"/>
              </w:rPr>
              <w:t>os.urandom(random_size)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40%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Có magic word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20"/>
              </w:rPr>
              <w:t>0xDEADBEEF + random payload (checksum sai)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Có magic + sai checksum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20"/>
              </w:rPr>
              <w:t>Header hợp lệ nhưng checksum bị flip 1 bit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Có magic + đúng checksum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20"/>
              </w:rPr>
              <w:t>Gói hợp lệ hoàn toàn – ground truth trigger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20%</w:t>
            </w:r>
          </w:p>
        </w:tc>
      </w:tr>
    </w:tbl>
    <w:p>
      <w:pPr>
        <w:pStyle w:val="Heading2"/>
        <w:jc w:val="left"/>
      </w:pPr>
      <w:r>
        <w:t>3.3 Cấu hình thực thi</w:t>
      </w:r>
    </w:p>
    <w:p>
      <w:pPr>
        <w:pStyle w:val="ListBullet"/>
        <w:ind w:left="283"/>
      </w:pPr>
      <w:r>
        <w:rPr>
          <w:sz w:val="22"/>
        </w:rPr>
        <w:t>Iterations: 10.000 (có thể cấu hình --iterations)</w:t>
      </w:r>
    </w:p>
    <w:p>
      <w:pPr>
        <w:pStyle w:val="ListBullet"/>
        <w:ind w:left="283"/>
      </w:pPr>
      <w:r>
        <w:rPr>
          <w:sz w:val="22"/>
        </w:rPr>
        <w:t>Seed: tái lập được (--seed)</w:t>
      </w:r>
    </w:p>
    <w:p>
      <w:pPr>
        <w:pStyle w:val="ListBullet"/>
        <w:ind w:left="283"/>
      </w:pPr>
      <w:r>
        <w:rPr>
          <w:sz w:val="22"/>
        </w:rPr>
        <w:t>Timeout: 1.0s / testcase (tránh HANG block pipeline)</w:t>
      </w:r>
    </w:p>
    <w:p>
      <w:pPr>
        <w:pStyle w:val="ListBullet"/>
        <w:ind w:left="283"/>
      </w:pPr>
      <w:r>
        <w:rPr>
          <w:sz w:val="22"/>
        </w:rPr>
        <w:t>Output: blackbox_results.jsonl + summary.json</w:t>
      </w:r>
    </w:p>
    <w:p>
      <w:pPr>
        <w:pStyle w:val="ListBullet"/>
        <w:ind w:left="283"/>
      </w:pPr>
      <w:r>
        <w:rPr>
          <w:sz w:val="22"/>
        </w:rPr>
        <w:t>Tracking: 4 counter (total, magic_ok, checksum_ok, parse_ok)</w:t>
      </w:r>
    </w:p>
    <w:p>
      <w:pPr>
        <w:pStyle w:val="Heading2"/>
        <w:jc w:val="left"/>
      </w:pPr>
      <w:r>
        <w:t>3.4 Kết quả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Giá trị (10.000 iter)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Tổng iterations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10.000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Vượt Magic Byte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0 – 0% (random hoàn toàn)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Vượt Checksum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0 (do không vượt được Magic trước)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Trigger CWE bất kỳ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Gói hợp lệ (20% preset)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~2.000 (chỉ từ strategy 4)</w:t>
            </w:r>
          </w:p>
        </w:tc>
      </w:tr>
    </w:tbl>
    <w:p>
      <w:pPr>
        <w:jc w:val="both"/>
      </w:pPr>
      <w:r>
        <w:rPr>
          <w:b/>
          <w:i w:val="0"/>
          <w:sz w:val="24"/>
        </w:rPr>
        <w:t>→ Kết quả xác nhận hoàn toàn giả thuyết: Black-box HOÀN TOÀN THẤT BẠI với target có rào cản giao thức.</w:t>
      </w:r>
    </w:p>
    <w:p>
      <w:pPr>
        <w:pStyle w:val="Heading1"/>
        <w:jc w:val="left"/>
      </w:pPr>
      <w:r>
        <w:rPr>
          <w:color w:val="1A5C38"/>
        </w:rPr>
        <w:t>4. THIẾT KẾ MODULE DYNAMIC FUZZING (ch4_dynafuzz/)</w:t>
      </w:r>
    </w:p>
    <w:p>
      <w:pPr>
        <w:pStyle w:val="Heading2"/>
        <w:jc w:val="left"/>
      </w:pPr>
      <w:r>
        <w:t>4.1 Kiến trúc tổng thể</w:t>
      </w:r>
    </w:p>
    <w:p>
      <w:pPr>
        <w:jc w:val="both"/>
      </w:pPr>
      <w:r>
        <w:rPr>
          <w:b w:val="0"/>
          <w:i w:val="0"/>
          <w:sz w:val="24"/>
        </w:rPr>
        <w:t>Module ch4_dynafuzz được thiết kế như một dynamic fuzzing engine đầy đủ, bao gồm: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run_dynamic_fuzz.py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sz w:val="20"/>
              </w:rPr>
              <w:t>Engine chính: sinh testcase, chạy parser, phân loại trạng thái, đo gcov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analyze_logs.py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sz w:val="20"/>
              </w:rPr>
              <w:t>Phân tích hậu kỳ: exception tagging, HTML/text report, state distribution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logs/dynamic_loop_crash/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sz w:val="20"/>
              </w:rPr>
              <w:t>Folder chuyên biệt: lưu crash/hang từ loop-mode (append-only JSONL)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logs/run_YYYYMMDD_HHMMSS_*/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sz w:val="20"/>
              </w:rPr>
              <w:t>Mỗi run: cases.jsonl, summary.json, coverage/, findings/</w:t>
            </w:r>
          </w:p>
        </w:tc>
      </w:tr>
    </w:tbl>
    <w:p>
      <w:pPr>
        <w:pStyle w:val="Heading2"/>
        <w:jc w:val="left"/>
      </w:pPr>
      <w:r>
        <w:t>4.2 Thiết kế 4 Mode Mutation</w:t>
      </w:r>
    </w:p>
    <w:p>
      <w:pPr>
        <w:pStyle w:val="Heading3"/>
        <w:jc w:val="left"/>
      </w:pPr>
      <w:r>
        <w:t>4.2.1 Standard mode – assign_mutation_standard()</w:t>
      </w:r>
    </w:p>
    <w:p>
      <w:pPr>
        <w:jc w:val="both"/>
      </w:pPr>
      <w:r>
        <w:rPr>
          <w:b w:val="0"/>
          <w:i w:val="0"/>
          <w:sz w:val="24"/>
        </w:rPr>
        <w:t>Mutation đa dạng nhất: byte, length, checksum, truncate, append, rebuild (6 operations).</w:t>
      </w:r>
    </w:p>
    <w:p>
      <w:pPr>
        <w:jc w:val="both"/>
      </w:pPr>
      <w:r>
        <w:rPr>
          <w:b w:val="0"/>
          <w:i w:val="0"/>
          <w:sz w:val="24"/>
        </w:rPr>
        <w:t>Rebuild tạo gói mới hoàn toàn với size từ bộ {0, 1, 63, 64, 65, 66, 127, 128} – bao phủ các biên giá trị.</w:t>
      </w:r>
    </w:p>
    <w:p>
      <w:pPr>
        <w:pStyle w:val="Heading3"/>
        <w:jc w:val="left"/>
      </w:pPr>
      <w:r>
        <w:t>4.2.2 Arithmetic mode – assign_mutation_arith()</w:t>
      </w:r>
    </w:p>
    <w:p>
      <w:pPr>
        <w:jc w:val="both"/>
      </w:pPr>
      <w:r>
        <w:rPr>
          <w:b w:val="0"/>
          <w:i w:val="0"/>
          <w:sz w:val="24"/>
        </w:rPr>
        <w:t>Lấy cảm hứng từ bài 08 (Arithmetic Mutation Strategy).</w:t>
      </w:r>
    </w:p>
    <w:p>
      <w:pPr>
        <w:jc w:val="both"/>
      </w:pPr>
      <w:r>
        <w:rPr>
          <w:b w:val="0"/>
          <w:i w:val="0"/>
          <w:sz w:val="24"/>
        </w:rPr>
        <w:t>Arithmetic ±1/huge/zero cho trường data_length (byte 5–6, little-endian).</w:t>
      </w:r>
    </w:p>
    <w:p>
      <w:pPr>
        <w:jc w:val="both"/>
      </w:pPr>
      <w:r>
        <w:rPr>
          <w:b w:val="0"/>
          <w:i w:val="0"/>
          <w:sz w:val="24"/>
        </w:rPr>
        <w:t>Bit-flip ngẫu nhiên cho payload – khai thác các biên giá trị integer.</w:t>
      </w:r>
    </w:p>
    <w:p>
      <w:pPr>
        <w:pStyle w:val="Heading3"/>
        <w:jc w:val="left"/>
      </w:pPr>
      <w:r>
        <w:t>4.2.3 Dictionary mode – assign_mutation_dict()</w:t>
      </w:r>
    </w:p>
    <w:p>
      <w:pPr>
        <w:jc w:val="both"/>
      </w:pPr>
      <w:r>
        <w:rPr>
          <w:b w:val="0"/>
          <w:i w:val="0"/>
          <w:sz w:val="24"/>
        </w:rPr>
        <w:t>Lấy cảm hứng từ bài 09 (Dictionary-guided Probability).</w:t>
      </w:r>
    </w:p>
    <w:p>
      <w:pPr>
        <w:jc w:val="both"/>
      </w:pPr>
      <w:r>
        <w:rPr>
          <w:b w:val="0"/>
          <w:i w:val="0"/>
          <w:sz w:val="24"/>
        </w:rPr>
        <w:t>Từ điển token: %x, %s, %n, %d, %p, %%, BEGIN, END, EXEC, DROP, null×4, 0xFF×4, A×64.</w:t>
      </w:r>
    </w:p>
    <w:p>
      <w:pPr>
        <w:jc w:val="both"/>
      </w:pPr>
      <w:r>
        <w:rPr>
          <w:b w:val="0"/>
          <w:i w:val="0"/>
          <w:sz w:val="24"/>
        </w:rPr>
        <w:t>Tăng P(format-string hit) lên 1.8×10¹⁰ lần so với random (theo symbolic cost bài 10).</w:t>
      </w:r>
    </w:p>
    <w:p>
      <w:pPr>
        <w:pStyle w:val="Heading3"/>
        <w:jc w:val="left"/>
      </w:pPr>
      <w:r>
        <w:t>4.2.4 Loop mode – assign_mutation_loop() [THIẾT KẾ MỚI]</w:t>
      </w:r>
    </w:p>
    <w:p>
      <w:pPr>
        <w:jc w:val="both"/>
      </w:pPr>
      <w:r>
        <w:rPr>
          <w:b w:val="0"/>
          <w:i/>
          <w:sz w:val="24"/>
        </w:rPr>
        <w:t>Đây là nhánh mutation hoàn toàn mới, thiết kế dựa trên nhận xét: crash/hang có thể xảy ra khi parser nhận cùng một input được ghi đè nhiều lần liên tiếp (tích lũy trạng thái).</w:t>
      </w:r>
    </w:p>
    <w:p>
      <w:pPr>
        <w:jc w:val="both"/>
      </w:pPr>
      <w:r>
        <w:rPr>
          <w:b w:val="0"/>
          <w:i w:val="0"/>
          <w:sz w:val="24"/>
        </w:rPr>
        <w:t>Cơ chế loop_carry:</w:t>
      </w:r>
    </w:p>
    <w:p>
      <w:pPr>
        <w:pStyle w:val="ListBullet"/>
        <w:ind w:left="283"/>
      </w:pPr>
      <w:r>
        <w:rPr>
          <w:sz w:val="22"/>
        </w:rPr>
        <w:t>Thay vì chọn seed mới mỗi iteration, mutation được áp dụng trực tiếp lên kết quả mutation lần trước.</w:t>
      </w:r>
    </w:p>
    <w:p>
      <w:pPr>
        <w:pStyle w:val="ListBullet"/>
        <w:ind w:left="283"/>
      </w:pPr>
      <w:r>
        <w:rPr>
          <w:sz w:val="22"/>
        </w:rPr>
        <w:t>Iteration N+1 nhận input = output đã mutate của iteration N.</w:t>
      </w:r>
    </w:p>
    <w:p>
      <w:pPr>
        <w:pStyle w:val="ListBullet"/>
        <w:ind w:left="283"/>
      </w:pPr>
      <w:r>
        <w:rPr>
          <w:sz w:val="22"/>
        </w:rPr>
        <w:t>5 operation nhỏ: byte, checksum, length, append, token_inject → tích lũy nhiều lần.</w:t>
      </w:r>
    </w:p>
    <w:p>
      <w:pPr>
        <w:jc w:val="both"/>
      </w:pPr>
      <w:r>
        <w:rPr>
          <w:b w:val="0"/>
          <w:i w:val="0"/>
          <w:sz w:val="24"/>
        </w:rPr>
        <w:t>Kết quả đặc biệt: Phương pháp này phát hiện 3 HANG chưa được tìm thấy bởi các mode khác: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Origin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r03_i0173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loop_carry:length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oversized_payload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156B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r03_i0174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loop_carry:append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oversized_payload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158B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r03_i0185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loop_carry:length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checksum_invalid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159B</w:t>
            </w:r>
          </w:p>
        </w:tc>
      </w:tr>
    </w:tbl>
    <w:p>
      <w:pPr>
        <w:pStyle w:val="Heading2"/>
        <w:jc w:val="left"/>
      </w:pPr>
      <w:r>
        <w:t>4.3 Thiết kế đo Coverage</w:t>
      </w:r>
    </w:p>
    <w:p>
      <w:pPr>
        <w:jc w:val="both"/>
      </w:pPr>
      <w:r>
        <w:rPr>
          <w:b w:val="0"/>
          <w:i w:val="0"/>
          <w:sz w:val="24"/>
        </w:rPr>
        <w:t>2 loại coverage được đo và log tự động sau mỗi run:</w:t>
      </w:r>
    </w:p>
    <w:p>
      <w:pPr>
        <w:pStyle w:val="ListBullet"/>
        <w:ind w:left="283"/>
      </w:pPr>
      <w:r>
        <w:rPr>
          <w:sz w:val="22"/>
        </w:rPr>
        <w:t>State coverage: 7 trạng thái mô hình hóa → ghi vào modeled_state_coverage trong summary.json.</w:t>
      </w:r>
    </w:p>
    <w:p>
      <w:pPr>
        <w:pStyle w:val="ListBullet"/>
        <w:ind w:left="283"/>
      </w:pPr>
      <w:r>
        <w:rPr>
          <w:sz w:val="22"/>
        </w:rPr>
        <w:t>Source coverage (gcov): gọi gcov đúng với tên object file gốc network_parser_v0.c, đọc output và parse các chỉ số Lines/Branches/Calls executed.</w:t>
      </w:r>
    </w:p>
    <w:p>
      <w:pPr>
        <w:pStyle w:val="ListBullet"/>
        <w:ind w:left="283"/>
      </w:pPr>
      <w:r>
        <w:rPr>
          <w:sz w:val="22"/>
        </w:rPr>
        <w:t>Symbolic cost (bài 10): log số solver calls O(n) và O(2ⁿ), tính speedup ratio dict vs random.</w:t>
      </w:r>
    </w:p>
    <w:p>
      <w:pPr>
        <w:pStyle w:val="Heading2"/>
        <w:jc w:val="left"/>
      </w:pPr>
      <w:r>
        <w:t>4.4 Thiết kế log &amp;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82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cases.jsonl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rPr>
                <w:sz w:val="20"/>
              </w:rPr>
              <w:t>Mỗi dòng = 1 testcase: hex, state, kind, tags, exit_code, stdout, origin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summary.json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rPr>
                <w:sz w:val="20"/>
              </w:rPr>
              <w:t>Thống kê run: counts, state_coverage, gcov, symbolic_cost, findings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findings/*.bin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rPr>
                <w:sz w:val="20"/>
              </w:rPr>
              <w:t>Binary reproduce files cho crash/hang (có thể replay trực tiếp)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coverage/*.gcov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rPr>
                <w:sz w:val="20"/>
              </w:rPr>
              <w:t>Source annotated với hit count từng dòng (từ gcov)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all_crashes.jsonl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rPr>
                <w:sz w:val="20"/>
              </w:rPr>
              <w:t>Append-only log tổng hợp tất cả crash từ loop mode (cross-run)</w:t>
            </w:r>
          </w:p>
        </w:tc>
      </w:tr>
    </w:tbl>
    <w:p>
      <w:pPr>
        <w:pStyle w:val="Heading2"/>
        <w:jc w:val="left"/>
      </w:pPr>
      <w:r>
        <w:t>4.5 Kết quả đạt được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State coverage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7/7 trạng thái – 100%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Branch coverage (gcov)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73.08% (52 nhánh)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Lines executed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63.7% (146 dòng)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Crash/Hang phát hiện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3 HANG (loop mode, 600 iterations, 21.69s)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Reproduce files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3 file .bin (replay verified)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Symbolic cost speedup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Dict token hit 1.8×10¹⁰× hơn random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Thời gian chạy (--mode loop)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21.69 giây / 600 iterations</w:t>
            </w:r>
          </w:p>
        </w:tc>
      </w:tr>
    </w:tbl>
    <w:p>
      <w:pPr>
        <w:pStyle w:val="Heading1"/>
        <w:jc w:val="left"/>
      </w:pPr>
      <w:r>
        <w:rPr>
          <w:color w:val="1A5C38"/>
        </w:rPr>
        <w:t>5. TỰ ĐÁNH GIÁ KỸ NĂNG</w:t>
      </w:r>
    </w:p>
    <w:p>
      <w:pPr>
        <w:pStyle w:val="Heading2"/>
        <w:jc w:val="left"/>
      </w:pPr>
      <w:r>
        <w:t>5.1 Kỹ năng kỹ thuật đạt được</w:t>
      </w:r>
    </w:p>
    <w:p>
      <w:r>
        <w:rPr>
          <w:b/>
          <w:sz w:val="22"/>
        </w:rPr>
        <w:t xml:space="preserve">• Lập trình C nâng cao: </w:t>
      </w:r>
      <w:r>
        <w:rPr>
          <w:sz w:val="22"/>
        </w:rPr>
        <w:t>Thiết kế parser binary, struct packing, pointer arithmetic, intentional vulnerability injection</w:t>
      </w:r>
    </w:p>
    <w:p>
      <w:r>
        <w:rPr>
          <w:b/>
          <w:sz w:val="22"/>
        </w:rPr>
        <w:t xml:space="preserve">• Fuzzing methodology: </w:t>
      </w:r>
      <w:r>
        <w:rPr>
          <w:sz w:val="22"/>
        </w:rPr>
        <w:t>Hiểu sâu sự khác biệt Black-box / Gray-box / White-box về attack surface và barrier bypassing</w:t>
      </w:r>
    </w:p>
    <w:p>
      <w:r>
        <w:rPr>
          <w:b/>
          <w:sz w:val="22"/>
        </w:rPr>
        <w:t xml:space="preserve">• Coverage measurement: </w:t>
      </w:r>
      <w:r>
        <w:rPr>
          <w:sz w:val="22"/>
        </w:rPr>
        <w:t>Sử dụng gcov để đo và phân tích branch/line/call coverage sau fuzzing</w:t>
      </w:r>
    </w:p>
    <w:p>
      <w:r>
        <w:rPr>
          <w:b/>
          <w:sz w:val="22"/>
        </w:rPr>
        <w:t xml:space="preserve">• Mutation strategy design: </w:t>
      </w:r>
      <w:r>
        <w:rPr>
          <w:sz w:val="22"/>
        </w:rPr>
        <w:t>Thiết kế 4 mutation mode khác nhau với lý thuyết từ arithmetic, dictionary, symbolic cost</w:t>
      </w:r>
    </w:p>
    <w:p>
      <w:r>
        <w:rPr>
          <w:b/>
          <w:sz w:val="22"/>
        </w:rPr>
        <w:t xml:space="preserve">• Log &amp; artifact engineering: </w:t>
      </w:r>
      <w:r>
        <w:rPr>
          <w:sz w:val="22"/>
        </w:rPr>
        <w:t>JSONL structured logging, binary reproduce files, HTML report generation</w:t>
      </w:r>
    </w:p>
    <w:p>
      <w:r>
        <w:rPr>
          <w:b/>
          <w:sz w:val="22"/>
        </w:rPr>
        <w:t xml:space="preserve">• State machine modeling: </w:t>
      </w:r>
      <w:r>
        <w:rPr>
          <w:sz w:val="22"/>
        </w:rPr>
        <w:t>Mô hình hóa 7 trạng thái parser và xác nhận 100% coverage qua fuzzing</w:t>
      </w:r>
    </w:p>
    <w:p>
      <w:pPr>
        <w:pStyle w:val="Heading2"/>
        <w:jc w:val="left"/>
      </w:pPr>
      <w:r>
        <w:t>5.2 Đóng góp nổi bật</w:t>
      </w:r>
    </w:p>
    <w:p>
      <w:pPr>
        <w:jc w:val="both"/>
      </w:pPr>
      <w:r>
        <w:rPr>
          <w:b w:val="0"/>
          <w:i w:val="0"/>
          <w:sz w:val="24"/>
        </w:rPr>
        <w:t>Thiết kế loop-carry mutation (assign_mutation_loop) là đóng góp kỹ thuật nguyên gốc, không có trong tài liệu khóa học. Phương pháp này phát hiện được 3 HANG mà các mode khác bỏ sót, chứng minh giá trị của việc mô phỏng tích lũy trạng thái trong fuzzing.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