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O'ZBEKISTON RESPUBLIKASI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AXBOROT TEXNOLOGIYALARI VA KOMMUNIKATSIYALARINI RIVOJLANTIRISH VAZIRLIGI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MUHAMMAD AL-XORAZMIY NOMIDAGI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TOSHKENT AXBOROT TEXNOLOGIYALARI UNIVERSITETI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Dasturiy injiniring fakulteti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"Axborot texnologiyalarining dasturiy ta'minoti" kafedrasi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F5C8B"/>
          <w:sz w:val="36"/>
          <w:szCs w:val="36"/>
        </w:rPr>
        <w:t xml:space="preserve">INDIVIDUAL LOYIHA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HUJJAT SIFATI BO'YICHA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BAHOLASH HISOBOTI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1F5C8B"/>
          <w:sz w:val="28"/>
          <w:szCs w:val="28"/>
        </w:rPr>
        <w:t xml:space="preserve">"CRM — Ta'lim boshqaruv tizimi"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Bajardi: ___________________________</w:t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Guruh: _____________________________</w:t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Rahbar: ____________________________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Toshkent —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5C8B"/>
          <w:sz w:val="28"/>
          <w:szCs w:val="28"/>
        </w:rPr>
        <w:t xml:space="preserve">MUNDARIJA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KIRISH .............................................................................................  3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LOYIHA TO'G'RISIDA UMUMIY MA'LUMOT .....................................  4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HUJJAT SIFATINI BAHOLASH METODOLOGIYASI ............................  5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ARXITEKTURA VA DIAGRAMMALAR .................................................  6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MA'LUMOTLAR BAZASI SXEMASI ......................................................  9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HUJJATNI RASMIYLASHTIRISH QOIDALARI ....................................  11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STILLAR VA FORMATLASH ...............................................................  12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YAKUNIY BAHOLASH JADVALI ..........................................................  13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XULOSA .............................................................................................  15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FOYDALANILGAN ADABIYOTLAR ........................................................  16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5C8B"/>
          <w:sz w:val="28"/>
          <w:szCs w:val="28"/>
        </w:rPr>
        <w:t xml:space="preserve">KIRISH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Ushbu hujjat "CRM — Ta'lim boshqaruv tizimi" individual loyihasi doirasida tayyorlangan bo'lib, loyiha hisobotini quyidagi mezonlar bo'yicha to'liq baholashga qaratilgan: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Arxitektura, diagramma va ma'lumotlar bazasi sxemalarining mavjudligi;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Hujjatni rasmiylashtirish bo'yicha qoidalarning bajarilganligi;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Hujjatda stillardan foydalanilganligi.</w:t>
      </w:r>
    </w:p>
    <w:p>
      <w:pPr>
        <w:spacing w:after="60" w:before="60"/>
      </w:pPr>
      <w:r>
        <w:t xml:space="preserve"/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Loyiha Muhammad al-Xorazmiy nomidagi Toshkent axborot texnologiyalari universiteti "Dasturiy injiniring" ta'lim yo'nalishi talabasi tomonidan bajarilgan. Baholash kafedra tomonidan tasdiqlangan uslubiy ko'rsatmalar asosida amalga oshirilgan.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CRM tizimi (Customer Relationship Management) ta'lim muassasasini boshqarish uchun mo'ljallangan bo'lib, o'qituvchilar, talabalar, kurslar, guruhlar, darslar va uy vazifalarini boshqaruvchi to'liq funksional web-ilova sifatida ishlab chiqilgan.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5C8B"/>
          <w:sz w:val="28"/>
          <w:szCs w:val="28"/>
        </w:rPr>
        <w:t xml:space="preserve">1. LOYIHA TO'G'RISIDA UMUMIY MA'LUMOT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1.1. Loyiha nomi va maqsadi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Loyiha nomi: "Ziyo Ta'lim CRM — O'quv markazi boshqaruv tizimi"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Loyiha maqsadi: O'quv markazida talabalar, o'qituvchilar, kurslar, guruhlar, darslar, davomat va uy vazifalarini boshqaruvchi zamonaviy web-ilova yaratish.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1.2. Texnologik stek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Qatlam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Texnologiya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React.js + Vite + Tailwind 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SPA arxitekturasi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NestJS (Node.js + TypeScript)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REST API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Ma'lumotlar bazasi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PostgreSQL + Prisma 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Relyatsion MB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Autentifikatsiya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JWT (JSON Web Token)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xil rol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Gamifikatsiya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XP + Coin tizimi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Talabalar uchun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1.3. Foydalanuvchi rollari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 — tizimni to'liq boshqarish (o'qituvchilar, talabalar, guruhlar, kurslar, xonalar, reyting)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O'qituvchi — guruhlar, darslar, uy vazifalari, davomat, videolar boshqaruvi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Talaba — darslar, uy vazifalari, videolar ko'rish, reyting va statistika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5C8B"/>
          <w:sz w:val="28"/>
          <w:szCs w:val="28"/>
        </w:rPr>
        <w:t xml:space="preserve">2. HUJJAT SIFATINI BAHOLASH METODOLOGIYASI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Baholash TATU kafedrasi tomonidan tasdiqlangan uslubiy ko'rsatma va Individual loyihaning bajarilishi bo'yicha me'yoriy hujjatlar asosida amalga oshirildi. Ushbu ko'rsatmaga ko'ra, hujjat sifati quyidagi uchta asosiy mezon bo'yicha baholanadi: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60"/>
        <w:gridCol w:w="1500"/>
        <w:gridCol w:w="3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Mezon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Og'irlik, 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Asosiy talablar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Arxitektura, diagramma va MB sxemalari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Tizim arxitekturasi, UML diagrammalari, ER-diagramma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Rasmiylashtirish qoidalari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GOST/A4 format, sahifalash, chetlar, kirish/xulosa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Stillar va formatlash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Sarlavha stillar, jadval, rasm nomlanishi, shrift birligi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5C8B"/>
          <w:sz w:val="28"/>
          <w:szCs w:val="28"/>
        </w:rPr>
        <w:t xml:space="preserve">3. ARXITEKTURA VA DIAGRAMMALAR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3.1. Umumiy tizim arxitekturasi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Loyihada zamonaviy ko'p qatlamli (multi-tier) arxitektura qo'llanilgan. Tizim uch asosiy qatlamdan iborat: Presentation Layer (foydalanuvchi interfeysi), Business Logic Layer (biznes mantiqi) va Data Access Layer (ma'lumotlar qatlami).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  <w:u w:val="single"/>
        </w:rPr>
        <w:t xml:space="preserve">3.1.1. Tizim komponentlari diagrammasi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[ Tizim arxitekturasi sxemasi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8B" w:sz="2"/>
              <w:left w:val="single" w:color="1F5C8B" w:sz="2"/>
              <w:bottom w:val="single" w:color="1F5C8B" w:sz="2"/>
              <w:right w:val="single" w:color="1F5C8B" w:sz="2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│           PRESENTATION LAYER (Frontend)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React.js + Vite │ TailwindCSS │ Context API │ Axios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Admin Panel  │  Teacher Panel  │  Student Panel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└────────────────────────┬────────────────────────────────┘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│  HTTP REST API (JSON)            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┌────────────────────────▼────────────────────────────────┐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│             BUSINESS LOGIC LAYER (Backend)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NestJS Framework │ TypeScript │ JWT Auth │ Guards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Modules: Auth│Users│Teachers│Students│Groups│Lessons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Attendance│Homework│Videos│Ratings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└────────────────────────┬────────────────────────────────┘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│  Prisma ORM                      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17A65"/>
                <w:sz w:val="18"/>
                <w:szCs w:val="18"/>
              </w:rPr>
              <w:t xml:space="preserve">┌────────────────────────▼────────────────────────────────┐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17A65"/>
                <w:sz w:val="18"/>
                <w:szCs w:val="18"/>
              </w:rPr>
              <w:t xml:space="preserve">│              DATA ACCESS LAYER (Database)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PostgreSQL Relational Database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14 jadval │ 8 enum │ Migration tizimi │ Foreign Keys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17A65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Rasm 3.1 — CRM tizimining uch qatlamli arxitekturasi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3.2. Modullar tarkibi (NestJS Backend)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qismi NestJS framework asosida qurilgan bo'lib, har bir funktsional soha alohida modul sifatida ajratilgan. Bu yondashuv tizimning kengayishi va qo'llab-quvvatlash imkonini oshiradi.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Modul nomi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Funksiya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Endpoint'lar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Autentifikatsiya, parol tiklash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 /auth/login, /forgot-password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foydalanuvchilarni boshqarish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TeachersModule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O'qituvchilar ro'yxati va profili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/teachers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StudentsModule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Talabalar, XP/Coin tizimi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/students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CoursesModule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Kurslar va ularning darajalari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/courses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GroupsModule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Guruhlar, talaba qo'shish/olib tashlash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/groups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LessonsModule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Darslar, sana va tavsif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/lessons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AttendanceModule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Davomat — bo'ldi/bo'lmadi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/attendance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HomeworkModule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Uy vazifalari va muddatlar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/homework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LessonVideosModule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Video darslar yuklash/ko'rish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/lesson-videos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HomeworkResponsesModule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Talaba javobi yuborish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/homework-responses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HomeworkResultsModule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Natija baholash, XP/Coin berish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/homework-results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RatingsModule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O'qituvchiga dars reytingi berish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/ratings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RoomsModule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Xonalar va sig'im boshqaruvi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/rooms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3.3. Frontend sahifalar tuzilishi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 qismi React.js asosida qurilgan bo'lib, rol-asosli yo'naltirish (role-based routing) tizimidan foydalanilgan.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Panel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Sahifalar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Yo'l (URL)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Panel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Dashboard, O'qituvchilar, Talabalar, Guruhlar, Videolar, Boshqaruv, Reyting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/admin/*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Teacher Panel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Dashboard, Guruhlar, Darslar, Davomat, Videolar, Uy vazifalari, Reyting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/teacher/*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 Panel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Dashboard, Guruhlar, Darslar, Davomat, Videolar, Uy vazifalari, Reyting, Do'kon, Bildirishnomalar, Ko'rsatkichlar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/student/*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5C8B"/>
          <w:sz w:val="28"/>
          <w:szCs w:val="28"/>
        </w:rPr>
        <w:t xml:space="preserve">4. MA'LUMOTLAR BAZASI SXEMASI (ER-DIAGRAMMA)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4.1. Ma'lumotlar bazasi tuzilishi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Tizimda PostgreSQL ma'lumotlar bazasi Prisma ORM orqali boshqariladi. Jami 14 ta jadval, 8 ta enum turi va migratsiya tizimi mavjud. Jadvallar o'rtasidagi aloqalar quyida keltirilgan: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Jadval nomi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Asosiy kalitlar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Bog'liq jadvallar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Muhim maydonlar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Group, Attendance, Homework, Lesson, LessonVideo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fullName, email, role, status, hire_date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Group, Attendance, Homework, Lesson, 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fullName, email, experience,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StudentGroup, Attendance, HomeworkResponse, 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fullName, email, birth_date, xp, coin,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name, durationMonth, durationLesson, level,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name, capacity,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(PK), teacherId (FK), courseId (FK), roomId (FK)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Teacher, Course, Room, Lesson, StudentGroup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name, capacity, startDate, weekDays,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(PK), groupId (FK), studentId (FK)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Group, Student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 (groupId, studentId)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Lesson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(PK), groupId (FK)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Group, Attendance, Homework, LessonVideo, 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title, date,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Attendance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(PK), lessonId (FK), studentId (FK)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Lesson, Student, Teacher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isPresent (bool)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(PK), lessonId (FK)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Lesson, Teacher, HomeworkResponse, HomeworkResult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title, file, durationTime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LessonVideo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(PK), lessonId (FK)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Lesson, Teacher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title, file,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HomeworkResponse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(PK), homeworkId (FK), studentId (FK)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Homework, Student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title, file, url, status (enum)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HomeworkResult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(PK), homeworkId (FK), studentId (FK)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Homework, Student, Teacher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score, xp, coin, status (enum)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(PK), teacherId (FK), lessonId (FK), studentId (FK)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Teacher, Lesson, Student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score, comment, UNIQUE(studentId, lessonId)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(PK)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name, price, stock, category, status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4.2. Enum (sanab o'tilgan) turlari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Ma'lumotlar bazasida quyidagi 8 ta enum turi qo'llanilgan: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Enum nomi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Qiymatlar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ACTIVE | INACTIVE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ACTIVE | INACTIVE | FREEZE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CourseLevel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BEGINNER | INTERMEDIATE | ADVANCED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MONDAY | TUESDAY | WEDNESDAY | THURSDAY | FRIDAY | SATURDAY | SUNDAY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HomeworkStatus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APPROVED | REJECTED |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HomeworkStatusStudent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PENDING | CHECKED | RETURNED | 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SUPERADMIN | ADMIN | STUDENT | TEACHER | MANAGEMENT | ADMINSTRATOR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5C8B"/>
          <w:sz w:val="28"/>
          <w:szCs w:val="28"/>
        </w:rPr>
        <w:t xml:space="preserve">5. HUJJATNI RASMIYLASHTIRISH QOIDALARI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5.1. Talablar tahlili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Uslubiy ko'rsatmaga ko'ra Individual loyiha hajmi 1,5 intervalda yozilgan matnda 20-30 bet doirasida bo'lishi, A4 formatda (210×297 mm) quyidagi chetlar bilan rasmiylashtirilishi kerak:</w:t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Chet (tomon)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O'lcham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Chap chet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O'ng chet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 mm (Backend: 10 mm)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Yuqori chet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Pastki chet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 mm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5.2. Tarkibiy qismlar bajarilishi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Tarkibiy qism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Talab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Holati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Titul varog'i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Majburiy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Muassasa, kafedra, mavzu ko'rsatilgan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Topshiriq varaqasi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Majburiy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Rahbar, sana, mavzu ko'rsatilgan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Mundarija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Majburiy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Sahifa raqamlari ko'rsatilgan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Kirish (2–3 bet)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Majburiy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Dolzarblik, maqsad va vazifalar yoritilgan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1-Bob: Tahlil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Majburiy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Soha tahlili va muammo qo'yilishi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2-Bob: Arxitektura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Majburiy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Tizim arxitekturasi, modullar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3-Bob: Amalga oshirish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Majburiy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Frontend, backend kodlar va 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Xulosa (1–2 bet)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Majburiy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Asosiy natijalar va tavsiyalar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Adabiyotlar ro'yxati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Majburiy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Tartib raqamlar bilan keltirilgan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Ilovalar (kod, GUI)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Tavsiya etiladi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Dastur interfeysi rasmlari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Bet raqamlash (arab raqami)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Majburiy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Titul varog'idan boshlab, pastda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Jadvallar, rasmlar nomi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Majburiy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 Mavjud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Raqamlangan, nomli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5C8B"/>
          <w:sz w:val="28"/>
          <w:szCs w:val="28"/>
        </w:rPr>
        <w:t xml:space="preserve">6. STILLAR VA FORMATLASH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6.1. Shrift va matn formatlash talablari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Uslubiy ko'rsatmaga muvofiq standart (210x297 mm) formatdagi qog'ozda matni standart stillar bilan rasmiylashtirilishi kerak.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Ko'rsatma talabi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Loyihada qo'llanilgan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Muvofiqlik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Asosiy matn shrifti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Times New Roman yoki Arial, 12pt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Times New Roman / Arial (React)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Satr intervali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1,5 interval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1.5 (line-height: 1.5)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1-darajali sarlavha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14pt, Bold, Katta harf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16pt, Bold, Heading 1 stil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2-darajali sarlavha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12pt, Bold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14pt, Bold, Heading 2 stil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Birinchi qator chekishi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1,25 sm (abzats)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1,25 sm indent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Matn tekislash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Ikkala tomonga (Justify)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text-align: justify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Jadvallar nomi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Ustida, tartib raqam bilan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Jadval ustida raqamlangan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Rasmlar nomi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Tagida, tartib raqam bilan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Rasm tagida raqamlangan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Adabiyotlar ko'rsatish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[1], [2] to'rtburchak qavs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[1], [2] formatida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Formulalar raqamlash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O'ng tomonda (n) qavs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O'ng tomonda arab raqami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✓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6.2. Gamifikatsiya tizimi (qo'shimcha imkoniyat)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Loyihada uslubiy ko'rsatmada ko'rsatilmagan, lekin qo'shimcha sifat ko'rsatkichi bo'lgan gamifikatsiya tizimi ham amalga oshirilgan: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XP (tajriba ball) — talaba uy vazifasi topshirganida qo'llaniladi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Coin (virtual valyuta) — do'konda mahsulot sotib olish uchun ishlatiladi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 jadvali — talabalar uchun virtual do'kon mahsulotlari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Leaderboard (reyting jadvali) — talabalar o'rtasida raqobat</w:t>
      </w:r>
    </w:p>
    <w:p>
      <w:pPr>
        <w:spacing w:after="60" w:before="60"/>
      </w:pPr>
      <w:r>
        <w:t xml:space="preserve"/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 qo'shimcha funksionallik loyihaning murakkablik darajasini va qiymatini oshiradi.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5C8B"/>
          <w:sz w:val="28"/>
          <w:szCs w:val="28"/>
        </w:rPr>
        <w:t xml:space="preserve">7. YAKUNIY BAHOLASH JADVALI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7.1. Arxitektura, diagramma va MB sxemalari (35 ball)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14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Mezon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Max ball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Baho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Izoh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Umumiy tizim arxitekturasi sxemasi mavjudligi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qatlamli arxitektura to'liq tavsiflangan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Backend modullar diagrammasi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 ta modul batafsil keltirilgan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Frontend sahifalar tuzilishi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panel, barcha yo'nalishlar ko'rsatilgan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ER-diagramma (MB sxemasi)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 jadval, FK, UNIQUE, Enum to'liq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 va munosabatlar tavsifi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Munosabat diagrammasi grafik formatda yo'q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Deployment/infratuzilma sxemasi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Docker/Cloud konfiguratsiyasi ko'rsatilmagan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33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94% — A'lo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7.2. Rasmiylashtirish qoidalari (35 ball)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14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Mezon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Max ball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Baho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Izoh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Titul varog'i to'g'ri rasmiylashtirilganligi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Barcha majburiy ma'lumotlar mavjud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Tarkibiy qismlarning to'liqligi (9 ta qism)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Kirish, 3 bob, xulosa, adabiyot, ilova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Bet raqamlash tartibi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Arab raqami, pastda, to'g'ri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Sahifa formati va chetlar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A4, 30/15/20/20 mm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Jadvallar, rasmlar nomlanishi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Raqamlangan, nomli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Adabiyotlar ro'yxati to'g'ri tuzilishi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Internet manbalar keltirilib, sana ko'rsatilmagan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Qisqartmalar izohlanishi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Birinchi qo'llanishda to'liq yozilgan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34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97% — A'lo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7.3. Stillar va formatlash (30 ball)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14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Mezon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Max ball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Baho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Izoh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Sarlavha stillarining izchil qo'llanilishi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Heading 1/2/3 to'g'ri ishlatilgan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Asosiy matn shrifti va o'lchami birligi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Times New Roman 12pt barcha joyda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Satr intervali (1,5)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Hujjat bo'yi 1,5 interval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Jadvallar formatlash sifati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Barcha jadvallarda sarlavha qatori, chegara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Ro'yxat formatlash (bullet/raqam)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Bullet va raqamli ro'yxatlar to'g'ri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Rang va vizual birlik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Asosan monoton, rang sxemasi to'liq emas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29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97% — A'lo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7.4. Umumiy yakuniy baholash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560"/>
        <w:gridCol w:w="224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Bo'lim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Max ball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Olingan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Foiz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Arxitektura, diagramma va MB sxemalari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Rasmiylashtirish qoidalari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Stillar va formatlash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UMUMIY JAMI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96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7A65"/>
                <w:sz w:val="24"/>
                <w:szCs w:val="24"/>
              </w:rPr>
              <w:t xml:space="preserve">96% — A'LO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5C8B"/>
          <w:sz w:val="28"/>
          <w:szCs w:val="28"/>
        </w:rPr>
        <w:t xml:space="preserve">XULOSA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Ushbu baholash hisoboti TATU "Dasturiy injiniring" yo'nalishi talabasi tomonidan tayyorlangan "Ziyo Ta'lim CRM — O'quv markazi boshqaruv tizimi" individual loyihasini kafedra uslubiy ko'rsatmalari asosida to'liq tahlil qilish natijasida tuzildi.</w:t>
      </w:r>
    </w:p>
    <w:p>
      <w:pPr>
        <w:spacing w:after="60" w:before="60"/>
      </w:pPr>
      <w:r>
        <w:t xml:space="preserve"/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Loyiha uchta baholash mezoni bo'yicha sinovdan o'tkazildi. Tekshirish natijasida quyidagi xulosalar chiqarildi: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Arxitektura, diagramma va ma'lumotlar bazasi sxemalari — 94% (33/35 ball). Tizim uch qatlamli arxitektura asosida qurilgan, 14 ta NestJS moduli, 14 ta PostgreSQL jadvali, 8 ta enum turi aniq ifodalangan. Kamchilik: deployment sxemasi va grafik ER-diagramma yo'q.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Rasmiylashtirish qoidalari — 97% (34/35 ball). Barcha majburiy tarkibiy qismlar (titul, topshiriq, mundarija, kirish, 3 bob, xulosa, adabiyotlar, ilovalar) mavjud. Format, chetlar va bet raqamlash to'g'ri bajarilgan.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Stillar va formatlash — 97% (29/30 ball). Sarlavha stillar izchil, shrift va interval birlik, jadvallar va ro'yxatlar to'g'ri formatda. Kichik kamchilik: vizual rang sxemasi to'liq emas.</w:t>
      </w:r>
    </w:p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17A65"/>
          <w:sz w:val="32"/>
          <w:szCs w:val="32"/>
        </w:rPr>
        <w:t xml:space="preserve">Umumiy baho: 96 / 100 ball — A'LO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Tavsiyalar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Grafik ER-diagramma (draw.io yoki dbdiagram.io) qo'shish tavsiya etiladi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Internet manbalar adabiyotlarga kiritilganda murojaat sanasini ko'rsatish kerak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Deployment infratuzilma sxemasi (server, Docker, hosting) qo'shilsa hujjat to'liqroq bo'ladi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Loyiha qo'shimcha gamifikatsiya va reyting funksionalligi bilan boyitilganligi ijobiy baholanadi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5C8B"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O'zbekiston Respublikasi Prezidentining 2020 yil 5 oktyabrdagi PF-6079-son Farmoni "O'zbekiston Respublikasini yanada rivojlantirish bo'yicha Harakatlar strategiyasi haqida".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Muhammad al-Xorazmiy nomidagi TATU. "Axborot texnologiyalarining dasturiy ta'minoti" kafedrasi. Individual loyihani bajarish va rasmiylashtirish bo'yicha Uslubiy ko'rsatma. — Toshkent: TATU, 2026. — 57 b.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Individual loyihaning bajarilishi bo'yicha Uslubiy ko'rsatma. — Toshkent: TATU, 2026.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NestJS Documentation. Official Guide. https://docs.nestjs.com (murojaat: 2026 yil mart).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Prisma ORM Documentation. https://www.prisma.io/docs (murojaat: 2026 yil mart).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React.js Documentation. https://react.dev (murojaat: 2026 yil mart).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Documentation 16. https://www.postgresql.org/docs/16 (murojaat: 2026 yil mart).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Tailwind CSS Documentation. https://tailwindcss.com/docs (murojaat: 2026 yil mart).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Martin Fowler. Patterns of Enterprise Application Architecture. — Addison-Wesley, 2018. — 533 p.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Robert C. Martin. Clean Architecture: A Craftsman's Guide to Software Structure. — Prentice Hall, 2017. — 432 p.</w:t>
      </w:r>
    </w:p>
    <w:sectPr>
      <w:headerReference w:type="default" r:id="rId7"/>
      <w:footerReference w:type="default" r:id="rId8"/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TATU • Dasturiy injiniring • 2026	</w:t>
    </w:r>
    <w:r>
      <w:rPr>
        <w:rFonts w:ascii="Times New Roman" w:cs="Times New Roman" w:eastAsia="Times New Roman" w:hAnsi="Times New Roman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  <w:jc w:val="right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CRM tizimi — Hujjat sifati bo'yicha hisobot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1F5C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2026-04-07T08:24:00.651Z</dcterms:created>
  <dcterms:modified xsi:type="dcterms:W3CDTF">2026-04-07T08:24:00.652Z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