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17D0" w14:textId="77777777" w:rsidR="003A7A07" w:rsidRPr="009F4BA6" w:rsidRDefault="003A7A07" w:rsidP="003A7A07">
      <w:pPr>
        <w:jc w:val="both"/>
        <w:rPr>
          <w:b/>
        </w:rPr>
      </w:pPr>
      <w:r w:rsidRPr="009F4BA6">
        <w:rPr>
          <w:b/>
        </w:rPr>
        <w:t xml:space="preserve">Limitations </w:t>
      </w:r>
    </w:p>
    <w:p w14:paraId="14944E0C" w14:textId="77777777" w:rsidR="003A7A07" w:rsidRDefault="003A7A07" w:rsidP="003A7A07">
      <w:pPr>
        <w:jc w:val="both"/>
      </w:pPr>
      <w:r>
        <w:t xml:space="preserve">In the preprocessing part, we imputed missing values based on average and common values, which may introduce some errors into the data. Similarly, the manually-engineered features may introduce bias into the dataset. Furthermore, with 90 variables expanded from 20 original variables, the chance of overfitting also increased. </w:t>
      </w:r>
    </w:p>
    <w:p w14:paraId="1882E0C7" w14:textId="77777777" w:rsidR="003A7A07" w:rsidRDefault="003A7A07" w:rsidP="003A7A07">
      <w:pPr>
        <w:jc w:val="both"/>
      </w:pPr>
      <w:r>
        <w:t xml:space="preserve">For the modeling part, logistic regression is built on two basic assumptions that the data observations are independently distributed, and that the predictive variables also should not be highly correlated. The first assumption depends on data collection schema, which is beyond our control in this case. As we see from the correlation heatmap in </w:t>
      </w:r>
      <w:r w:rsidRPr="009213C1">
        <w:rPr>
          <w:b/>
        </w:rPr>
        <w:t>Figure 3</w:t>
      </w:r>
      <w:r w:rsidRPr="009213C1">
        <w:t>,</w:t>
      </w:r>
      <w:r>
        <w:t xml:space="preserve"> there are 2 pairs of highly correlated variables. In the modelling process, since we use regularization terms, the negative effect of this violation is mitigated. </w:t>
      </w:r>
    </w:p>
    <w:p w14:paraId="6FF5F188" w14:textId="77777777" w:rsidR="003A7A07" w:rsidRDefault="003A7A07" w:rsidP="003A7A07">
      <w:pPr>
        <w:jc w:val="both"/>
      </w:pPr>
      <w:r>
        <w:t>First of all, random forest model is time-consuming to train and test, which may come into disadvantage in some loan evaluation scenarios when the portfolio has to be built in a timely fashion. Due to the best split mechanism of random forest, it tends to favor common occurrences. However, for default prediction, which is closer to outlier detection in nature, random forest tends to ignore those rare occurrences and outputs zero default</w:t>
      </w:r>
      <w:r w:rsidRPr="00210CED">
        <w:t xml:space="preserve"> </w:t>
      </w:r>
      <w:r>
        <w:t xml:space="preserve">probabilities. This leads to over-optimistic, risk-seeking portfolio decisions. Last but not least, random forest can also overfit to noisy data. </w:t>
      </w:r>
    </w:p>
    <w:p w14:paraId="493FD3EF" w14:textId="77777777" w:rsidR="003A7A07" w:rsidRDefault="003A7A07" w:rsidP="003A7A07">
      <w:pPr>
        <w:jc w:val="both"/>
      </w:pPr>
      <w:r>
        <w:t xml:space="preserve">(The key is to understand the risk attitude inherent in the two models. </w:t>
      </w:r>
      <w:proofErr w:type="gramStart"/>
      <w:r>
        <w:t>)*</w:t>
      </w:r>
      <w:proofErr w:type="gramEnd"/>
      <w:r>
        <w:t xml:space="preserve"> not a limitation, just a comment! maybe can put it somewhere, or not :D</w:t>
      </w:r>
    </w:p>
    <w:p w14:paraId="0CEDC2B7" w14:textId="27214558" w:rsidR="00210CED" w:rsidRPr="003A7A07" w:rsidRDefault="00210CED" w:rsidP="003A7A07">
      <w:bookmarkStart w:id="0" w:name="_GoBack"/>
      <w:bookmarkEnd w:id="0"/>
    </w:p>
    <w:sectPr w:rsidR="00210CED" w:rsidRPr="003A7A07">
      <w:footerReference w:type="default" r:id="rId8"/>
      <w:headerReference w:type="firs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2E086" w14:textId="77777777" w:rsidR="00707FC4" w:rsidRDefault="00707FC4" w:rsidP="00C6554A">
      <w:pPr>
        <w:spacing w:before="0" w:after="0" w:line="240" w:lineRule="auto"/>
      </w:pPr>
      <w:r>
        <w:separator/>
      </w:r>
    </w:p>
  </w:endnote>
  <w:endnote w:type="continuationSeparator" w:id="0">
    <w:p w14:paraId="370AB8A6" w14:textId="77777777" w:rsidR="00707FC4" w:rsidRDefault="00707FC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913C0" w14:textId="77777777" w:rsidR="002163EE" w:rsidRDefault="00ED7C44">
    <w:pPr>
      <w:pStyle w:val="Footer"/>
    </w:pPr>
    <w:r>
      <w:t xml:space="preserve">Page </w:t>
    </w:r>
    <w:r>
      <w:fldChar w:fldCharType="begin"/>
    </w:r>
    <w:r>
      <w:instrText xml:space="preserve"> PAGE  \* Arabic  \* MERGEFORMAT </w:instrText>
    </w:r>
    <w:r>
      <w:fldChar w:fldCharType="separate"/>
    </w:r>
    <w:r w:rsidR="0065667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A2B9" w14:textId="77777777" w:rsidR="00707FC4" w:rsidRDefault="00707FC4" w:rsidP="00C6554A">
      <w:pPr>
        <w:spacing w:before="0" w:after="0" w:line="240" w:lineRule="auto"/>
      </w:pPr>
      <w:r>
        <w:separator/>
      </w:r>
    </w:p>
  </w:footnote>
  <w:footnote w:type="continuationSeparator" w:id="0">
    <w:p w14:paraId="58ED2045" w14:textId="77777777" w:rsidR="00707FC4" w:rsidRDefault="00707FC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81F2" w14:textId="77777777" w:rsidR="00134457" w:rsidRDefault="00134457" w:rsidP="00134457">
    <w:pPr>
      <w:pStyle w:val="Header"/>
      <w:jc w:val="both"/>
    </w:pPr>
    <w:r>
      <w:t>Data Science for Business 2</w:t>
    </w:r>
  </w:p>
  <w:p w14:paraId="4ABD27A3" w14:textId="77777777" w:rsidR="00134457" w:rsidRDefault="00134457" w:rsidP="00134457">
    <w:pPr>
      <w:pStyle w:val="Header"/>
      <w:jc w:val="both"/>
    </w:pPr>
    <w:r>
      <w:t>201</w:t>
    </w:r>
    <w:r w:rsidR="00720005">
      <w:t>9</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4853B5"/>
    <w:multiLevelType w:val="hybridMultilevel"/>
    <w:tmpl w:val="371E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3361E"/>
    <w:multiLevelType w:val="hybridMultilevel"/>
    <w:tmpl w:val="BC4EA79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D026E9"/>
    <w:multiLevelType w:val="hybridMultilevel"/>
    <w:tmpl w:val="0B60AA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E4F419D"/>
    <w:multiLevelType w:val="hybridMultilevel"/>
    <w:tmpl w:val="BA24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C4192"/>
    <w:multiLevelType w:val="hybridMultilevel"/>
    <w:tmpl w:val="84A40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712738EF"/>
    <w:multiLevelType w:val="hybridMultilevel"/>
    <w:tmpl w:val="E514B5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C132DBF"/>
    <w:multiLevelType w:val="hybridMultilevel"/>
    <w:tmpl w:val="58DA27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9"/>
  </w:num>
  <w:num w:numId="18">
    <w:abstractNumId w:val="18"/>
  </w:num>
  <w:num w:numId="19">
    <w:abstractNumId w:val="17"/>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57"/>
    <w:rsid w:val="000216F4"/>
    <w:rsid w:val="00026F6A"/>
    <w:rsid w:val="0003751F"/>
    <w:rsid w:val="000445B3"/>
    <w:rsid w:val="000D1B74"/>
    <w:rsid w:val="00102A5E"/>
    <w:rsid w:val="00105E55"/>
    <w:rsid w:val="00134457"/>
    <w:rsid w:val="00135E69"/>
    <w:rsid w:val="00151AA9"/>
    <w:rsid w:val="00157924"/>
    <w:rsid w:val="001733A0"/>
    <w:rsid w:val="001A7776"/>
    <w:rsid w:val="001C17E2"/>
    <w:rsid w:val="00210CED"/>
    <w:rsid w:val="00211836"/>
    <w:rsid w:val="00226DC7"/>
    <w:rsid w:val="002329DD"/>
    <w:rsid w:val="002554CD"/>
    <w:rsid w:val="00266162"/>
    <w:rsid w:val="00293B83"/>
    <w:rsid w:val="002B1F1B"/>
    <w:rsid w:val="002B4294"/>
    <w:rsid w:val="002E01FB"/>
    <w:rsid w:val="002E7C24"/>
    <w:rsid w:val="00320E5A"/>
    <w:rsid w:val="00333D0D"/>
    <w:rsid w:val="003A7A07"/>
    <w:rsid w:val="004041FD"/>
    <w:rsid w:val="004255D8"/>
    <w:rsid w:val="004341C4"/>
    <w:rsid w:val="00445F1F"/>
    <w:rsid w:val="004679DF"/>
    <w:rsid w:val="004C049F"/>
    <w:rsid w:val="004E0249"/>
    <w:rsid w:val="004E50A5"/>
    <w:rsid w:val="004E657C"/>
    <w:rsid w:val="005000E2"/>
    <w:rsid w:val="00511463"/>
    <w:rsid w:val="005370D6"/>
    <w:rsid w:val="00575C38"/>
    <w:rsid w:val="00593242"/>
    <w:rsid w:val="005C1F31"/>
    <w:rsid w:val="00600BD2"/>
    <w:rsid w:val="00627463"/>
    <w:rsid w:val="0065667E"/>
    <w:rsid w:val="006A3CE7"/>
    <w:rsid w:val="00703D50"/>
    <w:rsid w:val="00704B94"/>
    <w:rsid w:val="00707FC4"/>
    <w:rsid w:val="00720005"/>
    <w:rsid w:val="00736677"/>
    <w:rsid w:val="00770138"/>
    <w:rsid w:val="00792C67"/>
    <w:rsid w:val="007C5599"/>
    <w:rsid w:val="007F108D"/>
    <w:rsid w:val="0087689E"/>
    <w:rsid w:val="008F0BE0"/>
    <w:rsid w:val="00913A5D"/>
    <w:rsid w:val="00917D93"/>
    <w:rsid w:val="009213C1"/>
    <w:rsid w:val="009F4BA6"/>
    <w:rsid w:val="00A654FF"/>
    <w:rsid w:val="00A92AF4"/>
    <w:rsid w:val="00AF3753"/>
    <w:rsid w:val="00B86AC3"/>
    <w:rsid w:val="00BB3611"/>
    <w:rsid w:val="00BD3BB4"/>
    <w:rsid w:val="00BF1D6D"/>
    <w:rsid w:val="00C0359C"/>
    <w:rsid w:val="00C04A69"/>
    <w:rsid w:val="00C6554A"/>
    <w:rsid w:val="00C81BA3"/>
    <w:rsid w:val="00D462E7"/>
    <w:rsid w:val="00D56630"/>
    <w:rsid w:val="00D668B5"/>
    <w:rsid w:val="00D746E4"/>
    <w:rsid w:val="00D80487"/>
    <w:rsid w:val="00DC7493"/>
    <w:rsid w:val="00DF09F1"/>
    <w:rsid w:val="00EC10F9"/>
    <w:rsid w:val="00ED7C44"/>
    <w:rsid w:val="00F8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13BC7"/>
  <w15:chartTrackingRefBased/>
  <w15:docId w15:val="{AB6AFD0A-73D4-45A1-8921-D84EC9A1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3445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34457"/>
    <w:pPr>
      <w:spacing w:after="100"/>
    </w:pPr>
  </w:style>
  <w:style w:type="paragraph" w:styleId="TOC2">
    <w:name w:val="toc 2"/>
    <w:basedOn w:val="Normal"/>
    <w:next w:val="Normal"/>
    <w:autoRedefine/>
    <w:uiPriority w:val="39"/>
    <w:unhideWhenUsed/>
    <w:rsid w:val="00134457"/>
    <w:pPr>
      <w:spacing w:after="100"/>
      <w:ind w:left="220"/>
    </w:pPr>
  </w:style>
  <w:style w:type="paragraph" w:styleId="ListParagraph">
    <w:name w:val="List Paragraph"/>
    <w:basedOn w:val="Normal"/>
    <w:uiPriority w:val="34"/>
    <w:unhideWhenUsed/>
    <w:qFormat/>
    <w:rsid w:val="00135E69"/>
    <w:pPr>
      <w:ind w:left="720"/>
      <w:contextualSpacing/>
    </w:pPr>
  </w:style>
  <w:style w:type="table" w:styleId="TableGrid">
    <w:name w:val="Table Grid"/>
    <w:basedOn w:val="TableNormal"/>
    <w:uiPriority w:val="39"/>
    <w:rsid w:val="00026F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30318">
      <w:bodyDiv w:val="1"/>
      <w:marLeft w:val="0"/>
      <w:marRight w:val="0"/>
      <w:marTop w:val="0"/>
      <w:marBottom w:val="0"/>
      <w:divBdr>
        <w:top w:val="none" w:sz="0" w:space="0" w:color="auto"/>
        <w:left w:val="none" w:sz="0" w:space="0" w:color="auto"/>
        <w:bottom w:val="none" w:sz="0" w:space="0" w:color="auto"/>
        <w:right w:val="none" w:sz="0" w:space="0" w:color="auto"/>
      </w:divBdr>
    </w:div>
    <w:div w:id="385688045">
      <w:bodyDiv w:val="1"/>
      <w:marLeft w:val="0"/>
      <w:marRight w:val="0"/>
      <w:marTop w:val="0"/>
      <w:marBottom w:val="0"/>
      <w:divBdr>
        <w:top w:val="none" w:sz="0" w:space="0" w:color="auto"/>
        <w:left w:val="none" w:sz="0" w:space="0" w:color="auto"/>
        <w:bottom w:val="none" w:sz="0" w:space="0" w:color="auto"/>
        <w:right w:val="none" w:sz="0" w:space="0" w:color="auto"/>
      </w:divBdr>
    </w:div>
    <w:div w:id="390158872">
      <w:bodyDiv w:val="1"/>
      <w:marLeft w:val="0"/>
      <w:marRight w:val="0"/>
      <w:marTop w:val="0"/>
      <w:marBottom w:val="0"/>
      <w:divBdr>
        <w:top w:val="none" w:sz="0" w:space="0" w:color="auto"/>
        <w:left w:val="none" w:sz="0" w:space="0" w:color="auto"/>
        <w:bottom w:val="none" w:sz="0" w:space="0" w:color="auto"/>
        <w:right w:val="none" w:sz="0" w:space="0" w:color="auto"/>
      </w:divBdr>
    </w:div>
    <w:div w:id="484316788">
      <w:bodyDiv w:val="1"/>
      <w:marLeft w:val="0"/>
      <w:marRight w:val="0"/>
      <w:marTop w:val="0"/>
      <w:marBottom w:val="0"/>
      <w:divBdr>
        <w:top w:val="none" w:sz="0" w:space="0" w:color="auto"/>
        <w:left w:val="none" w:sz="0" w:space="0" w:color="auto"/>
        <w:bottom w:val="none" w:sz="0" w:space="0" w:color="auto"/>
        <w:right w:val="none" w:sz="0" w:space="0" w:color="auto"/>
      </w:divBdr>
    </w:div>
    <w:div w:id="484860437">
      <w:bodyDiv w:val="1"/>
      <w:marLeft w:val="0"/>
      <w:marRight w:val="0"/>
      <w:marTop w:val="0"/>
      <w:marBottom w:val="0"/>
      <w:divBdr>
        <w:top w:val="none" w:sz="0" w:space="0" w:color="auto"/>
        <w:left w:val="none" w:sz="0" w:space="0" w:color="auto"/>
        <w:bottom w:val="none" w:sz="0" w:space="0" w:color="auto"/>
        <w:right w:val="none" w:sz="0" w:space="0" w:color="auto"/>
      </w:divBdr>
    </w:div>
    <w:div w:id="686106270">
      <w:bodyDiv w:val="1"/>
      <w:marLeft w:val="0"/>
      <w:marRight w:val="0"/>
      <w:marTop w:val="0"/>
      <w:marBottom w:val="0"/>
      <w:divBdr>
        <w:top w:val="none" w:sz="0" w:space="0" w:color="auto"/>
        <w:left w:val="none" w:sz="0" w:space="0" w:color="auto"/>
        <w:bottom w:val="none" w:sz="0" w:space="0" w:color="auto"/>
        <w:right w:val="none" w:sz="0" w:space="0" w:color="auto"/>
      </w:divBdr>
    </w:div>
    <w:div w:id="791627599">
      <w:bodyDiv w:val="1"/>
      <w:marLeft w:val="0"/>
      <w:marRight w:val="0"/>
      <w:marTop w:val="0"/>
      <w:marBottom w:val="0"/>
      <w:divBdr>
        <w:top w:val="none" w:sz="0" w:space="0" w:color="auto"/>
        <w:left w:val="none" w:sz="0" w:space="0" w:color="auto"/>
        <w:bottom w:val="none" w:sz="0" w:space="0" w:color="auto"/>
        <w:right w:val="none" w:sz="0" w:space="0" w:color="auto"/>
      </w:divBdr>
    </w:div>
    <w:div w:id="1644889705">
      <w:bodyDiv w:val="1"/>
      <w:marLeft w:val="0"/>
      <w:marRight w:val="0"/>
      <w:marTop w:val="0"/>
      <w:marBottom w:val="0"/>
      <w:divBdr>
        <w:top w:val="none" w:sz="0" w:space="0" w:color="auto"/>
        <w:left w:val="none" w:sz="0" w:space="0" w:color="auto"/>
        <w:bottom w:val="none" w:sz="0" w:space="0" w:color="auto"/>
        <w:right w:val="none" w:sz="0" w:space="0" w:color="auto"/>
      </w:divBdr>
    </w:div>
    <w:div w:id="1669019775">
      <w:bodyDiv w:val="1"/>
      <w:marLeft w:val="0"/>
      <w:marRight w:val="0"/>
      <w:marTop w:val="0"/>
      <w:marBottom w:val="0"/>
      <w:divBdr>
        <w:top w:val="none" w:sz="0" w:space="0" w:color="auto"/>
        <w:left w:val="none" w:sz="0" w:space="0" w:color="auto"/>
        <w:bottom w:val="none" w:sz="0" w:space="0" w:color="auto"/>
        <w:right w:val="none" w:sz="0" w:space="0" w:color="auto"/>
      </w:divBdr>
    </w:div>
    <w:div w:id="1799835316">
      <w:bodyDiv w:val="1"/>
      <w:marLeft w:val="0"/>
      <w:marRight w:val="0"/>
      <w:marTop w:val="0"/>
      <w:marBottom w:val="0"/>
      <w:divBdr>
        <w:top w:val="none" w:sz="0" w:space="0" w:color="auto"/>
        <w:left w:val="none" w:sz="0" w:space="0" w:color="auto"/>
        <w:bottom w:val="none" w:sz="0" w:space="0" w:color="auto"/>
        <w:right w:val="none" w:sz="0" w:space="0" w:color="auto"/>
      </w:divBdr>
    </w:div>
    <w:div w:id="18835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kkum\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1609-1EC0-F54F-B951-B7FE9649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C:\Users\evilkkum\AppData\Roaming\Microsoft\Templates\Student report with cover photo.dotx</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Vilkkumaa Eeva</dc:creator>
  <cp:keywords/>
  <dc:description/>
  <cp:lastModifiedBy>Huang Sirong</cp:lastModifiedBy>
  <cp:revision>2</cp:revision>
  <dcterms:created xsi:type="dcterms:W3CDTF">2019-04-20T20:09:00Z</dcterms:created>
  <dcterms:modified xsi:type="dcterms:W3CDTF">2019-04-20T20:09:00Z</dcterms:modified>
</cp:coreProperties>
</file>