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Список: 1117645,66926, ИД заказчика: 66926, 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ИНН("540601001"): 5406722503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КПП ("540601001"): 540601001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Признак (</w:t>
      </w:r>
      <w:proofErr w:type="spellStart"/>
      <w:r>
        <w:rPr>
          <w:rFonts w:ascii="Times New Roman" w:eastAsia="Times New Roman" w:hAnsi="Times New Roman" w:cs="Times New Roman"/>
          <w:sz w:val="24"/>
        </w:rPr>
        <w:t>purchaseAttribute</w:t>
      </w:r>
      <w:proofErr w:type="spellEnd"/>
      <w:r>
        <w:rPr>
          <w:rFonts w:ascii="Times New Roman" w:eastAsia="Times New Roman" w:hAnsi="Times New Roman" w:cs="Times New Roman"/>
          <w:sz w:val="24"/>
        </w:rPr>
        <w:t>): 1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Бюджет заказчика: 54000000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Бюджет закупки: 76000000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Проверка сносок (Да и 54, тогда 0): 1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Параметр сносок (0,1,2) 0?: 1</w:t>
      </w:r>
      <w:r>
        <w:rPr>
          <w:rFonts w:ascii="Times New Roman" w:eastAsia="Times New Roman" w:hAnsi="Times New Roman" w:cs="Times New Roman"/>
          <w:sz w:val="24"/>
        </w:rPr>
        <w:t>, 2?: 0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u w:val="single"/>
        </w:rPr>
        <w:t>Краткая инструкция: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sz w:val="24"/>
        </w:rPr>
        <w:t>Текст чёрного цвета редактировать не допускается.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4"/>
        </w:rPr>
        <w:t>Текст тёмно-синего цвета выводится из полей ГИС ЯО, при необходимости отредактируйте информацию в ГИС ЯО.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Те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24"/>
        </w:rPr>
        <w:t>кст кр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4"/>
        </w:rPr>
        <w:t>асного цвета допускается редактирование с учётом потребности, пр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и этом изменение/дополнение информации допустимо только красным цветом.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color w:val="999999"/>
          <w:sz w:val="24"/>
        </w:rPr>
        <w:t xml:space="preserve">Текст серого цвета обозначает переменную часть, в которой необходимо выбрать вариант соответствующий потребности, при этом иные варианты и дополнительный текст, обозначенный </w:t>
      </w:r>
      <w:proofErr w:type="gramStart"/>
      <w:r>
        <w:rPr>
          <w:rFonts w:ascii="Times New Roman" w:eastAsia="Times New Roman" w:hAnsi="Times New Roman" w:cs="Times New Roman"/>
          <w:i/>
          <w:color w:val="999999"/>
          <w:sz w:val="24"/>
        </w:rPr>
        <w:t>серым</w:t>
      </w:r>
      <w:proofErr w:type="gramEnd"/>
      <w:r>
        <w:rPr>
          <w:rFonts w:ascii="Times New Roman" w:eastAsia="Times New Roman" w:hAnsi="Times New Roman" w:cs="Times New Roman"/>
          <w:i/>
          <w:color w:val="999999"/>
          <w:sz w:val="24"/>
        </w:rPr>
        <w:t xml:space="preserve"> удал</w:t>
      </w:r>
      <w:r>
        <w:rPr>
          <w:rFonts w:ascii="Times New Roman" w:eastAsia="Times New Roman" w:hAnsi="Times New Roman" w:cs="Times New Roman"/>
          <w:i/>
          <w:color w:val="999999"/>
          <w:sz w:val="24"/>
        </w:rPr>
        <w:t>ить.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Внимание! После ознакомления текст инструкции удаляется.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Проект контракта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ГОСУДАРСТВЕННЫЙ КОНТРАКТ &lt;1&gt;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 xml:space="preserve"> ___</w:t>
      </w:r>
      <w:r>
        <w:rPr>
          <w:rFonts w:ascii="Times New Roman" w:eastAsia="Times New Roman" w:hAnsi="Times New Roman" w:cs="Times New Roman"/>
          <w:sz w:val="24"/>
        </w:rPr>
        <w:t xml:space="preserve"> &lt;2&gt;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на </w:t>
      </w:r>
      <w:r>
        <w:rPr>
          <w:rFonts w:ascii="Times New Roman" w:eastAsia="Times New Roman" w:hAnsi="Times New Roman" w:cs="Times New Roman"/>
          <w:color w:val="0000FF"/>
          <w:sz w:val="24"/>
        </w:rPr>
        <w:t>новосибирская область - типовой контракт на поставку мед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и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зделий по приказу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минздрава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724н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фпд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суворова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&lt;3&gt;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(Идентификационный код за</w:t>
      </w:r>
      <w:r>
        <w:rPr>
          <w:rFonts w:ascii="Times New Roman" w:eastAsia="Times New Roman" w:hAnsi="Times New Roman" w:cs="Times New Roman"/>
          <w:sz w:val="24"/>
        </w:rPr>
        <w:t xml:space="preserve">купки - </w:t>
      </w:r>
      <w:r>
        <w:rPr>
          <w:rFonts w:ascii="Times New Roman" w:eastAsia="Times New Roman" w:hAnsi="Times New Roman" w:cs="Times New Roman"/>
          <w:color w:val="0000FF"/>
          <w:sz w:val="24"/>
        </w:rPr>
        <w:t>202860105146086010100100190002660111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100"/>
        <w:gridCol w:w="5101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Ханты-Мансийск &lt;4&gt;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«__»_________20__г. &lt;5&gt;</w:t>
            </w:r>
          </w:p>
        </w:tc>
      </w:tr>
    </w:tbl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ДЕПАРТАМЕНТ ГОСУДАРСТВЕННОЙ ГРАЖДАНСКОЙ СЛУЖБЫ И КАДРОВОЙ ПОЛИТИКИ ХАНТЫ-МАНСИЙСКОГО АВТОНОМНОГО ОКРУГА - ЮГРЫ</w:t>
      </w:r>
      <w:r>
        <w:rPr>
          <w:rFonts w:ascii="Times New Roman" w:eastAsia="Times New Roman" w:hAnsi="Times New Roman" w:cs="Times New Roman"/>
          <w:sz w:val="24"/>
        </w:rPr>
        <w:t xml:space="preserve"> &lt;6&gt;, именуем &lt;7&gt; в дальнейшем «Заказчик», </w:t>
      </w:r>
      <w:r>
        <w:rPr>
          <w:rFonts w:ascii="Times New Roman" w:eastAsia="Times New Roman" w:hAnsi="Times New Roman" w:cs="Times New Roman"/>
          <w:sz w:val="24"/>
        </w:rPr>
        <w:t xml:space="preserve"> и _________ &lt;10&gt;, именуемый в дальнейшем "Поставщик", в лице _________ &lt;11&gt;, действующего на основании _________ &lt;12&gt;, с другой стороны, вместе именуемые в дальнейшем "Стороны", на основании _______________ &lt;13&gt; от __ ______ 20__ г. N ___ и в соответствии</w:t>
      </w:r>
      <w:r>
        <w:rPr>
          <w:rFonts w:ascii="Times New Roman" w:eastAsia="Times New Roman" w:hAnsi="Times New Roman" w:cs="Times New Roman"/>
          <w:sz w:val="24"/>
        </w:rPr>
        <w:t xml:space="preserve"> с ______  &lt;14&gt; Федерального закона от 5 апреля 2013 г. N 44-ФЗ "О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контрактной системе в сфере закупок товаров, работ, услуг для обеспечения государственных и муниципальных нужд" (далее - Закон N 44-ФЗ), заключили настоящий государственный контракт &lt;15&gt; (д</w:t>
      </w:r>
      <w:r>
        <w:rPr>
          <w:rFonts w:ascii="Times New Roman" w:eastAsia="Times New Roman" w:hAnsi="Times New Roman" w:cs="Times New Roman"/>
          <w:sz w:val="24"/>
        </w:rPr>
        <w:t>алее - Контракт)  &lt;16&gt; о нижеследующем: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I. ПРЕДМЕТ КОНТРАКТА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1.1. Поставщик обязуется передать в собственность продукты питания (далее - Товар) Заказчику в обусловленный настоящим Контрактом срок, согласно Спецификации (Приложение № 1 к настоящему Контра</w:t>
      </w:r>
      <w:r>
        <w:rPr>
          <w:rFonts w:ascii="Times New Roman" w:eastAsia="Times New Roman" w:hAnsi="Times New Roman" w:cs="Times New Roman"/>
          <w:sz w:val="24"/>
        </w:rPr>
        <w:t>кту) и Техническому заданию (Приложение № 2 к настоящему Контракту), а Заказчик обязуется принять и оплатить Товар в порядке и на условиях, предусмотренных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1.2. </w:t>
      </w:r>
      <w:proofErr w:type="gramStart"/>
      <w:r>
        <w:rPr>
          <w:rFonts w:ascii="Times New Roman" w:eastAsia="Times New Roman" w:hAnsi="Times New Roman" w:cs="Times New Roman"/>
          <w:sz w:val="24"/>
        </w:rPr>
        <w:t>Наименование и количество поставляемого Товара указаны в Спецификации (Пр</w:t>
      </w:r>
      <w:r>
        <w:rPr>
          <w:rFonts w:ascii="Times New Roman" w:eastAsia="Times New Roman" w:hAnsi="Times New Roman" w:cs="Times New Roman"/>
          <w:sz w:val="24"/>
        </w:rPr>
        <w:t>иложение № 1 к настоящему Контракту).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Функциональные, технические и качественные характеристики Товара установлены в Техническом задании (Приложение № 2 к настоящему Контракту).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1.3.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соответствии с постановлением Правительства Новосибирской области от 30</w:t>
      </w:r>
      <w:r>
        <w:rPr>
          <w:rFonts w:ascii="Times New Roman" w:eastAsia="Times New Roman" w:hAnsi="Times New Roman" w:cs="Times New Roman"/>
          <w:sz w:val="24"/>
        </w:rPr>
        <w:t>.12.2013 №598-п «О возложении полномочий на государственное казенное учреждение Новосибирской области «Управление контрактной системы» от имени Заказчика полномочия по исполнению Контракта осуществляет государственное казенное учреждение Новосибирской обла</w:t>
      </w:r>
      <w:r>
        <w:rPr>
          <w:rFonts w:ascii="Times New Roman" w:eastAsia="Times New Roman" w:hAnsi="Times New Roman" w:cs="Times New Roman"/>
          <w:sz w:val="24"/>
        </w:rPr>
        <w:t>сти «Управление контрактной системы» (далее – Уполномоченное учреждение), за исключением приемки и оплаты поставленного товара, которые осуществляет Заказчик.</w:t>
      </w:r>
      <w:proofErr w:type="gramEnd"/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II. ЦЕНА КОНТРАКТА И ПОРЯДОК РАСЧЕТОВ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2.1. Цена Контракта (предложение о цене за право заключен</w:t>
      </w:r>
      <w:r>
        <w:rPr>
          <w:rFonts w:ascii="Times New Roman" w:eastAsia="Times New Roman" w:hAnsi="Times New Roman" w:cs="Times New Roman"/>
          <w:sz w:val="24"/>
        </w:rPr>
        <w:t>ия Контракта) &lt;17&gt; составляет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_____________ (_______)</w:t>
      </w:r>
      <w:r>
        <w:rPr>
          <w:rFonts w:ascii="Times New Roman" w:eastAsia="Times New Roman" w:hAnsi="Times New Roman" w:cs="Times New Roman"/>
          <w:sz w:val="24"/>
        </w:rPr>
        <w:t xml:space="preserve"> &lt;18&gt;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процентов)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(______)</w:t>
      </w:r>
      <w:r>
        <w:rPr>
          <w:rFonts w:ascii="Times New Roman" w:eastAsia="Times New Roman" w:hAnsi="Times New Roman" w:cs="Times New Roman"/>
          <w:sz w:val="24"/>
        </w:rPr>
        <w:t xml:space="preserve"> &lt;19&gt; рублей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 &lt;20&gt;.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Цена каждого эта</w:t>
      </w:r>
      <w:r>
        <w:rPr>
          <w:rFonts w:ascii="Times New Roman" w:eastAsia="Times New Roman" w:hAnsi="Times New Roman" w:cs="Times New Roman"/>
          <w:sz w:val="24"/>
        </w:rPr>
        <w:t>па исполнения Контракта составляет &lt;21&gt;, &lt;22&gt;: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 этапу N 1 -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(_______)</w:t>
      </w:r>
      <w:r>
        <w:rPr>
          <w:rFonts w:ascii="Times New Roman" w:eastAsia="Times New Roman" w:hAnsi="Times New Roman" w:cs="Times New Roman"/>
          <w:sz w:val="24"/>
        </w:rPr>
        <w:t xml:space="preserve"> &lt;23&gt;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 xml:space="preserve">процентов) </w:t>
      </w:r>
      <w:r>
        <w:rPr>
          <w:rFonts w:ascii="Times New Roman" w:eastAsia="Times New Roman" w:hAnsi="Times New Roman" w:cs="Times New Roman"/>
          <w:color w:val="FF0000"/>
          <w:sz w:val="24"/>
        </w:rPr>
        <w:t>__________ (_____)</w:t>
      </w:r>
      <w:r>
        <w:rPr>
          <w:rFonts w:ascii="Times New Roman" w:eastAsia="Times New Roman" w:hAnsi="Times New Roman" w:cs="Times New Roman"/>
          <w:sz w:val="24"/>
        </w:rPr>
        <w:t xml:space="preserve"> &lt;24&gt; рублей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</w:t>
      </w:r>
      <w:r>
        <w:rPr>
          <w:rFonts w:ascii="Times New Roman" w:eastAsia="Times New Roman" w:hAnsi="Times New Roman" w:cs="Times New Roman"/>
          <w:sz w:val="24"/>
        </w:rPr>
        <w:t>рации;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этапу N 2 - </w:t>
      </w:r>
      <w:r>
        <w:rPr>
          <w:rFonts w:ascii="Times New Roman" w:eastAsia="Times New Roman" w:hAnsi="Times New Roman" w:cs="Times New Roman"/>
          <w:color w:val="FF0000"/>
          <w:sz w:val="24"/>
        </w:rPr>
        <w:t>_________ (______)</w:t>
      </w:r>
      <w:r>
        <w:rPr>
          <w:rFonts w:ascii="Times New Roman" w:eastAsia="Times New Roman" w:hAnsi="Times New Roman" w:cs="Times New Roman"/>
          <w:sz w:val="24"/>
        </w:rPr>
        <w:t xml:space="preserve"> &lt;25&gt;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>__</w:t>
      </w:r>
      <w:r>
        <w:rPr>
          <w:rFonts w:ascii="Times New Roman" w:eastAsia="Times New Roman" w:hAnsi="Times New Roman" w:cs="Times New Roman"/>
          <w:sz w:val="24"/>
        </w:rPr>
        <w:t xml:space="preserve"> процентов)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 (______)</w:t>
      </w:r>
      <w:r>
        <w:rPr>
          <w:rFonts w:ascii="Times New Roman" w:eastAsia="Times New Roman" w:hAnsi="Times New Roman" w:cs="Times New Roman"/>
          <w:sz w:val="24"/>
        </w:rPr>
        <w:t xml:space="preserve"> &lt;26&gt;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этапу N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 (_______)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&lt;27&gt;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>__</w:t>
      </w:r>
      <w:r>
        <w:rPr>
          <w:rFonts w:ascii="Times New Roman" w:eastAsia="Times New Roman" w:hAnsi="Times New Roman" w:cs="Times New Roman"/>
          <w:sz w:val="24"/>
        </w:rPr>
        <w:t xml:space="preserve"> процентов)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______________ (_______) </w:t>
      </w:r>
      <w:r>
        <w:rPr>
          <w:rFonts w:ascii="Times New Roman" w:eastAsia="Times New Roman" w:hAnsi="Times New Roman" w:cs="Times New Roman"/>
          <w:sz w:val="24"/>
        </w:rPr>
        <w:t>&lt;28&gt;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2.2. Цена Контракта</w:t>
      </w:r>
      <w:r>
        <w:rPr>
          <w:rFonts w:ascii="Times New Roman" w:eastAsia="Times New Roman" w:hAnsi="Times New Roman" w:cs="Times New Roman"/>
          <w:sz w:val="24"/>
        </w:rPr>
        <w:t xml:space="preserve"> включает в себя: расходы Поставщика, связанные с исполнением обязательств по настоящему Контракту, в том числе расходы по оплате необходимых налогов, пошлин и сборов, а также расходы на упаковку, маркировку, доставку, разгрузку Товара &lt;31&gt;.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Цена Контракта</w:t>
      </w:r>
      <w:r>
        <w:rPr>
          <w:rFonts w:ascii="Times New Roman" w:eastAsia="Times New Roman" w:hAnsi="Times New Roman" w:cs="Times New Roman"/>
          <w:sz w:val="24"/>
        </w:rPr>
        <w:t xml:space="preserve"> является твердой и определяется на весь срок исполнения Контракта, за исключением случаев, установленных Законом N 44-ФЗ и настоящим Контрактом.  &lt;32&gt;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 заключении и исполнении настоящего Контракта изменение его условий не допускается, за исключением сл</w:t>
      </w:r>
      <w:r>
        <w:rPr>
          <w:rFonts w:ascii="Times New Roman" w:eastAsia="Times New Roman" w:hAnsi="Times New Roman" w:cs="Times New Roman"/>
          <w:sz w:val="24"/>
        </w:rPr>
        <w:t>учаев, предусмотренных статьями 34 и 95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2.3. Источник финансирования Контракта - Средства юридических лиц, не являющихся государственными или муниципальными учреждениями, государственными или муниципальными унитарными предприятиями &lt;35&gt;.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</w:t>
      </w:r>
      <w:r>
        <w:rPr>
          <w:rFonts w:ascii="Times New Roman" w:eastAsia="Times New Roman" w:hAnsi="Times New Roman" w:cs="Times New Roman"/>
          <w:sz w:val="24"/>
        </w:rPr>
        <w:t xml:space="preserve">риант 2.1 2.4 Оплата каждой партии Товара, определенной в Заявке, форма которой установлена Приложением № 4 к настоящему Контракту (далее - Заявка), производится Заказчиком на основании счета, предоставленного Поставщиком, в 30 (тридцати) &lt;44&gt; дней со дня </w:t>
      </w:r>
      <w:r>
        <w:rPr>
          <w:rFonts w:ascii="Times New Roman" w:eastAsia="Times New Roman" w:hAnsi="Times New Roman" w:cs="Times New Roman"/>
          <w:sz w:val="24"/>
        </w:rPr>
        <w:t>подписания Сторонами соответствующей товарной накладной по форме № ТОРГ-12/Акта сдачи-приемки Товара  &lt;45&gt;.</w:t>
      </w:r>
    </w:p>
    <w:p w:rsidR="00696264" w:rsidRDefault="00696264">
      <w:pPr>
        <w:spacing w:after="0" w:line="240" w:lineRule="auto"/>
        <w:ind w:firstLine="708"/>
        <w:jc w:val="both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2.2 2.4 Оплата поставленного Товара производится Заказчиком на основании счета, предоставленного Поставщиком,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______ (_______)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&lt;46&gt; дней со дня подписания Сторонами товарной накладной по форме № ТОРГ-12/Акта сдачи-приемки Товара &lt;47&gt;.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2.3 2.4 Оплата каждой партии Товара производится Заказчиком на основании счета, предоставленного Поставщиком, не позднее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&lt;48&gt; дней со дня подписания Сторонами соответствующей товарной накладной по форме № ТОРГ-12/Акта сдачи-приемки Товара &lt;49&gt;.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3 (выбирается в случае, если при проведении электронного аукциона цена Контракта снижена</w:t>
      </w:r>
      <w:r>
        <w:rPr>
          <w:rFonts w:ascii="Times New Roman" w:eastAsia="Times New Roman" w:hAnsi="Times New Roman" w:cs="Times New Roman"/>
          <w:sz w:val="24"/>
        </w:rPr>
        <w:t xml:space="preserve"> до половины процента начальной (максимальной) цены Контракта или ниже согласно части 23 статьи 68 Закона N 44-ФЗ)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Оплата по Контракту со стороны Заказчика не производится, счет/</w:t>
      </w:r>
      <w:proofErr w:type="gramStart"/>
      <w:r>
        <w:rPr>
          <w:rFonts w:ascii="Times New Roman" w:eastAsia="Times New Roman" w:hAnsi="Times New Roman" w:cs="Times New Roman"/>
          <w:sz w:val="24"/>
        </w:rPr>
        <w:t>счета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 счета-фактуры Поставщик Заказчику не предоставляет. Пункты 2.2, 2.3, 2</w:t>
      </w:r>
      <w:r>
        <w:rPr>
          <w:rFonts w:ascii="Times New Roman" w:eastAsia="Times New Roman" w:hAnsi="Times New Roman" w:cs="Times New Roman"/>
          <w:sz w:val="24"/>
        </w:rPr>
        <w:t>.5 – 2.7, 4.2.2, 4.3.1 настоящего Контракта не применяются.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2.5. Оплата по Контракту осуществляется по безналичному расчету путем перечисления Заказчиком денежных средств на счет Поставщика, указанный в настоящем Контракте &lt;50&gt;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2.6. </w:t>
      </w:r>
      <w:proofErr w:type="gramStart"/>
      <w:r>
        <w:rPr>
          <w:rFonts w:ascii="Times New Roman" w:eastAsia="Times New Roman" w:hAnsi="Times New Roman" w:cs="Times New Roman"/>
          <w:sz w:val="24"/>
        </w:rPr>
        <w:t>Заказчик уменьшает сумм</w:t>
      </w:r>
      <w:r>
        <w:rPr>
          <w:rFonts w:ascii="Times New Roman" w:eastAsia="Times New Roman" w:hAnsi="Times New Roman" w:cs="Times New Roman"/>
          <w:sz w:val="24"/>
        </w:rPr>
        <w:t>ы, подлежащие уплате Заказчиком Поставщику (юридическому лицу или физическому лицу, в том числе зарегистрированному в качестве индивидуального предпринимателя), на размер налогов, сборов и иных обязательных платежей в бюджеты бюджетной системы Российской Ф</w:t>
      </w:r>
      <w:r>
        <w:rPr>
          <w:rFonts w:ascii="Times New Roman" w:eastAsia="Times New Roman" w:hAnsi="Times New Roman" w:cs="Times New Roman"/>
          <w:sz w:val="24"/>
        </w:rPr>
        <w:t xml:space="preserve">едерации, связанных с оплатой настоящего Контракта, если в соответствии с законодательством Российской Федерации о налогах и сборах </w:t>
      </w:r>
      <w:r>
        <w:rPr>
          <w:rFonts w:ascii="Times New Roman" w:eastAsia="Times New Roman" w:hAnsi="Times New Roman" w:cs="Times New Roman"/>
          <w:sz w:val="24"/>
        </w:rPr>
        <w:lastRenderedPageBreak/>
        <w:t>такие налоги, сборы и иные обязательные платежи подлежат уплате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бюджеты бюджетной системы Российской Федерации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2.7. Датой оплаты считается дата списания денежных средств со счета Заказчика, указанного в настоящем Контракте.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III. ПОРЯДОК, СРОКИ И УСЛОВИЯ ПОСТАВКИ И ПРИЕМКИ ТОВАРА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 3.1. Товар Заказчику/Получателю &lt;51&gt;/Получение Товара Заказчиком/Получател</w:t>
      </w:r>
      <w:r>
        <w:rPr>
          <w:rFonts w:ascii="Times New Roman" w:eastAsia="Times New Roman" w:hAnsi="Times New Roman" w:cs="Times New Roman"/>
          <w:sz w:val="24"/>
        </w:rPr>
        <w:t xml:space="preserve">ем по месту нахождения Поставщика или в месте, определенном Поставщиком (далее - получение (выборка)) </w:t>
      </w:r>
      <w:proofErr w:type="gramStart"/>
      <w:r>
        <w:rPr>
          <w:rFonts w:ascii="Times New Roman" w:eastAsia="Times New Roman" w:hAnsi="Times New Roman" w:cs="Times New Roman"/>
          <w:sz w:val="24"/>
        </w:rPr>
        <w:t>поставляется</w:t>
      </w:r>
      <w:proofErr w:type="gramEnd"/>
      <w:r>
        <w:rPr>
          <w:rFonts w:ascii="Times New Roman" w:eastAsia="Times New Roman" w:hAnsi="Times New Roman" w:cs="Times New Roman"/>
          <w:sz w:val="24"/>
        </w:rPr>
        <w:t>/осуществляется &lt;52&gt; партиями в соответствии с условиями настоящего Контракта. Количество Товара в каждой партии определяется на основании Зая</w:t>
      </w:r>
      <w:r>
        <w:rPr>
          <w:rFonts w:ascii="Times New Roman" w:eastAsia="Times New Roman" w:hAnsi="Times New Roman" w:cs="Times New Roman"/>
          <w:sz w:val="24"/>
        </w:rPr>
        <w:t>вки Заказчика/Получателя на поставку Товара. Заказчик/Получатель направляет Заявки в пределах срока, установленного настоящим пунктом. При этом направление Заявок за пределами срока, установленного настоящим пунктом, не допускается. Поставка/получение (выб</w:t>
      </w:r>
      <w:r>
        <w:rPr>
          <w:rFonts w:ascii="Times New Roman" w:eastAsia="Times New Roman" w:hAnsi="Times New Roman" w:cs="Times New Roman"/>
          <w:sz w:val="24"/>
        </w:rPr>
        <w:t>орка) Товара на основании не подписанной Заказчиком/Получателем Заявки не допускается.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Заявка направляется Заказчиком/Получателем не </w:t>
      </w:r>
      <w:proofErr w:type="gramStart"/>
      <w:r>
        <w:rPr>
          <w:rFonts w:ascii="Times New Roman" w:eastAsia="Times New Roman" w:hAnsi="Times New Roman" w:cs="Times New Roman"/>
          <w:sz w:val="24"/>
        </w:rPr>
        <w:t>позднее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чем за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(______) </w:t>
      </w:r>
      <w:r>
        <w:rPr>
          <w:rFonts w:ascii="Times New Roman" w:eastAsia="Times New Roman" w:hAnsi="Times New Roman" w:cs="Times New Roman"/>
          <w:sz w:val="24"/>
        </w:rPr>
        <w:t>календарных/рабочих &lt;54&gt; дней до предполагаемой поставки/предполагаемого получения (выборки)</w:t>
      </w:r>
      <w:r>
        <w:rPr>
          <w:rFonts w:ascii="Times New Roman" w:eastAsia="Times New Roman" w:hAnsi="Times New Roman" w:cs="Times New Roman"/>
          <w:sz w:val="24"/>
        </w:rPr>
        <w:t xml:space="preserve"> Товара в пределах срока, установленного пунктом 11.1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Поставка/получение (выборка) Товара по Заявкам осуществляется в течение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 </w:t>
      </w:r>
      <w:r>
        <w:rPr>
          <w:rFonts w:ascii="Times New Roman" w:eastAsia="Times New Roman" w:hAnsi="Times New Roman" w:cs="Times New Roman"/>
          <w:sz w:val="24"/>
        </w:rPr>
        <w:t>календарных/рабочих &lt;55&gt;  дней со дня отправки Заявки Заказчиком/Получателем.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Получение (выборка) Товар</w:t>
      </w:r>
      <w:r>
        <w:rPr>
          <w:rFonts w:ascii="Times New Roman" w:eastAsia="Times New Roman" w:hAnsi="Times New Roman" w:cs="Times New Roman"/>
          <w:sz w:val="24"/>
        </w:rPr>
        <w:t xml:space="preserve">а осуществляется по адресу: </w:t>
      </w:r>
      <w:proofErr w:type="spellStart"/>
      <w:r>
        <w:rPr>
          <w:rFonts w:ascii="Times New Roman" w:eastAsia="Times New Roman" w:hAnsi="Times New Roman" w:cs="Times New Roman"/>
          <w:sz w:val="24"/>
        </w:rPr>
        <w:t>Депгосслужбы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Место поставки товара, выполнения работ, оказания услуг * &lt;56&gt;.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3.1. Товар поставляется Заказчику/Получателю единовременно в соответствии с условиями настоящего Контракта. Количество Товара определяется на</w:t>
      </w:r>
      <w:r>
        <w:rPr>
          <w:rFonts w:ascii="Times New Roman" w:eastAsia="Times New Roman" w:hAnsi="Times New Roman" w:cs="Times New Roman"/>
          <w:sz w:val="24"/>
        </w:rPr>
        <w:t xml:space="preserve"> основании настоящего Контракта. Частичная поставка и поставка Товара по частям не допускается.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Поставка Товара осуществляется Поставщиком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 </w:t>
      </w:r>
      <w:r>
        <w:rPr>
          <w:rFonts w:ascii="Times New Roman" w:eastAsia="Times New Roman" w:hAnsi="Times New Roman" w:cs="Times New Roman"/>
          <w:sz w:val="24"/>
        </w:rPr>
        <w:t>календарных/рабочих &lt;57&gt; дней со дня заключения Сторонами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3 3.1. То</w:t>
      </w:r>
      <w:r>
        <w:rPr>
          <w:rFonts w:ascii="Times New Roman" w:eastAsia="Times New Roman" w:hAnsi="Times New Roman" w:cs="Times New Roman"/>
          <w:sz w:val="24"/>
        </w:rPr>
        <w:t>вар поставляется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Заказчику/Получателю партиями согласно Графику (этапам) поставки (Приложение № 5 к настоящему Контракту) и в соответствии с условиями настоящего Контракта. Количество Товара в каждой партии определяется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1.1  3</w:t>
      </w:r>
      <w:r>
        <w:rPr>
          <w:rFonts w:ascii="Times New Roman" w:eastAsia="Times New Roman" w:hAnsi="Times New Roman" w:cs="Times New Roman"/>
          <w:sz w:val="24"/>
        </w:rPr>
        <w:t>.2. Поставка Товара по Заявке Поставщиком осуществляется по адресам поставки Товара, перечень которых указан в Приложении № 6 к настоящему Контракту, указанным в Заявках. Заказчик/Получатель в одной Заявке указывает только один адрес поставки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</w:t>
      </w:r>
      <w:r>
        <w:rPr>
          <w:rFonts w:ascii="Times New Roman" w:eastAsia="Times New Roman" w:hAnsi="Times New Roman" w:cs="Times New Roman"/>
          <w:sz w:val="24"/>
        </w:rPr>
        <w:t>нт 1.3 (выбирается, когда Заказчик/Получатель осуществляет получение (выборку) Товара)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3.2. Заказчик/Получатель осуществляет получение (выборку) Товара у Поставщика по адресу: </w:t>
      </w:r>
      <w:proofErr w:type="spellStart"/>
      <w:r>
        <w:rPr>
          <w:rFonts w:ascii="Times New Roman" w:eastAsia="Times New Roman" w:hAnsi="Times New Roman" w:cs="Times New Roman"/>
          <w:sz w:val="24"/>
        </w:rPr>
        <w:t>Депгосслужбы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Место поставки товара, выполнения работ, оказания услуг * &lt;59&gt;.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2.1 3.2. Поставка Товара Поставщиком осуществляется по адресам поставки Товара, перечень которых указан в Приложении № 6 к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3.3. В день доставки Товара по адресу поставки Товара, указанному в соответствии с условиями настоящего</w:t>
      </w:r>
      <w:r>
        <w:rPr>
          <w:rFonts w:ascii="Times New Roman" w:eastAsia="Times New Roman" w:hAnsi="Times New Roman" w:cs="Times New Roman"/>
          <w:sz w:val="24"/>
        </w:rPr>
        <w:t xml:space="preserve"> Контракта</w:t>
      </w:r>
      <w:proofErr w:type="gramStart"/>
      <w:r>
        <w:rPr>
          <w:rFonts w:ascii="Times New Roman" w:eastAsia="Times New Roman" w:hAnsi="Times New Roman" w:cs="Times New Roman"/>
          <w:sz w:val="24"/>
        </w:rPr>
        <w:t>/В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день получения (выборки) Товара по адресу получения (выборки), указанному в соответствии с условиями настоящего Контракта, Поставщик обязан передать Заказчику подписанные со своей стороны товарную накладную по форме № ТОРГ-12 в 2 (двух) экземп</w:t>
      </w:r>
      <w:r>
        <w:rPr>
          <w:rFonts w:ascii="Times New Roman" w:eastAsia="Times New Roman" w:hAnsi="Times New Roman" w:cs="Times New Roman"/>
          <w:sz w:val="24"/>
        </w:rPr>
        <w:t>лярах (по 1 (одному) экземпляру для каждой из Сторон) и счет.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Вместе с товарной накладной по форме № ТОРГ-12 Поставщик предоставляет счет-фактуру в соответствии с налоговым законодательством Российской Федерации &lt;61&gt;.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день доставки /получения (выборки) Т</w:t>
      </w:r>
      <w:r>
        <w:rPr>
          <w:rFonts w:ascii="Times New Roman" w:eastAsia="Times New Roman" w:hAnsi="Times New Roman" w:cs="Times New Roman"/>
          <w:sz w:val="24"/>
        </w:rPr>
        <w:t>овара Заказчик/Получатель осуществляет приемку Товара по количеству упаковок Товара, комплекту, явным видимым повреждениям упаковки и качеству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Для проверки поставленного Товара в части соответствия Товара условиям настоящего Контракта Заказчик пров</w:t>
      </w:r>
      <w:r>
        <w:rPr>
          <w:rFonts w:ascii="Times New Roman" w:eastAsia="Times New Roman" w:hAnsi="Times New Roman" w:cs="Times New Roman"/>
          <w:sz w:val="24"/>
        </w:rPr>
        <w:t xml:space="preserve">одит экспертизу. Экспертиза поставленного Товара может проводиться Заказчиком своими силами, или к ее проведению могут привлекаться независимые эксперты </w:t>
      </w:r>
      <w:r>
        <w:rPr>
          <w:rFonts w:ascii="Times New Roman" w:eastAsia="Times New Roman" w:hAnsi="Times New Roman" w:cs="Times New Roman"/>
          <w:sz w:val="24"/>
        </w:rPr>
        <w:lastRenderedPageBreak/>
        <w:t>(экспертные организации) на основании контрактов, заключенных в соответствии с Законом N 44-ФЗ.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рамка</w:t>
      </w:r>
      <w:r>
        <w:rPr>
          <w:rFonts w:ascii="Times New Roman" w:eastAsia="Times New Roman" w:hAnsi="Times New Roman" w:cs="Times New Roman"/>
          <w:sz w:val="24"/>
        </w:rPr>
        <w:t xml:space="preserve">х экспертизы поставленного Товара на соответствие условиям настоящего Контракта Заказчиком своими силами или с привлечением независимых экспертов (экспертных организаций) на основании контрактов, заключенных в соответствии с Законом N 44-ФЗ, не реже </w:t>
      </w:r>
      <w:r>
        <w:rPr>
          <w:rFonts w:ascii="Times New Roman" w:eastAsia="Times New Roman" w:hAnsi="Times New Roman" w:cs="Times New Roman"/>
          <w:color w:val="FF0000"/>
          <w:sz w:val="24"/>
        </w:rPr>
        <w:t>___</w:t>
      </w:r>
      <w:r>
        <w:rPr>
          <w:rFonts w:ascii="Times New Roman" w:eastAsia="Times New Roman" w:hAnsi="Times New Roman" w:cs="Times New Roman"/>
          <w:sz w:val="24"/>
        </w:rPr>
        <w:t xml:space="preserve"> ра</w:t>
      </w:r>
      <w:r>
        <w:rPr>
          <w:rFonts w:ascii="Times New Roman" w:eastAsia="Times New Roman" w:hAnsi="Times New Roman" w:cs="Times New Roman"/>
          <w:sz w:val="24"/>
        </w:rPr>
        <w:t>за в течение срока действия Контракта, указанного в пункте 11.1 настоящего Контракта &lt;63&gt;, проводятся исследования Товара на предмет качества и безопасности, в том числе фальсификации Товара &lt;64&gt;.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 вправе для проведения экспертизы Товара осуществля</w:t>
      </w:r>
      <w:r>
        <w:rPr>
          <w:rFonts w:ascii="Times New Roman" w:eastAsia="Times New Roman" w:hAnsi="Times New Roman" w:cs="Times New Roman"/>
          <w:sz w:val="24"/>
        </w:rPr>
        <w:t xml:space="preserve">ть выборочную проверку качества и безопасности Товара до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 xml:space="preserve">процентов &lt;65&gt;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от количества партии каждого наименования Товара для подтверждения его соответствия условиям настоящего Контракта в момент передачи Товара Заказчику/Получателю на складе Поставщика </w:t>
      </w:r>
      <w:r>
        <w:rPr>
          <w:rFonts w:ascii="Times New Roman" w:eastAsia="Times New Roman" w:hAnsi="Times New Roman" w:cs="Times New Roman"/>
          <w:sz w:val="24"/>
        </w:rPr>
        <w:t>до отгрузки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Товара &lt;66&gt;.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Выборочная проверка качества и безопасности Товара осуществляется в течение сроков, установленных настоящим Контрактом для приемки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на период проведения экспертизы находится у Заказчика/Получателя на ответственном хран</w:t>
      </w:r>
      <w:r>
        <w:rPr>
          <w:rFonts w:ascii="Times New Roman" w:eastAsia="Times New Roman" w:hAnsi="Times New Roman" w:cs="Times New Roman"/>
          <w:sz w:val="24"/>
        </w:rPr>
        <w:t>ении &lt;67&gt;.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 результатам проведенной экспертизы Товара, в том числе выборочной проверки качества и безопасности Товара, Заказчик составляет заключение об отсутствии или наличии нарушений условий настоящего Контракта, а также об отсутствии или наличии нару</w:t>
      </w:r>
      <w:r>
        <w:rPr>
          <w:rFonts w:ascii="Times New Roman" w:eastAsia="Times New Roman" w:hAnsi="Times New Roman" w:cs="Times New Roman"/>
          <w:sz w:val="24"/>
        </w:rPr>
        <w:t>шений в части качества и безопасности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если по результатам такой экспертизы установлены нарушения условий настоящего Контракта, за исключением условий, касающихся качества и безопасности Товара, не препятствующие приемке поставленного Товар</w:t>
      </w:r>
      <w:r>
        <w:rPr>
          <w:rFonts w:ascii="Times New Roman" w:eastAsia="Times New Roman" w:hAnsi="Times New Roman" w:cs="Times New Roman"/>
          <w:sz w:val="24"/>
        </w:rPr>
        <w:t>а, в заключени</w:t>
      </w:r>
      <w:proofErr w:type="gramStart"/>
      <w:r>
        <w:rPr>
          <w:rFonts w:ascii="Times New Roman" w:eastAsia="Times New Roman" w:hAnsi="Times New Roman" w:cs="Times New Roman"/>
          <w:sz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могут содержаться предложения об устранении данных нарушений, в том числе с указанием срока их устранения.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 вправе не отказывать в приемке поставленного Товара в случае выявления несоответствия этого Товара условиям настоящего Контр</w:t>
      </w:r>
      <w:r>
        <w:rPr>
          <w:rFonts w:ascii="Times New Roman" w:eastAsia="Times New Roman" w:hAnsi="Times New Roman" w:cs="Times New Roman"/>
          <w:sz w:val="24"/>
        </w:rPr>
        <w:t>акта, за исключением условий, касающихся качества и безопасности Товара, если выявленное несоответствие не препятствует приемке Товара и устранено Поставщиком.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При отсутствии претензий относительно количества Товара, комплектности, упаковки Товара, комплек</w:t>
      </w:r>
      <w:r>
        <w:rPr>
          <w:rFonts w:ascii="Times New Roman" w:eastAsia="Times New Roman" w:hAnsi="Times New Roman" w:cs="Times New Roman"/>
          <w:sz w:val="24"/>
        </w:rPr>
        <w:t>та, качества и безопасности Товара, в том числе на основании заключения по результатам экспертизы, проведенной путем выборочной проверки качества и безопасности Товара, Заказчик подписывает документ о приемке  - акт о приемке &lt;68&gt;, на основании которого За</w:t>
      </w:r>
      <w:r>
        <w:rPr>
          <w:rFonts w:ascii="Times New Roman" w:eastAsia="Times New Roman" w:hAnsi="Times New Roman" w:cs="Times New Roman"/>
          <w:sz w:val="24"/>
        </w:rPr>
        <w:t>казчик/Получатель подписывает товарную накладную по форме № ТОРГ-12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(______) </w:t>
      </w:r>
      <w:r>
        <w:rPr>
          <w:rFonts w:ascii="Times New Roman" w:eastAsia="Times New Roman" w:hAnsi="Times New Roman" w:cs="Times New Roman"/>
          <w:sz w:val="24"/>
        </w:rPr>
        <w:t>календарных/рабочих &lt;69&gt; дней с момента доставки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Товара/получения (выборки).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обнаружения Заказчиком нарушений условий настоящего Контракта, в том числе тр</w:t>
      </w:r>
      <w:r>
        <w:rPr>
          <w:rFonts w:ascii="Times New Roman" w:eastAsia="Times New Roman" w:hAnsi="Times New Roman" w:cs="Times New Roman"/>
          <w:sz w:val="24"/>
        </w:rPr>
        <w:t>ебований к количеству Товара, комплектности, упаковке Товара, комплекту, качеству и безопасности Товара Заказчик отказывается от приемки такого Товара и  с указанием перечня выявленных нарушений условий настоящего Контракта (далее - мотивированный отказ).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привлечения Заказчиком для проведения экспертизы поставленного Товара экспертов, экспертных организаций при принятии решения о приемке или об отказе в приемке Товара Заказчик должен учитывать отраженные в заключении по результатам указанной экспер</w:t>
      </w:r>
      <w:r>
        <w:rPr>
          <w:rFonts w:ascii="Times New Roman" w:eastAsia="Times New Roman" w:hAnsi="Times New Roman" w:cs="Times New Roman"/>
          <w:sz w:val="24"/>
        </w:rPr>
        <w:t>тизы предложения экспертов, экспертных организаций, привлеченных для ее проведения.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обнаружения Заказчиком нарушений условий настоящего Контракта, в том числе требований к количеству Товара, комплектности, упаковке Товара, комплекту, качеству и бе</w:t>
      </w:r>
      <w:r>
        <w:rPr>
          <w:rFonts w:ascii="Times New Roman" w:eastAsia="Times New Roman" w:hAnsi="Times New Roman" w:cs="Times New Roman"/>
          <w:sz w:val="24"/>
        </w:rPr>
        <w:t>зопасности Товара Поставщик обязуется без дополнительной оплаты со стороны Заказчика устранить выявленные нарушения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допоставить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доукомплектовать, заменить Товар) в срок не позднее </w:t>
      </w:r>
      <w:r>
        <w:rPr>
          <w:rFonts w:ascii="Times New Roman" w:eastAsia="Times New Roman" w:hAnsi="Times New Roman" w:cs="Times New Roman"/>
          <w:color w:val="FF0000"/>
          <w:sz w:val="24"/>
        </w:rPr>
        <w:t>_______ (____)</w:t>
      </w:r>
      <w:r>
        <w:rPr>
          <w:rFonts w:ascii="Times New Roman" w:eastAsia="Times New Roman" w:hAnsi="Times New Roman" w:cs="Times New Roman"/>
          <w:sz w:val="24"/>
        </w:rPr>
        <w:t xml:space="preserve"> календарных/рабочих &lt;71&gt; дней со дня получения от Заказчика</w:t>
      </w:r>
      <w:r>
        <w:rPr>
          <w:rFonts w:ascii="Times New Roman" w:eastAsia="Times New Roman" w:hAnsi="Times New Roman" w:cs="Times New Roman"/>
          <w:sz w:val="24"/>
        </w:rPr>
        <w:t xml:space="preserve"> мотивированного отказа.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Допоставка недопоставленного, доукомплектование или замена некачественного Товара оформляется соответствующей товарной накладной по форме № ТОРГ-12 в порядке, предусмотренном настоящим разделом.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повторного выявления по </w:t>
      </w:r>
      <w:r>
        <w:rPr>
          <w:rFonts w:ascii="Times New Roman" w:eastAsia="Times New Roman" w:hAnsi="Times New Roman" w:cs="Times New Roman"/>
          <w:sz w:val="24"/>
        </w:rPr>
        <w:t>результатам экспертизы, предусмотренной настоящим пунктом, нарушений условий настоящего Контракта Заказчик вправе отказаться от исполнения настоящего Контракта по основаниям, предусмотренным гражданским законодательством Российской Федерации &lt;72&gt;.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3.4. &lt;73</w:t>
      </w:r>
      <w:r>
        <w:rPr>
          <w:rFonts w:ascii="Times New Roman" w:eastAsia="Times New Roman" w:hAnsi="Times New Roman" w:cs="Times New Roman"/>
          <w:sz w:val="24"/>
        </w:rPr>
        <w:t>&gt; Поставщик передает Заказчику документы в составе, определенном в настоящем пункте, в течение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(_____)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&lt;74&gt; дней после поставки Товара Получателю/получения (выборки) Товара Получателем.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Состав документов: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Акт сдачи-приемки Това</w:t>
      </w:r>
      <w:r>
        <w:rPr>
          <w:rFonts w:ascii="Times New Roman" w:eastAsia="Times New Roman" w:hAnsi="Times New Roman" w:cs="Times New Roman"/>
          <w:sz w:val="24"/>
        </w:rPr>
        <w:t>ра в 2 (двух) экземплярах (по 1 (одному) экземпляру для каждой из Сторон), подписанный со стороны Поставщика;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копии товарных накладных по форме № ТОРГ-12, подписанные Получателями и заверенные печатью Поставщика (при наличии печати);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счета-фактуры. &lt;75</w:t>
      </w:r>
      <w:r>
        <w:rPr>
          <w:rFonts w:ascii="Times New Roman" w:eastAsia="Times New Roman" w:hAnsi="Times New Roman" w:cs="Times New Roman"/>
          <w:sz w:val="24"/>
        </w:rPr>
        <w:t>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 в течение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&lt;76&gt; дней со дня получения документов, перечисленных в настоящем пункте, подписывает и направляет Поставщику Акт сдачи-приемки Товара или направляет мотивированный отказ.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После устранения недостатков, п</w:t>
      </w:r>
      <w:r>
        <w:rPr>
          <w:rFonts w:ascii="Times New Roman" w:eastAsia="Times New Roman" w:hAnsi="Times New Roman" w:cs="Times New Roman"/>
          <w:sz w:val="24"/>
        </w:rPr>
        <w:t>ослуживших основанием для направления мотивированного отказа, Поставщик повторно направляет Заказчику документы, определенные в настоящем пункте. Заказчик рассматривает указанные документы и подписывает со своей стороны Акт сдачи-приемки Товара в порядке и</w:t>
      </w:r>
      <w:r>
        <w:rPr>
          <w:rFonts w:ascii="Times New Roman" w:eastAsia="Times New Roman" w:hAnsi="Times New Roman" w:cs="Times New Roman"/>
          <w:sz w:val="24"/>
        </w:rPr>
        <w:t xml:space="preserve"> сроки, предусмотренные настоящим пунктом.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Подписание со стороны Заказчика Акта сдачи-приемки Товара подтверждает исполнение обязательств Поставщика, предусмотренных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3.5. Право собственности на Товар, риск утраты, случайной гибели или</w:t>
      </w:r>
      <w:r>
        <w:rPr>
          <w:rFonts w:ascii="Times New Roman" w:eastAsia="Times New Roman" w:hAnsi="Times New Roman" w:cs="Times New Roman"/>
          <w:sz w:val="24"/>
        </w:rPr>
        <w:t xml:space="preserve"> повреждения Товара переходят от Поставщика к Заказчику/Получателю с момента подписания Сторонами товарной накладной по форме № ТОРГ-12.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3.6. Поставщик обязан одновременно с передачей Товара передать Заказчику/Получателю относящиеся к нему документы, преду</w:t>
      </w:r>
      <w:r>
        <w:rPr>
          <w:rFonts w:ascii="Times New Roman" w:eastAsia="Times New Roman" w:hAnsi="Times New Roman" w:cs="Times New Roman"/>
          <w:sz w:val="24"/>
        </w:rPr>
        <w:t>смотренные законодательством Российской Федерации, производителем Товара и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3.7. Сдача и приемка Товара осуществляются уполномоченными представителями Сторон.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IV. ВЗАИМОДЕЙСТВИЕ СТОРОН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 Поставщик обязан: &lt;77&gt;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4.1.1. Поставить </w:t>
      </w:r>
      <w:r>
        <w:rPr>
          <w:rFonts w:ascii="Times New Roman" w:eastAsia="Times New Roman" w:hAnsi="Times New Roman" w:cs="Times New Roman"/>
          <w:sz w:val="24"/>
        </w:rPr>
        <w:t>Товар в порядке, количестве, в срок и на условиях, предусмотренных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4.1.2. Обеспечить соответствие поставляемого Товара требованиям качества, безопасности, иным требованиям, установленным стандартами, техническими регламентами и санита</w:t>
      </w:r>
      <w:r>
        <w:rPr>
          <w:rFonts w:ascii="Times New Roman" w:eastAsia="Times New Roman" w:hAnsi="Times New Roman" w:cs="Times New Roman"/>
          <w:sz w:val="24"/>
        </w:rPr>
        <w:t>рно-эпидемиологическими требованиями, а также требованиям, установленным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4.1.3. Обеспечить за свой счет устранение выявленных нарушений при несоответствии поставленного Товара условиям настоящего Контракта или осуществить его соответс</w:t>
      </w:r>
      <w:r>
        <w:rPr>
          <w:rFonts w:ascii="Times New Roman" w:eastAsia="Times New Roman" w:hAnsi="Times New Roman" w:cs="Times New Roman"/>
          <w:sz w:val="24"/>
        </w:rPr>
        <w:t>твующую замену в порядке и на условиях, предусмотренных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4.1.4.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принятия решения об одностороннем отказе от исполнения настоящего Контракта не позднее чем в течение 3 (трех) рабочих дней с даты принятия указанного решения напр</w:t>
      </w:r>
      <w:r>
        <w:rPr>
          <w:rFonts w:ascii="Times New Roman" w:eastAsia="Times New Roman" w:hAnsi="Times New Roman" w:cs="Times New Roman"/>
          <w:sz w:val="24"/>
        </w:rPr>
        <w:t>авить Заказчику и Уполномоченному учреждению такое решение по почте заказным письмом с уведомлением о вручении по адресу Заказчика, указанному в настоящем Контракте, а также телеграммой либо посредством факсимильной связи, либо по адресу электронной почты,</w:t>
      </w:r>
      <w:r>
        <w:rPr>
          <w:rFonts w:ascii="Times New Roman" w:eastAsia="Times New Roman" w:hAnsi="Times New Roman" w:cs="Times New Roman"/>
          <w:sz w:val="24"/>
        </w:rPr>
        <w:t xml:space="preserve"> либо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 использованием иных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св</w:t>
      </w:r>
      <w:proofErr w:type="gramEnd"/>
      <w:r>
        <w:rPr>
          <w:rFonts w:ascii="Times New Roman" w:eastAsia="Times New Roman" w:hAnsi="Times New Roman" w:cs="Times New Roman"/>
          <w:sz w:val="24"/>
        </w:rPr>
        <w:t>язи и доставки, обеспечивающих фиксирование данного уведомления и получение Поставщиком подтверждения о его вручении Заказчику. Датой такого надлежащего уведомления признается дата получения Поставщиком подтверждения о</w:t>
      </w:r>
      <w:r>
        <w:rPr>
          <w:rFonts w:ascii="Times New Roman" w:eastAsia="Times New Roman" w:hAnsi="Times New Roman" w:cs="Times New Roman"/>
          <w:sz w:val="24"/>
        </w:rPr>
        <w:t xml:space="preserve"> вручении Заказчику указанного уведомления &lt;78&gt;.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4.1.5. Предоставлять Заказчику по его требованию документы, относящиеся к предмету настоящего Контракта, а также своевременно предоставлять Заказчику, Уполномоченному учреждению достоверную информацию о ходе</w:t>
      </w:r>
      <w:r>
        <w:rPr>
          <w:rFonts w:ascii="Times New Roman" w:eastAsia="Times New Roman" w:hAnsi="Times New Roman" w:cs="Times New Roman"/>
          <w:sz w:val="24"/>
        </w:rPr>
        <w:t xml:space="preserve"> исполнения своих обязательств, в том числе о сложностях, возникающих при исполнении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4.1.6. (Следует выбрать один из вариантов)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 (выбирается в случае, если Поставщик не является плательщиком НДС)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Поставщик обязан оформлять то</w:t>
      </w:r>
      <w:r>
        <w:rPr>
          <w:rFonts w:ascii="Times New Roman" w:eastAsia="Times New Roman" w:hAnsi="Times New Roman" w:cs="Times New Roman"/>
          <w:sz w:val="24"/>
        </w:rPr>
        <w:t>варные накладные по форме № ТОРГ-12 в соответствии с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(</w:t>
      </w:r>
      <w:proofErr w:type="gramStart"/>
      <w:r>
        <w:rPr>
          <w:rFonts w:ascii="Times New Roman" w:eastAsia="Times New Roman" w:hAnsi="Times New Roman" w:cs="Times New Roman"/>
          <w:sz w:val="24"/>
        </w:rPr>
        <w:t>выбирается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случае если Поставщик является плательщиком НДС)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обязан оформлять товарные накладные по форме № ТОРГ-12 в соответствии с законода</w:t>
      </w:r>
      <w:r>
        <w:rPr>
          <w:rFonts w:ascii="Times New Roman" w:eastAsia="Times New Roman" w:hAnsi="Times New Roman" w:cs="Times New Roman"/>
          <w:sz w:val="24"/>
        </w:rPr>
        <w:t>тельством Российской Федерации, а также счета-фактуры в соответствии с налоговым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 Поставщик вправе: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4.2.1. Требовать от Заказчика произвести приемку Товара в порядке и в сроки, предусмотренные настоящим Контракто</w:t>
      </w:r>
      <w:r>
        <w:rPr>
          <w:rFonts w:ascii="Times New Roman" w:eastAsia="Times New Roman" w:hAnsi="Times New Roman" w:cs="Times New Roman"/>
          <w:sz w:val="24"/>
        </w:rPr>
        <w:t>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4.2.2. Требовать своевременной оплаты на условиях, установленных настоящим Контрактом, надлежащим образом поставленного и принятого Заказчиком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4.2.3. Требовать возмещения убытков, уплаты неустоек (штрафов, пеней) в соответствии с разделом VII на</w:t>
      </w:r>
      <w:r>
        <w:rPr>
          <w:rFonts w:ascii="Times New Roman" w:eastAsia="Times New Roman" w:hAnsi="Times New Roman" w:cs="Times New Roman"/>
          <w:sz w:val="24"/>
        </w:rPr>
        <w:t>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 Заказчик обязуется: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4.3.1. Обеспечить своевременную оплату поставленного Товара, соответствующего условиям настоящего Контракта, в порядке и сроки, предусмотренные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4.3.2. Обеспечить своевременную приемку поста</w:t>
      </w:r>
      <w:r>
        <w:rPr>
          <w:rFonts w:ascii="Times New Roman" w:eastAsia="Times New Roman" w:hAnsi="Times New Roman" w:cs="Times New Roman"/>
          <w:sz w:val="24"/>
        </w:rPr>
        <w:t xml:space="preserve">вленного Товара, соответствующего условиям настоящего Контракта, в порядке и сроки, предусмотренные настоящим Контрактом, провести экспертизу поставленного Товара для проверки его соответствия условиям настоящего Контракта в соответствии с Законом N 44-ФЗ </w:t>
      </w:r>
      <w:r>
        <w:rPr>
          <w:rFonts w:ascii="Times New Roman" w:eastAsia="Times New Roman" w:hAnsi="Times New Roman" w:cs="Times New Roman"/>
          <w:sz w:val="24"/>
        </w:rPr>
        <w:t>и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 Заказчик вправе: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4.4.1. Требовать от Поставщика надлежащего исполнения обязательств по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4.4.2. Требовать от Поставщика своевременного устранения нарушений, выявленных как в ходе приемки, так и в течение сро</w:t>
      </w:r>
      <w:r>
        <w:rPr>
          <w:rFonts w:ascii="Times New Roman" w:eastAsia="Times New Roman" w:hAnsi="Times New Roman" w:cs="Times New Roman"/>
          <w:sz w:val="24"/>
        </w:rPr>
        <w:t>ка годности.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4.4.3. Проверять ход и качество выполнения Поставщиком условий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4.4.4. Требовать возмещения убытков в соответствии с разделом VII настоящего Контракта, причиненных по вине Поставщика.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4.4.5. Отказаться от приемки и оплаты </w:t>
      </w:r>
      <w:r>
        <w:rPr>
          <w:rFonts w:ascii="Times New Roman" w:eastAsia="Times New Roman" w:hAnsi="Times New Roman" w:cs="Times New Roman"/>
          <w:sz w:val="24"/>
        </w:rPr>
        <w:t>Товара, не соответствующего условиям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4.5. Уполномоченное учреждение обязуется: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4.5.1. </w:t>
      </w:r>
      <w:proofErr w:type="gramStart"/>
      <w:r>
        <w:rPr>
          <w:rFonts w:ascii="Times New Roman" w:eastAsia="Times New Roman" w:hAnsi="Times New Roman" w:cs="Times New Roman"/>
          <w:sz w:val="24"/>
        </w:rPr>
        <w:t>Принять решение об одностороннем отказе от исполнения настоящего Контракта в случае, если в ходе исполнения настоящего Контракта установлено, что По</w:t>
      </w:r>
      <w:r>
        <w:rPr>
          <w:rFonts w:ascii="Times New Roman" w:eastAsia="Times New Roman" w:hAnsi="Times New Roman" w:cs="Times New Roman"/>
          <w:sz w:val="24"/>
        </w:rPr>
        <w:t>ставщик и (или) поставляемый Товар не соответствует установленным извещением об осуществлении закупки и (или) документацией о закупке требованиям к участникам закупки и (или) поставляемому Товару или представил недостоверную информацию о своем соответствии</w:t>
      </w:r>
      <w:r>
        <w:rPr>
          <w:rFonts w:ascii="Times New Roman" w:eastAsia="Times New Roman" w:hAnsi="Times New Roman" w:cs="Times New Roman"/>
          <w:sz w:val="24"/>
        </w:rPr>
        <w:t xml:space="preserve"> и (или) соответствии поставляемого Товара таким требованиям, что позволило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ему стать победителем определения Поставщика &lt;48&gt;.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4.5.2.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принятия решения об одностороннем отказе от исполнения настоящего Контракта не позднее чем в течение 3 (трех) раб</w:t>
      </w:r>
      <w:r>
        <w:rPr>
          <w:rFonts w:ascii="Times New Roman" w:eastAsia="Times New Roman" w:hAnsi="Times New Roman" w:cs="Times New Roman"/>
          <w:sz w:val="24"/>
        </w:rPr>
        <w:t>очих дней с даты принятия указанного решения разместить в единой информационной системе и направить Поставщику такое решение по почте заказным письмом с уведомлением о вручении по адресу Поставщика, указанному в настоящем Контракте, а также телеграммой либ</w:t>
      </w:r>
      <w:r>
        <w:rPr>
          <w:rFonts w:ascii="Times New Roman" w:eastAsia="Times New Roman" w:hAnsi="Times New Roman" w:cs="Times New Roman"/>
          <w:sz w:val="24"/>
        </w:rPr>
        <w:t>о посредством факсимильной связи, либо по адресу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электронной почты, либо с использованием иных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св</w:t>
      </w:r>
      <w:proofErr w:type="gramEnd"/>
      <w:r>
        <w:rPr>
          <w:rFonts w:ascii="Times New Roman" w:eastAsia="Times New Roman" w:hAnsi="Times New Roman" w:cs="Times New Roman"/>
          <w:sz w:val="24"/>
        </w:rPr>
        <w:t>язи и доставки, обеспечивающих фиксирование данного уведомления и получение Уполномоченным учреждением подтверждения о его вручении Поставщику. Датой т</w:t>
      </w:r>
      <w:r>
        <w:rPr>
          <w:rFonts w:ascii="Times New Roman" w:eastAsia="Times New Roman" w:hAnsi="Times New Roman" w:cs="Times New Roman"/>
          <w:sz w:val="24"/>
        </w:rPr>
        <w:t>акого надлежащего уведомления признается дата получения Уполномоченным учреждением подтверждения о вручении Поставщику указанного уведомления либо дата получения Уполномоченным учреждением информации об отсутствии Поставщика по его адресу, указанному в нас</w:t>
      </w:r>
      <w:r>
        <w:rPr>
          <w:rFonts w:ascii="Times New Roman" w:eastAsia="Times New Roman" w:hAnsi="Times New Roman" w:cs="Times New Roman"/>
          <w:sz w:val="24"/>
        </w:rPr>
        <w:t xml:space="preserve">тоящем Контракте. При невозможности получения указанных подтверждения либо информации датой такого надлежащего уведомления признается дата </w:t>
      </w:r>
      <w:proofErr w:type="gramStart"/>
      <w:r>
        <w:rPr>
          <w:rFonts w:ascii="Times New Roman" w:eastAsia="Times New Roman" w:hAnsi="Times New Roman" w:cs="Times New Roman"/>
          <w:sz w:val="24"/>
        </w:rPr>
        <w:t>по истечении тридцати дней с даты размещения решения Уполномоченного учреждения об одностороннем отказе от исполнения</w:t>
      </w:r>
      <w:r>
        <w:rPr>
          <w:rFonts w:ascii="Times New Roman" w:eastAsia="Times New Roman" w:hAnsi="Times New Roman" w:cs="Times New Roman"/>
          <w:sz w:val="24"/>
        </w:rPr>
        <w:t xml:space="preserve"> настоящего Контракта в единой информационной системе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4.5.3. Требовать уплаты неустоек (штрафов, пеней) в соответствии с разделом VII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4.6. Уполномоченное учреждение вправе: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4.6.1. Принять решение об одностороннем отказе от исполнения</w:t>
      </w:r>
      <w:r>
        <w:rPr>
          <w:rFonts w:ascii="Times New Roman" w:eastAsia="Times New Roman" w:hAnsi="Times New Roman" w:cs="Times New Roman"/>
          <w:sz w:val="24"/>
        </w:rPr>
        <w:t xml:space="preserve"> настоящего Контракта в соответствии с гражданским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4.6.2. До принятия решения об одностороннем отказе от исполнения настоящего Контракта провести экспертизу поставленного Товара с привлечением экспертов, экспертных о</w:t>
      </w:r>
      <w:r>
        <w:rPr>
          <w:rFonts w:ascii="Times New Roman" w:eastAsia="Times New Roman" w:hAnsi="Times New Roman" w:cs="Times New Roman"/>
          <w:sz w:val="24"/>
        </w:rPr>
        <w:t>рганизаций, выбор которых осуществляется в соответствии с Законом N 44-ФЗ  &lt;51&gt;.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V. УПАКОВКА ТОВАРА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5.1. Товар должен передаваться Заказчику в упаковке, соответствующей установленным обязательным требованиям к безопасности и характеру груза, предохраняющ</w:t>
      </w:r>
      <w:r>
        <w:rPr>
          <w:rFonts w:ascii="Times New Roman" w:eastAsia="Times New Roman" w:hAnsi="Times New Roman" w:cs="Times New Roman"/>
          <w:sz w:val="24"/>
        </w:rPr>
        <w:t>ей его от всякого рода повреждения или порчи и обеспечивающей сохранность в течение всего срока годности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5.2. Упаковка Товара, имеющая внешние дефекты, которые не позволяют использовать ее для обеспечения сохранности Товара при транспортировке и хр</w:t>
      </w:r>
      <w:r>
        <w:rPr>
          <w:rFonts w:ascii="Times New Roman" w:eastAsia="Times New Roman" w:hAnsi="Times New Roman" w:cs="Times New Roman"/>
          <w:sz w:val="24"/>
        </w:rPr>
        <w:t>анении, возвращается Поставщику вместе с Товаром, находящимся в ней, в порядке, определенном пунктом 3.3 раздела III настоящего Контракта. Такой Товар не засчитывается в счет исполнения обязательств по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5.3. Поставщик несет ответственн</w:t>
      </w:r>
      <w:r>
        <w:rPr>
          <w:rFonts w:ascii="Times New Roman" w:eastAsia="Times New Roman" w:hAnsi="Times New Roman" w:cs="Times New Roman"/>
          <w:sz w:val="24"/>
        </w:rPr>
        <w:t>ость перед Заказчиком за повреждение Товара вследствие его ненадлежащей упаковки.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5.4. На упаковке должна быть маркировка, содержащая информацию согласно части 4.1 статьи 4 технического регламента Таможенного союза "Пищевая продукция в части ее маркировки"</w:t>
      </w:r>
      <w:r>
        <w:rPr>
          <w:rFonts w:ascii="Times New Roman" w:eastAsia="Times New Roman" w:hAnsi="Times New Roman" w:cs="Times New Roman"/>
          <w:sz w:val="24"/>
        </w:rPr>
        <w:t>, утвержденного решением Комиссии Таможенного союза от 9 декабря 2011 г. N 881 &lt;93&gt;, а также информацию согласно иным техническим регламентам на отдельные виды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5.5. Поставщик обязан обеспечить в соответствии с требованиями законодательства Российск</w:t>
      </w:r>
      <w:r>
        <w:rPr>
          <w:rFonts w:ascii="Times New Roman" w:eastAsia="Times New Roman" w:hAnsi="Times New Roman" w:cs="Times New Roman"/>
          <w:sz w:val="24"/>
        </w:rPr>
        <w:t>ой Федерации надлежащие условия хранения и перевозки, установленные изготовителем Товара, необходимые для сохранения качества и безопасности Товара.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VI. КАЧЕСТВО ТОВАРА, СРОК ГОДНОСТИ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6.1. Поставщик гарантирует безопасность Товара в соответствии с технич</w:t>
      </w:r>
      <w:r>
        <w:rPr>
          <w:rFonts w:ascii="Times New Roman" w:eastAsia="Times New Roman" w:hAnsi="Times New Roman" w:cs="Times New Roman"/>
          <w:sz w:val="24"/>
        </w:rPr>
        <w:t>ескими регламентами, санитарно-эпидемиологическими требованиями и иными нормативными правовыми актами Российской Федерации, устанавливающими требования к качеству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6.2. Товар не должен представлять опасности для жизни и здоровья граждан.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6.3. Товар </w:t>
      </w:r>
      <w:r>
        <w:rPr>
          <w:rFonts w:ascii="Times New Roman" w:eastAsia="Times New Roman" w:hAnsi="Times New Roman" w:cs="Times New Roman"/>
          <w:sz w:val="24"/>
        </w:rPr>
        <w:t>должен быть пригодным для целей, для которых Товар такого рода обычно используется, и соответствовать условиям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6.4. Остаточный срок годности Товара устанавливается Заказчиком в Спецификации (Приложение № 1 к настоящему Контракту).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</w:t>
      </w:r>
      <w:r>
        <w:rPr>
          <w:rFonts w:ascii="Times New Roman" w:eastAsia="Times New Roman" w:hAnsi="Times New Roman" w:cs="Times New Roman"/>
          <w:sz w:val="24"/>
        </w:rPr>
        <w:t>ар должен соответствовать требованиям, предъявляемым к качеству Товара в момент его передачи, в течение остаточного срока годности, установленного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Заказчик/Получатель предъявляет претензии по качеству Товара в течение остаточного срок</w:t>
      </w:r>
      <w:r>
        <w:rPr>
          <w:rFonts w:ascii="Times New Roman" w:eastAsia="Times New Roman" w:hAnsi="Times New Roman" w:cs="Times New Roman"/>
          <w:sz w:val="24"/>
        </w:rPr>
        <w:t>а годности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6.5. В течение остаточного срока годности Товара Поставщик обязан за свой счет заменить Товар ненадлежащего качества, если не докажет, что недостатки Товара возникли в результате нарушения Заказчиком/Получателем правил хранения Товара. З</w:t>
      </w:r>
      <w:r>
        <w:rPr>
          <w:rFonts w:ascii="Times New Roman" w:eastAsia="Times New Roman" w:hAnsi="Times New Roman" w:cs="Times New Roman"/>
          <w:sz w:val="24"/>
        </w:rPr>
        <w:t>амена Товара производится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 (_____)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дней с момента уведомления Заказчиком/Получателем Поставщика.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В случае если по результатам экспертизы, указанной в пункте 3.3 раздела III настоящего Контракта, выявлено нарушение условий </w:t>
      </w:r>
      <w:r>
        <w:rPr>
          <w:rFonts w:ascii="Times New Roman" w:eastAsia="Times New Roman" w:hAnsi="Times New Roman" w:cs="Times New Roman"/>
          <w:sz w:val="24"/>
        </w:rPr>
        <w:t>настоящего Контракта в части качества и безопасности Товара и (или) установлен факт фальсификации Товара, Поставщик осуществляет поставку Товара надлежащего качества и соответствующего требованиям безопасности в объеме партии Товара, поставленного Заказчик</w:t>
      </w:r>
      <w:r>
        <w:rPr>
          <w:rFonts w:ascii="Times New Roman" w:eastAsia="Times New Roman" w:hAnsi="Times New Roman" w:cs="Times New Roman"/>
          <w:sz w:val="24"/>
        </w:rPr>
        <w:t>у/Получателю, образец из которой был исследован в рамках указанной экспертизы.</w:t>
      </w:r>
      <w:proofErr w:type="gramEnd"/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VII. ОТВЕТСТВЕННОСТЬ СТОРОН &lt;99&gt;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7.1. Стороны несут ответственность за неисполнение или ненадлежащее исполнение настоящего Контракта в соответствии с законодательством Российс</w:t>
      </w:r>
      <w:r>
        <w:rPr>
          <w:rFonts w:ascii="Times New Roman" w:eastAsia="Times New Roman" w:hAnsi="Times New Roman" w:cs="Times New Roman"/>
          <w:sz w:val="24"/>
        </w:rPr>
        <w:t>кой Федерации и условиями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7.2. В случае неисполнения Поставщиком условий настоящего Контракта Заказчик вправе обратиться в суд с требованием о расторжении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7.3. В случае полного (частичного) неисполнения условий н</w:t>
      </w:r>
      <w:r>
        <w:rPr>
          <w:rFonts w:ascii="Times New Roman" w:eastAsia="Times New Roman" w:hAnsi="Times New Roman" w:cs="Times New Roman"/>
          <w:sz w:val="24"/>
        </w:rPr>
        <w:t>астоящего Контракта одной из Сторон эта Сторона обязана возместить другой Стороне причиненные убытки.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7.4. </w:t>
      </w:r>
      <w:proofErr w:type="gramStart"/>
      <w:r>
        <w:rPr>
          <w:rFonts w:ascii="Times New Roman" w:eastAsia="Times New Roman" w:hAnsi="Times New Roman" w:cs="Times New Roman"/>
          <w:sz w:val="24"/>
        </w:rPr>
        <w:t>Пеня начисляется за каждый день просрочки исполнения Поставщиком обязательства, предусмотренного настоящим Контрактом, начиная со дня, следующего пос</w:t>
      </w:r>
      <w:r>
        <w:rPr>
          <w:rFonts w:ascii="Times New Roman" w:eastAsia="Times New Roman" w:hAnsi="Times New Roman" w:cs="Times New Roman"/>
          <w:sz w:val="24"/>
        </w:rPr>
        <w:t>ле дня истечения установленного настоящим Контрактом срока исполнения обязательства, и устанавливается настоящим Контрактом в размере одной трехсотой действующей на дату уплаты пени ключевой ставки Центрального банка Российской Федерации от цены Контракта,</w:t>
      </w:r>
      <w:r>
        <w:rPr>
          <w:rFonts w:ascii="Times New Roman" w:eastAsia="Times New Roman" w:hAnsi="Times New Roman" w:cs="Times New Roman"/>
          <w:sz w:val="24"/>
        </w:rPr>
        <w:t xml:space="preserve"> уменьшенной на сумму, пропорциональную объему обязательств, предусмотренных настоящим Контрактом и фактически исполненных Поставщиком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&lt;100&gt;.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7.5. За каждый факт неисполнения или ненадлежащего исполнения Поставщиком обязательств, предусмотренных настоящим </w:t>
      </w:r>
      <w:r>
        <w:rPr>
          <w:rFonts w:ascii="Times New Roman" w:eastAsia="Times New Roman" w:hAnsi="Times New Roman" w:cs="Times New Roman"/>
          <w:sz w:val="24"/>
        </w:rPr>
        <w:t xml:space="preserve">Контрактом, за исключением просрочки Поставщиком обязательств (в том числе гарантийного обязательства), предусмотренных настоящим Контрактом, Поставщик уплачивает Заказчику штраф. </w:t>
      </w:r>
      <w:proofErr w:type="gramStart"/>
      <w:r>
        <w:rPr>
          <w:rFonts w:ascii="Times New Roman" w:eastAsia="Times New Roman" w:hAnsi="Times New Roman" w:cs="Times New Roman"/>
          <w:sz w:val="24"/>
        </w:rPr>
        <w:t>Размер штрафа определяется в соответствии с Правилами определения размера шт</w:t>
      </w:r>
      <w:r>
        <w:rPr>
          <w:rFonts w:ascii="Times New Roman" w:eastAsia="Times New Roman" w:hAnsi="Times New Roman" w:cs="Times New Roman"/>
          <w:sz w:val="24"/>
        </w:rPr>
        <w:t>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обязательств, предусмотренных контрактом (за исключением просрочки исполнения обязательств заказчиком, постав</w:t>
      </w:r>
      <w:r>
        <w:rPr>
          <w:rFonts w:ascii="Times New Roman" w:eastAsia="Times New Roman" w:hAnsi="Times New Roman" w:cs="Times New Roman"/>
          <w:sz w:val="24"/>
        </w:rPr>
        <w:t>щиком (подрядчиком, исполнителем), утвержденными постановлением Правительства Российской Федерации от 30 августа 2017 г. N 1042 &lt;101&gt; (далее - Правила), и составляет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а) 10 процентов цены Контракта (этапа) в случае, если цена Контракта (этапа) не превышает </w:t>
      </w:r>
      <w:r>
        <w:rPr>
          <w:rFonts w:ascii="Times New Roman" w:eastAsia="Times New Roman" w:hAnsi="Times New Roman" w:cs="Times New Roman"/>
          <w:sz w:val="24"/>
        </w:rPr>
        <w:t>3 млн. рублей. &lt;102&gt;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если Контракт заключается с победителем закупки (или с иным участником закупки), предложившим наиболее высокую цену за право заключения Контракта, размер штрафа рассчитывается в порядке, установленном пунктом 5 Правил, за искл</w:t>
      </w:r>
      <w:r>
        <w:rPr>
          <w:rFonts w:ascii="Times New Roman" w:eastAsia="Times New Roman" w:hAnsi="Times New Roman" w:cs="Times New Roman"/>
          <w:sz w:val="24"/>
        </w:rPr>
        <w:t>ючением просрочки исполнения обязательств (в том числе гарантийного обязательства), предусмотренных Контрактом, и определяется в следующем порядке: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в случае, если цена Контракта не превышает начальную (максимальную) цену Контракта: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 процентов начально</w:t>
      </w:r>
      <w:r>
        <w:rPr>
          <w:rFonts w:ascii="Times New Roman" w:eastAsia="Times New Roman" w:hAnsi="Times New Roman" w:cs="Times New Roman"/>
          <w:sz w:val="24"/>
        </w:rPr>
        <w:t>й (максимальной) цены Контракта, если цена Контракта не превышает 3 млн. рублей;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 процентов начальной (максимальной) цены Контракта, если цена Контракта составляет от 3 млн. рублей до 50 млн. рублей (включительно);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 процент начальной (максимальной) цены </w:t>
      </w:r>
      <w:r>
        <w:rPr>
          <w:rFonts w:ascii="Times New Roman" w:eastAsia="Times New Roman" w:hAnsi="Times New Roman" w:cs="Times New Roman"/>
          <w:sz w:val="24"/>
        </w:rPr>
        <w:t>Контракта, если цена Контракта составляет от 50 млн. рублей до 100 млн. рублей (включительно);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б) в случае если цена Контракта превышает начальную (максимальную) цену Контракта: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 процентов цены Контракта, если цена Контракта не превышает 3 млн. рублей;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процентов цены Контракта, если цена Контракта составляет от 3 млн. рублей до 50 млн. рублей (включительно);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цены Контракта, если цена Контракта составляет от 50 млн. рублей до 100 млн. рублей (включительно).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7.6. За каждый факт неисполнения или </w:t>
      </w:r>
      <w:r>
        <w:rPr>
          <w:rFonts w:ascii="Times New Roman" w:eastAsia="Times New Roman" w:hAnsi="Times New Roman" w:cs="Times New Roman"/>
          <w:sz w:val="24"/>
        </w:rPr>
        <w:t>ненадлежащего исполнения Поставщиком обязательства, предусмотренного настоящим Контрактом, которое не имеет стоимостного выражения, Поставщик уплачивает Заказчику штраф. Размер штрафа определяется в соответствии с Правилами и составляет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1000 рублей, есл</w:t>
      </w:r>
      <w:r>
        <w:rPr>
          <w:rFonts w:ascii="Times New Roman" w:eastAsia="Times New Roman" w:hAnsi="Times New Roman" w:cs="Times New Roman"/>
          <w:sz w:val="24"/>
        </w:rPr>
        <w:t>и цена Контракта не превышает 3 млн. рублей.  &lt;103&gt;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7.7. В случае просрочки исполнения Заказчиком обязательств, предусмотренных настоящим Контрактом, а также в иных случаях неисполнения или ненадлежащего исполнения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Заказчиком обязательств, предусмотренных </w:t>
      </w:r>
      <w:r>
        <w:rPr>
          <w:rFonts w:ascii="Times New Roman" w:eastAsia="Times New Roman" w:hAnsi="Times New Roman" w:cs="Times New Roman"/>
          <w:sz w:val="24"/>
        </w:rPr>
        <w:t>настоящим Контрактом, Поставщик вправе потребовать уплаты неустоек (штрафов, пеней).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7.8. В случае просрочки исполнения обязательств Заказчиком, предусмотренных настоящим Контрактом, Поставщик вправе потребовать уплату пени в размере одной трехсотой действ</w:t>
      </w:r>
      <w:r>
        <w:rPr>
          <w:rFonts w:ascii="Times New Roman" w:eastAsia="Times New Roman" w:hAnsi="Times New Roman" w:cs="Times New Roman"/>
          <w:sz w:val="24"/>
        </w:rPr>
        <w:t>ующей на дату уплаты пеней ключевой ставки Центрального банка Российской Федерации от не уплаченной в срок суммы. Пеня начисляется за каждый день просрочки исполнения обязательства, предусмотренного настоящим Контрактом, начиная со дня, следующего после дн</w:t>
      </w:r>
      <w:r>
        <w:rPr>
          <w:rFonts w:ascii="Times New Roman" w:eastAsia="Times New Roman" w:hAnsi="Times New Roman" w:cs="Times New Roman"/>
          <w:sz w:val="24"/>
        </w:rPr>
        <w:t>я истечения установленного настоящим Контрактом срока исполнения обязательства.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7.9. За каждый факт неисполнения Заказчиком обязательств, предусмотренных настоящим Контрактом, за исключением просрочки исполнения обязательств, предусмотренных настоящим Конт</w:t>
      </w:r>
      <w:r>
        <w:rPr>
          <w:rFonts w:ascii="Times New Roman" w:eastAsia="Times New Roman" w:hAnsi="Times New Roman" w:cs="Times New Roman"/>
          <w:sz w:val="24"/>
        </w:rPr>
        <w:t>рактом, Поставщик вправе потребовать уплату штрафа. Размер штрафа определяется в соответствии с Правилами и составляет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1000 рублей, если цена государственного (муниципального) контракта (контракта) не превышает 3 млн. рублей (включительно). &lt;108&gt;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7.10. </w:t>
      </w:r>
      <w:r>
        <w:rPr>
          <w:rFonts w:ascii="Times New Roman" w:eastAsia="Times New Roman" w:hAnsi="Times New Roman" w:cs="Times New Roman"/>
          <w:sz w:val="24"/>
        </w:rPr>
        <w:t>Применение неустойки (штрафа, пени) не освобождает Стороны от исполнения обязательств по настоящему Контракту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7.11. Общая сумма начисленных штрафов за неисполнение или ненадлежащее исполнение Поставщиком обязательств, предусмотренных настоящим Контрактом, </w:t>
      </w:r>
      <w:r>
        <w:rPr>
          <w:rFonts w:ascii="Times New Roman" w:eastAsia="Times New Roman" w:hAnsi="Times New Roman" w:cs="Times New Roman"/>
          <w:sz w:val="24"/>
        </w:rPr>
        <w:t>не может превышать цену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7.12. Общая сумма начисленных штрафов за ненадлежащее исполнение Заказчиком обязательств, предусмотренных настоящим Контрактом, не может превышать цену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7.13. В случае расторжения настоящего Контракта в связи с </w:t>
      </w:r>
      <w:r>
        <w:rPr>
          <w:rFonts w:ascii="Times New Roman" w:eastAsia="Times New Roman" w:hAnsi="Times New Roman" w:cs="Times New Roman"/>
          <w:sz w:val="24"/>
        </w:rPr>
        <w:t>односторонним отказом Стороны от исполнения настоящего Контракта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</w:t>
      </w:r>
      <w:r>
        <w:rPr>
          <w:rFonts w:ascii="Times New Roman" w:eastAsia="Times New Roman" w:hAnsi="Times New Roman" w:cs="Times New Roman"/>
          <w:sz w:val="24"/>
        </w:rPr>
        <w:t>м отказе от исполнения настоящего Контракта.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VIII. ОБЕСПЕЧЕНИЕ ИСПОЛНЕНИЯ КОНТРАКТА &lt;109&gt;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8.1. Обеспечение исполнения обязательств по настоящему Контракту не устанавливается.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IX. ОБСТОЯТЕЛЬСТВА НЕПРЕОДОЛИМОЙ СИЛЫ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9.1. Сторона, не исполнившая или </w:t>
      </w:r>
      <w:r>
        <w:rPr>
          <w:rFonts w:ascii="Times New Roman" w:eastAsia="Times New Roman" w:hAnsi="Times New Roman" w:cs="Times New Roman"/>
          <w:sz w:val="24"/>
        </w:rPr>
        <w:t>ненадлежащим образом исполнившая обязательства по Контракту, несет ответственность, если не докажет,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>.2. О возникновении и прекращении обстоятельства непреодолимой силы Стороны уведомляют друг друга письменно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 (____)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&lt;116&gt; дней с даты их возникновения или прекращения. После прекращения обстоятельства непреодолимой силы С</w:t>
      </w:r>
      <w:r>
        <w:rPr>
          <w:rFonts w:ascii="Times New Roman" w:eastAsia="Times New Roman" w:hAnsi="Times New Roman" w:cs="Times New Roman"/>
          <w:sz w:val="24"/>
        </w:rPr>
        <w:t>торона, прекратившая исполнение обязательства по настоящему Контракту, незамедлительно возобновляет его исполнение. Извещение должно содержать данные о наступлении и характере обстоятельств и возможных последствиях.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9.3. Факт возникновения обстоятельства н</w:t>
      </w:r>
      <w:r>
        <w:rPr>
          <w:rFonts w:ascii="Times New Roman" w:eastAsia="Times New Roman" w:hAnsi="Times New Roman" w:cs="Times New Roman"/>
          <w:sz w:val="24"/>
        </w:rPr>
        <w:t>епреодолимой силы должен быть документально удостоверен уполномоченным органом федеральной, региональной власти или органом местного самоуправления.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9.4. </w:t>
      </w:r>
      <w:proofErr w:type="gramStart"/>
      <w:r>
        <w:rPr>
          <w:rFonts w:ascii="Times New Roman" w:eastAsia="Times New Roman" w:hAnsi="Times New Roman" w:cs="Times New Roman"/>
          <w:sz w:val="24"/>
        </w:rPr>
        <w:t>Если одна из Сторон не направит или несвоевременно направит документы, указанные в пунктах 9.2 – 9.3 н</w:t>
      </w:r>
      <w:r>
        <w:rPr>
          <w:rFonts w:ascii="Times New Roman" w:eastAsia="Times New Roman" w:hAnsi="Times New Roman" w:cs="Times New Roman"/>
          <w:sz w:val="24"/>
        </w:rPr>
        <w:t>астоящего раздела, то такая Сторона не вправе ссылаться на возникновение обстоятельства непреодолимой силы в целях обоснования неисполнения и (или) ненадлежащего исполнения обязательства по настоящему Контракту, а вторая Сторона вправе не принимать во вним</w:t>
      </w:r>
      <w:r>
        <w:rPr>
          <w:rFonts w:ascii="Times New Roman" w:eastAsia="Times New Roman" w:hAnsi="Times New Roman" w:cs="Times New Roman"/>
          <w:sz w:val="24"/>
        </w:rPr>
        <w:t>ание наступление обстоятельства непреодолимой силы при предъявлении претензий и исковых заявлений в связи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 неисполнением и (или) ненадлежащим исполнением обязательств </w:t>
      </w:r>
      <w:proofErr w:type="gramStart"/>
      <w:r>
        <w:rPr>
          <w:rFonts w:ascii="Times New Roman" w:eastAsia="Times New Roman" w:hAnsi="Times New Roman" w:cs="Times New Roman"/>
          <w:sz w:val="24"/>
        </w:rPr>
        <w:t>по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9.5. В случае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обстоятельства непреодолимой силы будут сох</w:t>
      </w:r>
      <w:r>
        <w:rPr>
          <w:rFonts w:ascii="Times New Roman" w:eastAsia="Times New Roman" w:hAnsi="Times New Roman" w:cs="Times New Roman"/>
          <w:sz w:val="24"/>
        </w:rPr>
        <w:t>раняться более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(___) </w:t>
      </w:r>
      <w:r>
        <w:rPr>
          <w:rFonts w:ascii="Times New Roman" w:eastAsia="Times New Roman" w:hAnsi="Times New Roman" w:cs="Times New Roman"/>
          <w:sz w:val="24"/>
        </w:rPr>
        <w:t>календарных/рабочих &lt;117&gt;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дней, любая Сторона имеет право предложить другой Стороне расторгнуть его. При прекращении настоящего Контракта по причинам, указанным в настоящем пункте, Стороны обязаны осуществить взаиморасчеты по св</w:t>
      </w:r>
      <w:r>
        <w:rPr>
          <w:rFonts w:ascii="Times New Roman" w:eastAsia="Times New Roman" w:hAnsi="Times New Roman" w:cs="Times New Roman"/>
          <w:sz w:val="24"/>
        </w:rPr>
        <w:t>оим обязательствам на день прекращения настоящего Контракта.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X. РАССМОТРЕНИЕ И РАЗРЕШЕНИЕ СПОРОВ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10.1. Все споры, возникающие из настоящего Контракта, Стороны могут разрешать путем переговоров.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10.2. Все споры, возникающие из настоящего Контракта, подлеж</w:t>
      </w:r>
      <w:r>
        <w:rPr>
          <w:rFonts w:ascii="Times New Roman" w:eastAsia="Times New Roman" w:hAnsi="Times New Roman" w:cs="Times New Roman"/>
          <w:sz w:val="24"/>
        </w:rPr>
        <w:t>ат передаче на разрешение Арбитражного суда Ярославской области &lt;118&gt; в соответствии с действующим законодательством Российской Федерации и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10.3. До передачи спора на разрешение Арбитражного суда Ярославской области &lt;119&gt; Стороны прин</w:t>
      </w:r>
      <w:r>
        <w:rPr>
          <w:rFonts w:ascii="Times New Roman" w:eastAsia="Times New Roman" w:hAnsi="Times New Roman" w:cs="Times New Roman"/>
          <w:sz w:val="24"/>
        </w:rPr>
        <w:t>имают предусмотренные настоящим разделом меры по досудебному урегулированию спора, за исключением дел, для которых согласно части 5 статьи 4 Арбитражного процессуального кодекса Российской Федерации &lt;120&gt;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принятие сторонами мер по досудебному урегулирован</w:t>
      </w:r>
      <w:r>
        <w:rPr>
          <w:rFonts w:ascii="Times New Roman" w:eastAsia="Times New Roman" w:hAnsi="Times New Roman" w:cs="Times New Roman"/>
          <w:sz w:val="24"/>
        </w:rPr>
        <w:t>ию не является обязательным.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10.4. Претензия должна быть составлена в письменной форме и направлена одной Стороной другой Стороне по адресу Стороны-адресата, установленному настоящим Контрактом, с использованием курьерской доставки с отметкой о вручении ли</w:t>
      </w:r>
      <w:r>
        <w:rPr>
          <w:rFonts w:ascii="Times New Roman" w:eastAsia="Times New Roman" w:hAnsi="Times New Roman" w:cs="Times New Roman"/>
          <w:sz w:val="24"/>
        </w:rPr>
        <w:t>бо с использованием почтовой связи заказным или ценным письмом с уведомлением о вручении. Момент получения претензии Стороной-адресатом определяется в соответствии с гражданским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10.5. Сторона должна дать в письменной</w:t>
      </w:r>
      <w:r>
        <w:rPr>
          <w:rFonts w:ascii="Times New Roman" w:eastAsia="Times New Roman" w:hAnsi="Times New Roman" w:cs="Times New Roman"/>
          <w:sz w:val="24"/>
        </w:rPr>
        <w:t xml:space="preserve"> форме ответ на претензию по существу в срок не позднее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</w:t>
      </w:r>
      <w:r>
        <w:rPr>
          <w:rFonts w:ascii="Times New Roman" w:eastAsia="Times New Roman" w:hAnsi="Times New Roman" w:cs="Times New Roman"/>
          <w:sz w:val="24"/>
        </w:rPr>
        <w:t xml:space="preserve">календарных/рабочих  &lt;121&gt; дней </w:t>
      </w:r>
      <w:proofErr w:type="gramStart"/>
      <w:r>
        <w:rPr>
          <w:rFonts w:ascii="Times New Roman" w:eastAsia="Times New Roman" w:hAnsi="Times New Roman" w:cs="Times New Roman"/>
          <w:sz w:val="24"/>
        </w:rPr>
        <w:t>с даты получения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претензии.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10.6. В претензии должны быть указаны: наименование, почтовый адрес и реквизиты Стороны, предъявившей претензию; наименование, почтовы</w:t>
      </w:r>
      <w:r>
        <w:rPr>
          <w:rFonts w:ascii="Times New Roman" w:eastAsia="Times New Roman" w:hAnsi="Times New Roman" w:cs="Times New Roman"/>
          <w:sz w:val="24"/>
        </w:rPr>
        <w:t>й адрес и реквизиты Стороны, которой предъявлена претензия; обстоятельства, являющиеся основанием для предъявления претензии, со ссылками на соответствующие пункты настоящего Контракта и (или) нормативные правовые акты; требования; информацию о мерах, кото</w:t>
      </w:r>
      <w:r>
        <w:rPr>
          <w:rFonts w:ascii="Times New Roman" w:eastAsia="Times New Roman" w:hAnsi="Times New Roman" w:cs="Times New Roman"/>
          <w:sz w:val="24"/>
        </w:rPr>
        <w:t>рые будут осуществлены в случае отклонения претензии (приостановка исполнения обязательств, передача спора на разрешение суда и т.д.); дату и регистрационный номер претензии; подпись уполномоченного лица; перечень прилагаемых документов.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10.7. Если требова</w:t>
      </w:r>
      <w:r>
        <w:rPr>
          <w:rFonts w:ascii="Times New Roman" w:eastAsia="Times New Roman" w:hAnsi="Times New Roman" w:cs="Times New Roman"/>
          <w:sz w:val="24"/>
        </w:rPr>
        <w:t xml:space="preserve">ния в претензии подлежат денежной оценке, в претензии указывается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истребуемая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денежная сумма и ее полный и обоснованный расчет.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10.8. В подтверждение заявленных требований к претензии должны быть приложены надлежащим образом оформленные и заверенные необхо</w:t>
      </w:r>
      <w:r>
        <w:rPr>
          <w:rFonts w:ascii="Times New Roman" w:eastAsia="Times New Roman" w:hAnsi="Times New Roman" w:cs="Times New Roman"/>
          <w:sz w:val="24"/>
        </w:rPr>
        <w:t>димые документы, которые отсутствуют у Стороны-адресата, их копии либо выписки из них.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10.9. В претензии могут быть указаны иные сведения, которые, по мнению Стороны, предъявившей претензию, будут способствовать более быстрому и правильному ее </w:t>
      </w:r>
      <w:r>
        <w:rPr>
          <w:rFonts w:ascii="Times New Roman" w:eastAsia="Times New Roman" w:hAnsi="Times New Roman" w:cs="Times New Roman"/>
          <w:sz w:val="24"/>
        </w:rPr>
        <w:t>рассмотрению, объективному урегулированию спора.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10.10. </w:t>
      </w:r>
      <w:proofErr w:type="gramStart"/>
      <w:r>
        <w:rPr>
          <w:rFonts w:ascii="Times New Roman" w:eastAsia="Times New Roman" w:hAnsi="Times New Roman" w:cs="Times New Roman"/>
          <w:sz w:val="24"/>
        </w:rPr>
        <w:t>При отклонении претензии полностью или частично либо неполучении ответа в установленные для ее рассмотрения сроки, либо неисполнении требований по претензии в установленные для их исполнения сроки, ли</w:t>
      </w:r>
      <w:r>
        <w:rPr>
          <w:rFonts w:ascii="Times New Roman" w:eastAsia="Times New Roman" w:hAnsi="Times New Roman" w:cs="Times New Roman"/>
          <w:sz w:val="24"/>
        </w:rPr>
        <w:t>бо невручении претензии по обстоятельствам, зависящим от Стороны-адресата, Сторона, предъявившая претензию, вправе после наступления любого из указанных событий передать спор на разрешение Арбитражного суда Ярославской области &lt;122&gt;.</w:t>
      </w:r>
      <w:proofErr w:type="gramEnd"/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XI. СРОК ДЕЙСТВИЯ И П</w:t>
      </w:r>
      <w:r>
        <w:rPr>
          <w:rFonts w:ascii="Times New Roman" w:eastAsia="Times New Roman" w:hAnsi="Times New Roman" w:cs="Times New Roman"/>
          <w:sz w:val="24"/>
        </w:rPr>
        <w:t>ОРЯДОК ИЗМЕНЕНИЯ,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РАСТОРЖЕНИЯ КОНТРАКТА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11.1. Настоящий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вст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упает в силу с даты его заключения обеими Сторонами и действует по «31» декабря 2020 г. (включительно), а в части неисполненных обязательств - до </w:t>
      </w:r>
      <w:r>
        <w:rPr>
          <w:rFonts w:ascii="Times New Roman" w:eastAsia="Times New Roman" w:hAnsi="Times New Roman" w:cs="Times New Roman"/>
          <w:sz w:val="24"/>
        </w:rPr>
        <w:lastRenderedPageBreak/>
        <w:t>полного их исполнения Сторонами. Окончани</w:t>
      </w:r>
      <w:r>
        <w:rPr>
          <w:rFonts w:ascii="Times New Roman" w:eastAsia="Times New Roman" w:hAnsi="Times New Roman" w:cs="Times New Roman"/>
          <w:sz w:val="24"/>
        </w:rPr>
        <w:t>е срока действия настоящего Контракта не влечет прекращения неисполненных обязатель</w:t>
      </w:r>
      <w:proofErr w:type="gramStart"/>
      <w:r>
        <w:rPr>
          <w:rFonts w:ascii="Times New Roman" w:eastAsia="Times New Roman" w:hAnsi="Times New Roman" w:cs="Times New Roman"/>
          <w:sz w:val="24"/>
        </w:rPr>
        <w:t>ств Ст</w:t>
      </w:r>
      <w:proofErr w:type="gramEnd"/>
      <w:r>
        <w:rPr>
          <w:rFonts w:ascii="Times New Roman" w:eastAsia="Times New Roman" w:hAnsi="Times New Roman" w:cs="Times New Roman"/>
          <w:sz w:val="24"/>
        </w:rPr>
        <w:t>орон по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11.2. Расторжение настоящего Контракта допускается по соглашению Сторон, по решению суда, в случае одностороннего отказа Стороны от испол</w:t>
      </w:r>
      <w:r>
        <w:rPr>
          <w:rFonts w:ascii="Times New Roman" w:eastAsia="Times New Roman" w:hAnsi="Times New Roman" w:cs="Times New Roman"/>
          <w:sz w:val="24"/>
        </w:rPr>
        <w:t>нения настоящего Контракта в соответствии с гражданским законодательством Российской Федерации. При этом факт подписания Сторонами соглашения о расторжении настоящего Контракта не освобождает Стороны от обязанностей урегулирования взаимных расчетов.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11.3. </w:t>
      </w:r>
      <w:r>
        <w:rPr>
          <w:rFonts w:ascii="Times New Roman" w:eastAsia="Times New Roman" w:hAnsi="Times New Roman" w:cs="Times New Roman"/>
          <w:sz w:val="24"/>
        </w:rPr>
        <w:t xml:space="preserve">Информация о Поставщике, с которым Контракт </w:t>
      </w:r>
      <w:proofErr w:type="gramStart"/>
      <w:r>
        <w:rPr>
          <w:rFonts w:ascii="Times New Roman" w:eastAsia="Times New Roman" w:hAnsi="Times New Roman" w:cs="Times New Roman"/>
          <w:sz w:val="24"/>
        </w:rPr>
        <w:t>был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расторгнут в связи с односторонним отказом Заказчика от исполнения Контракта, включается в установленном Законом N 44-ФЗ порядке в реестр недобросовестных поставщиков (подрядчиков, исполнителей).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11.4. Измене</w:t>
      </w:r>
      <w:r>
        <w:rPr>
          <w:rFonts w:ascii="Times New Roman" w:eastAsia="Times New Roman" w:hAnsi="Times New Roman" w:cs="Times New Roman"/>
          <w:sz w:val="24"/>
        </w:rPr>
        <w:t>ния и дополнения по основаниям, предусмотренным настоящим Контрактом, вносятся по соглашению Сторон, которое оформляется соответствующим дополнительным Соглашением и является неотъемлемой частью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11.5. Изменение условий настоящего Конт</w:t>
      </w:r>
      <w:r>
        <w:rPr>
          <w:rFonts w:ascii="Times New Roman" w:eastAsia="Times New Roman" w:hAnsi="Times New Roman" w:cs="Times New Roman"/>
          <w:sz w:val="24"/>
        </w:rPr>
        <w:t>ракта при его исполнении не допускается, за исключением случаев, предусмотренных статьей 95 Закона N 44-ФЗ.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XII. ПРОЧИЕ ПОЛОЖЕНИЯ &lt;123&gt;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12.1. Во всем, что не оговорено в настоящем Контракте, Стороны руководствуются действующим законодательством Российско</w:t>
      </w:r>
      <w:r>
        <w:rPr>
          <w:rFonts w:ascii="Times New Roman" w:eastAsia="Times New Roman" w:hAnsi="Times New Roman" w:cs="Times New Roman"/>
          <w:sz w:val="24"/>
        </w:rPr>
        <w:t>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12.2. В случае изменения наименования, адреса места нахождения или банковских реквизитов Стороны, а также в случае реорганизации она письменно извещает об этом другую Сторону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</w:t>
      </w:r>
      <w:r>
        <w:rPr>
          <w:rFonts w:ascii="Times New Roman" w:eastAsia="Times New Roman" w:hAnsi="Times New Roman" w:cs="Times New Roman"/>
          <w:sz w:val="24"/>
        </w:rPr>
        <w:t xml:space="preserve">календарных/рабочих дней &lt;124&gt; </w:t>
      </w:r>
      <w:proofErr w:type="gramStart"/>
      <w:r>
        <w:rPr>
          <w:rFonts w:ascii="Times New Roman" w:eastAsia="Times New Roman" w:hAnsi="Times New Roman" w:cs="Times New Roman"/>
          <w:sz w:val="24"/>
        </w:rPr>
        <w:t>с даты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такого изменен</w:t>
      </w:r>
      <w:r>
        <w:rPr>
          <w:rFonts w:ascii="Times New Roman" w:eastAsia="Times New Roman" w:hAnsi="Times New Roman" w:cs="Times New Roman"/>
          <w:sz w:val="24"/>
        </w:rPr>
        <w:t>ия. При этом если Поставщик не исполнит либо ненадлежащим образом исполнит обязанность, предусмотренную настоящим пунктом, все риски, связанные с перечислением Заказчиком денежных средств на указанный в настоящем Контракте счет, несет Поставщик.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12.3.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Все </w:t>
      </w:r>
      <w:r>
        <w:rPr>
          <w:rFonts w:ascii="Times New Roman" w:eastAsia="Times New Roman" w:hAnsi="Times New Roman" w:cs="Times New Roman"/>
          <w:sz w:val="24"/>
        </w:rPr>
        <w:t>сообщения, требования, замечания или уведомления Сторон по настоящему Контракту направляются с использованием курьерской доставки одной из Сторон под расписку о вручении либо с использованием почтовой связи заказным письмом с уведомлением о вручении по адр</w:t>
      </w:r>
      <w:r>
        <w:rPr>
          <w:rFonts w:ascii="Times New Roman" w:eastAsia="Times New Roman" w:hAnsi="Times New Roman" w:cs="Times New Roman"/>
          <w:sz w:val="24"/>
        </w:rPr>
        <w:t>есам Сторон, указанным в разделе XIV настоящего Контракта, либо с использованием электронной почты на электронные адреса, указанные в разделе XIV настоящего Контракта, либо с использованием факсимильной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связи.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Момент получения Стороной сообщения или уведом</w:t>
      </w:r>
      <w:r>
        <w:rPr>
          <w:rFonts w:ascii="Times New Roman" w:eastAsia="Times New Roman" w:hAnsi="Times New Roman" w:cs="Times New Roman"/>
          <w:sz w:val="24"/>
        </w:rPr>
        <w:t>ления, направленного с использованием курьерской доставки, почтовой или факсимильной связи, определяется в соответствии с гражданским законодательством Российской Федерации. При этом направление уведомлений по адресам Сторон, указанным в разделе XIV настоя</w:t>
      </w:r>
      <w:r>
        <w:rPr>
          <w:rFonts w:ascii="Times New Roman" w:eastAsia="Times New Roman" w:hAnsi="Times New Roman" w:cs="Times New Roman"/>
          <w:sz w:val="24"/>
        </w:rPr>
        <w:t>щего Контракта, считается надлежащим уведомлением Сторон.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12.4. При исполнении настоящего Контракта не допускается перемена Поставщика, за исключением случая, если новый Поставщик является правопреемником Поставщика по настоящему Контракту вследствие реорг</w:t>
      </w:r>
      <w:r>
        <w:rPr>
          <w:rFonts w:ascii="Times New Roman" w:eastAsia="Times New Roman" w:hAnsi="Times New Roman" w:cs="Times New Roman"/>
          <w:sz w:val="24"/>
        </w:rPr>
        <w:t>анизации юридического лица в форме преобразования, слияния или присоединения.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случае, предусмотренном настоящим пунктом, перемена Поставщика оформляется путем заключения соответствующего дополнительного соглашения к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12.5. Стороны об</w:t>
      </w:r>
      <w:r>
        <w:rPr>
          <w:rFonts w:ascii="Times New Roman" w:eastAsia="Times New Roman" w:hAnsi="Times New Roman" w:cs="Times New Roman"/>
          <w:sz w:val="24"/>
        </w:rPr>
        <w:t>язуются обеспечить конфиденциальность сведений, относящихся к предмету настоящего Контракта и ставших им известными в ходе исполнения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12.6. Настоящий Контракт составлен в форме электронного документа, подписанного усиленными</w:t>
      </w:r>
      <w:r>
        <w:rPr>
          <w:rFonts w:ascii="Times New Roman" w:eastAsia="Times New Roman" w:hAnsi="Times New Roman" w:cs="Times New Roman"/>
          <w:sz w:val="24"/>
        </w:rPr>
        <w:t xml:space="preserve"> электронными подписями Сторон.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XIII. ПЕРЕЧЕНЬ ПРИЛОЖЕНИЙ &lt;127&gt;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Неотъемлемой частью настоящего Контракта является следующее: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№1 - Спецификация на __ листах;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№2 - Техническое задание на __ </w:t>
      </w:r>
      <w:proofErr w:type="spellStart"/>
      <w:r>
        <w:rPr>
          <w:rFonts w:ascii="Times New Roman" w:eastAsia="Times New Roman" w:hAnsi="Times New Roman" w:cs="Times New Roman"/>
          <w:sz w:val="24"/>
        </w:rPr>
        <w:t>листах</w:t>
      </w:r>
      <w:proofErr w:type="gramStart"/>
      <w:r>
        <w:rPr>
          <w:rFonts w:ascii="Times New Roman" w:eastAsia="Times New Roman" w:hAnsi="Times New Roman" w:cs="Times New Roman"/>
          <w:sz w:val="24"/>
        </w:rPr>
        <w:t>;</w:t>
      </w:r>
      <w:commentRangeStart w:id="0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риложение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№3 </w:t>
      </w:r>
      <w:commentRangeEnd w:id="0"/>
      <w:r w:rsidR="00393383">
        <w:rPr>
          <w:rStyle w:val="a3"/>
        </w:rPr>
        <w:commentReference w:id="0"/>
      </w:r>
      <w:r>
        <w:rPr>
          <w:rFonts w:ascii="Times New Roman" w:eastAsia="Times New Roman" w:hAnsi="Times New Roman" w:cs="Times New Roman"/>
          <w:sz w:val="24"/>
        </w:rPr>
        <w:t xml:space="preserve">- Форма акта </w:t>
      </w:r>
      <w:r>
        <w:rPr>
          <w:rFonts w:ascii="Times New Roman" w:eastAsia="Times New Roman" w:hAnsi="Times New Roman" w:cs="Times New Roman"/>
          <w:sz w:val="24"/>
        </w:rPr>
        <w:t>сдачи-приемки Товара на __ листах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&lt;128&gt;;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№4 - Форма заявки на поставку Товара на __ листах &lt;129&gt;;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№5 - График (этапы) поставки на __ листах &lt;130&gt;;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№6 - Перечень адресов поставки Товара на __ листах &lt;131&gt;.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XIV. АДРЕСА. БАН</w:t>
      </w:r>
      <w:r>
        <w:rPr>
          <w:rFonts w:ascii="Times New Roman" w:eastAsia="Times New Roman" w:hAnsi="Times New Roman" w:cs="Times New Roman"/>
          <w:sz w:val="24"/>
        </w:rPr>
        <w:t>КОВСКИЕ РЕКВИЗИТЫ И ПОДПИСИ СТОРОН: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5100"/>
        <w:gridCol w:w="5101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Заказчик: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Поставщик: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ДЕПАРТАМЕНТ ГОСУДАРСТВЕННОЙ ГРАЖДАНСКОЙ СЛУЖБЫ И КАДРОВОЙ ПОЛИТИКИ ХАНТЫ-МАНСИЙСКОГО АВТОНОМНОГО ОКРУГА - ЮГРЫ</w:t>
            </w:r>
          </w:p>
        </w:tc>
        <w:tc>
          <w:tcPr>
            <w:tcW w:w="510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Адрес   местонахождения: 628011, Ханты-Мансийский Автономный округ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Югра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АО, 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Ханты-Мансийск,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ул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Комсомольская, 31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  местонахождения: _______________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ИНН 5406722507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ИНН 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КПП 540601001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КПП (при наличии) 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ОГРН 1148601000250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ОГРН 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(, лицевой счет: ), , БИК: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счет банка получателя: , расчетный счет: 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Банковские реквизиты:</w:t>
            </w:r>
          </w:p>
          <w:p w:rsidR="00696264" w:rsidRDefault="003C1A1D">
            <w:pPr>
              <w:spacing w:after="0"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____________________________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к/с ____________________________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БИК 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ОКОПФ 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ОКОПФ____________________________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ОКВЭД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ОКПО____________________________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электронной почты: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ОКПД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deps@admhmao.ru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ОКАТО____________________________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Телефон: 3467318275__________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ОКТМО____________________________</w:t>
            </w:r>
          </w:p>
        </w:tc>
      </w:tr>
    </w:tbl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100"/>
        <w:gridCol w:w="5101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1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СПЕЦИФИКАЦИЯ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613"/>
        <w:gridCol w:w="2040"/>
        <w:gridCol w:w="2244"/>
        <w:gridCol w:w="1632"/>
        <w:gridCol w:w="1224"/>
        <w:gridCol w:w="1224"/>
        <w:gridCol w:w="1224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224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163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в единицах измерения &lt;132&gt;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Остаточный срок годности &lt;133&gt;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Цена за единицу измерения, руб.</w:t>
            </w:r>
          </w:p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(включая НДС) (если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облагается НДС)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</w:t>
            </w:r>
          </w:p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(включая НДС) (если облагается НДС) &lt;134&gt;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24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63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Пленка рентгеновская медицинская, экранная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Экранная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рентгенографическая пленка специально предназначена для использования в диагностических системах медицинской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визуализации. Она преимущественно чувствительна к длине волны света, испускаемого усиливающим экраном или другим источником видимого света. Пленка изготавливается из эмульсии чувствительных к свету и рентгеновскому излучению гранул, нанесенной на одну (одн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осторонняя пленка) или две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(двухсторонняя пленка) стороны прозрачной основы, сделанной из ацетата целлюлозы, полиэфирной смолы или другого подходящего материала. Может также применяться в различных устройствах получения диагностических изображений, использ</w:t>
            </w:r>
            <w:r>
              <w:rPr>
                <w:rFonts w:ascii="Times New Roman" w:eastAsia="Times New Roman" w:hAnsi="Times New Roman" w:cs="Times New Roman"/>
                <w:sz w:val="24"/>
              </w:rPr>
              <w:t>ующих технологию усиления изображения или матричного форматирования выходных изображений, например, для ядерной медицины или ультразвуковых исследований.</w:t>
            </w:r>
          </w:p>
        </w:tc>
        <w:tc>
          <w:tcPr>
            <w:tcW w:w="224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Пленка рентгеновская медицинская, экранная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Экранная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рентгенографическая пленка специально предназначен</w:t>
            </w:r>
            <w:r>
              <w:rPr>
                <w:rFonts w:ascii="Times New Roman" w:eastAsia="Times New Roman" w:hAnsi="Times New Roman" w:cs="Times New Roman"/>
                <w:sz w:val="24"/>
              </w:rPr>
              <w:t>а для использования в диагностических системах медицинской визуализации. Она преимущественно чувствительна к длине волны света, испускаемого усиливающим экраном или другим источником видимого света. Пленка изготавливается из эмульсии чувствительных к свету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 рентгеновскому излучению гранул, нанесенной на одну (односторонняя пленка) или две (двухсторонняя пленка) стороны прозрачной основы, сделанной из ацетата целлюлозы, полиэфирной смолы или другого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подходящего материала. Может также применяться в различных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устройствах получения диагностических изображений, использующих технологию усиления изображения или матричного форматирования выходных изображений, например, для ядерной медицины или ультразвуковых исследований.</w:t>
            </w:r>
          </w:p>
        </w:tc>
        <w:tc>
          <w:tcPr>
            <w:tcW w:w="163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100</w:t>
            </w:r>
          </w:p>
        </w:tc>
        <w:tc>
          <w:tcPr>
            <w:tcW w:w="122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</w:tbl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67"/>
        <w:gridCol w:w="3366"/>
        <w:gridCol w:w="3468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  <w:p w:rsidR="00696264" w:rsidRDefault="00696264">
            <w:pPr>
              <w:spacing w:after="0" w:line="240" w:lineRule="auto"/>
            </w:pP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696264">
            <w:pPr>
              <w:spacing w:after="0" w:line="240" w:lineRule="auto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2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ТЕХНИЧЕСКОЕ ЗАДАНИЕ &lt;136&gt;</w:t>
      </w:r>
    </w:p>
    <w:p w:rsidR="00696264" w:rsidRDefault="00696264">
      <w:pPr>
        <w:spacing w:after="0" w:line="240" w:lineRule="auto"/>
        <w:ind w:firstLine="708"/>
        <w:jc w:val="both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2. Общие требования к товару, требования к его качеству, потребительским </w:t>
      </w:r>
      <w:r>
        <w:rPr>
          <w:rFonts w:ascii="Times New Roman" w:eastAsia="Times New Roman" w:hAnsi="Times New Roman" w:cs="Times New Roman"/>
          <w:b/>
          <w:sz w:val="24"/>
        </w:rPr>
        <w:t>свойствам.</w:t>
      </w:r>
    </w:p>
    <w:p w:rsidR="00696264" w:rsidRDefault="00696264">
      <w:pPr>
        <w:spacing w:after="0" w:line="240" w:lineRule="auto"/>
        <w:ind w:firstLine="708"/>
        <w:jc w:val="both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551"/>
        <w:gridCol w:w="2550"/>
        <w:gridCol w:w="2550"/>
        <w:gridCol w:w="2550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</w:t>
            </w:r>
            <w:proofErr w:type="spellEnd"/>
          </w:p>
        </w:tc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показателей</w:t>
            </w:r>
          </w:p>
        </w:tc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Значение показателей</w:t>
            </w:r>
          </w:p>
        </w:tc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страны происхождения товара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1.1</w:t>
            </w: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1.n...</w:t>
            </w: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</w:t>
            </w:r>
            <w:proofErr w:type="spellEnd"/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</w:tbl>
    <w:p w:rsidR="00696264" w:rsidRDefault="00696264">
      <w:pPr>
        <w:spacing w:after="0" w:line="240" w:lineRule="auto"/>
        <w:ind w:firstLine="708"/>
        <w:jc w:val="both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3. Место поставки товаров: </w:t>
      </w:r>
      <w:r>
        <w:rPr>
          <w:rFonts w:ascii="Times New Roman" w:eastAsia="Times New Roman" w:hAnsi="Times New Roman" w:cs="Times New Roman"/>
          <w:sz w:val="24"/>
        </w:rPr>
        <w:t>ДЕПГОССЛУЖБЫ ЮГРЫ:</w:t>
      </w:r>
    </w:p>
    <w:p w:rsidR="00696264" w:rsidRDefault="003C1A1D">
      <w:pPr>
        <w:spacing w:after="0" w:line="240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Депгосслужбы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Место поставки товара, выполнения работ, оказания услуг *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НСО: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НСО Место поставки товара, выполнения работ, оказания услуг *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4. Сроки поставки товара: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Депгосслужбы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Сроки поставки товара, выполнения работ, оказания услуг *.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5. Условия поставки товара:</w:t>
      </w:r>
      <w:r>
        <w:rPr>
          <w:rFonts w:ascii="Times New Roman" w:eastAsia="Times New Roman" w:hAnsi="Times New Roman" w:cs="Times New Roman"/>
          <w:sz w:val="24"/>
        </w:rPr>
        <w:t xml:space="preserve"> товар Заказчику поставляется партиями в соответствии с условиями Контракта. Количество Товара в каждой партии определяется на основании Заявки Заказчика на поставку Товара. Поставка Товара на основании не подписанной Заказчиком Заявки не допускается. Заяв</w:t>
      </w:r>
      <w:r>
        <w:rPr>
          <w:rFonts w:ascii="Times New Roman" w:eastAsia="Times New Roman" w:hAnsi="Times New Roman" w:cs="Times New Roman"/>
          <w:sz w:val="24"/>
        </w:rPr>
        <w:t xml:space="preserve">ка направляется Заказчиком не </w:t>
      </w:r>
      <w:proofErr w:type="gramStart"/>
      <w:r>
        <w:rPr>
          <w:rFonts w:ascii="Times New Roman" w:eastAsia="Times New Roman" w:hAnsi="Times New Roman" w:cs="Times New Roman"/>
          <w:sz w:val="24"/>
        </w:rPr>
        <w:t>позднее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чем за 2 (два) календарных дня до предполагаемой поставки Товара. Поставка Товара по Заявкам осуществляется в течение 2 календарных дней со дня отправки Заявки Заказчиком. Поставка продуктов питания должна осуществлять</w:t>
      </w:r>
      <w:r>
        <w:rPr>
          <w:rFonts w:ascii="Times New Roman" w:eastAsia="Times New Roman" w:hAnsi="Times New Roman" w:cs="Times New Roman"/>
          <w:sz w:val="24"/>
        </w:rPr>
        <w:t>ся транспортом и силами поставщика непосредственно на склад заказчика. Время поставки товара на склад заказчика - не позднее 15:00 ч.; время поставки продукции хлебопекарной промышленности на склад заказчика - не позднее 12:00 ч.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6. Требования к безопаснос</w:t>
      </w:r>
      <w:r>
        <w:rPr>
          <w:rFonts w:ascii="Times New Roman" w:eastAsia="Times New Roman" w:hAnsi="Times New Roman" w:cs="Times New Roman"/>
          <w:b/>
          <w:sz w:val="24"/>
        </w:rPr>
        <w:t>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не должен представлять опасности для жизни и здоровья граждан. Безопасность пищевых продуктов должна быть обеспечена выполнением требований Федерального закона от 02.01.2000 № 29-ФЗ «О качестве и безопасности пищевых продуктов», Техническо</w:t>
      </w:r>
      <w:r>
        <w:rPr>
          <w:rFonts w:ascii="Times New Roman" w:eastAsia="Times New Roman" w:hAnsi="Times New Roman" w:cs="Times New Roman"/>
          <w:sz w:val="24"/>
        </w:rPr>
        <w:t xml:space="preserve">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021/2011 «О безопасности пищевой продукции», утверждённого Решением Комиссии Таможенного союза от 09.12.2011 N 880, Технического регламента Таможенного союза ТР ТС 022/2011 «Пищевая продукция в части ее маркировки», ут</w:t>
      </w:r>
      <w:r>
        <w:rPr>
          <w:rFonts w:ascii="Times New Roman" w:eastAsia="Times New Roman" w:hAnsi="Times New Roman" w:cs="Times New Roman"/>
          <w:sz w:val="24"/>
        </w:rPr>
        <w:t>верждённого Решением Комиссии Таможенного союза от 09.12.2011 N 881 и других нормативно-правовых актов.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Так же, поставляемые пищевые продукты должны соответствовать требованиям: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023/2011 «Технический реглам</w:t>
      </w:r>
      <w:r>
        <w:rPr>
          <w:rFonts w:ascii="Times New Roman" w:eastAsia="Times New Roman" w:hAnsi="Times New Roman" w:cs="Times New Roman"/>
          <w:sz w:val="24"/>
        </w:rPr>
        <w:t>ент на соковую продукцию из фруктов и овощей» утверждённого Решением Комиссии Таможенного союза от 09.12.2011 N 882, в случае поставки соковой продукции из фруктов и овощей;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024/2011 «Технический регламент </w:t>
      </w:r>
      <w:r>
        <w:rPr>
          <w:rFonts w:ascii="Times New Roman" w:eastAsia="Times New Roman" w:hAnsi="Times New Roman" w:cs="Times New Roman"/>
          <w:sz w:val="24"/>
        </w:rPr>
        <w:t>на масложировую продукцию» утверждённого Решением Комиссии Таможенного союза от 09.12.2011 N 883, в случае поставки масложировой продукции;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«О безопасности молока и молочной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033/2013, утверждённо</w:t>
      </w:r>
      <w:r>
        <w:rPr>
          <w:rFonts w:ascii="Times New Roman" w:eastAsia="Times New Roman" w:hAnsi="Times New Roman" w:cs="Times New Roman"/>
          <w:sz w:val="24"/>
        </w:rPr>
        <w:t>го Решением Совета Евразийской экономической комиссии от 09.10.2013 N 67, в случае поставки молока и молочной продукции;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«О безопасности мяса и мясной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034/2013, утверждённого Решением Совета Евра</w:t>
      </w:r>
      <w:r>
        <w:rPr>
          <w:rFonts w:ascii="Times New Roman" w:eastAsia="Times New Roman" w:hAnsi="Times New Roman" w:cs="Times New Roman"/>
          <w:sz w:val="24"/>
        </w:rPr>
        <w:t>зийской экономической комиссии от 09.10.2013 N 68, в случае поставки мяса и мясной продукции;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- Технического регламента Евразийского экономического союза «О безопасности рыбы и рыбной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ЕАЭС 040/2016, утверждённого Решением Совета Евразийской э</w:t>
      </w:r>
      <w:r>
        <w:rPr>
          <w:rFonts w:ascii="Times New Roman" w:eastAsia="Times New Roman" w:hAnsi="Times New Roman" w:cs="Times New Roman"/>
          <w:sz w:val="24"/>
        </w:rPr>
        <w:t>кономической комиссии от 18.10.2016 N 162, в случае поставки рыбы и рыбной продукции.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Пищевые продукты, подлежащие поставке, могут происходить из всех стран, за исключением тех, на которые наложены официальные экономические санкции и санитарные ограничения</w:t>
      </w:r>
      <w:r>
        <w:rPr>
          <w:rFonts w:ascii="Times New Roman" w:eastAsia="Times New Roman" w:hAnsi="Times New Roman" w:cs="Times New Roman"/>
          <w:sz w:val="24"/>
        </w:rPr>
        <w:t xml:space="preserve"> РФ и ООН.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должен иметь следующие документы, подтверждающие качество и безопасность поставляемых продуктов питания: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– надлежащим образом заверенные сертификаты и/или декларации о соответствии согласно п. 7 ст. 17 Федерального Закона от 02.01.2000</w:t>
      </w:r>
      <w:r>
        <w:rPr>
          <w:rFonts w:ascii="Times New Roman" w:eastAsia="Times New Roman" w:hAnsi="Times New Roman" w:cs="Times New Roman"/>
          <w:sz w:val="24"/>
        </w:rPr>
        <w:t xml:space="preserve"> № 29-ФЗ «О качестве и безопасности пищевых продуктов»;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– ветеринарный сопроводительный документ на продукцию, поднадзорную ветеринарному контролю, в соответствии с действующим законодательством Российской Федерации (предоставляется в том случае, если пред</w:t>
      </w:r>
      <w:r>
        <w:rPr>
          <w:rFonts w:ascii="Times New Roman" w:eastAsia="Times New Roman" w:hAnsi="Times New Roman" w:cs="Times New Roman"/>
          <w:sz w:val="24"/>
        </w:rPr>
        <w:t xml:space="preserve">метом контракта является поставка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непереработанной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пищевой продукции животного происхождения);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– копии санитарно-эпидемиологических заключений на пищевые продукты (продукты в натуральном или переработанном виде, употребляемые человеком в пищу, безалкогольн</w:t>
      </w:r>
      <w:r>
        <w:rPr>
          <w:rFonts w:ascii="Times New Roman" w:eastAsia="Times New Roman" w:hAnsi="Times New Roman" w:cs="Times New Roman"/>
          <w:sz w:val="24"/>
        </w:rPr>
        <w:t>ые напитки, а также продовольственное сырье, пищевые продукты, полученные из генетически модифицированных источников), представляющие потенциальную опасность для человека, а также на виды пищевых продуктов, впервые ввозимых на территорию Российской Федерац</w:t>
      </w:r>
      <w:r>
        <w:rPr>
          <w:rFonts w:ascii="Times New Roman" w:eastAsia="Times New Roman" w:hAnsi="Times New Roman" w:cs="Times New Roman"/>
          <w:sz w:val="24"/>
        </w:rPr>
        <w:t xml:space="preserve">ии, за исключением подлежащих государственной регистрации </w:t>
      </w:r>
      <w:proofErr w:type="spellStart"/>
      <w:r>
        <w:rPr>
          <w:rFonts w:ascii="Times New Roman" w:eastAsia="Times New Roman" w:hAnsi="Times New Roman" w:cs="Times New Roman"/>
          <w:sz w:val="24"/>
        </w:rPr>
        <w:t>Роспотребнадзором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выдаваемых в соответствии с Приказом </w:t>
      </w:r>
      <w:proofErr w:type="spellStart"/>
      <w:r>
        <w:rPr>
          <w:rFonts w:ascii="Times New Roman" w:eastAsia="Times New Roman" w:hAnsi="Times New Roman" w:cs="Times New Roman"/>
          <w:sz w:val="24"/>
        </w:rPr>
        <w:t>Роспотребнадзора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от 19.07.2007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№ 224 «О санитарно-эпидемиологических экспертизах, обследованиях, исследованиях, испытаниях и токсикологических</w:t>
      </w:r>
      <w:r>
        <w:rPr>
          <w:rFonts w:ascii="Times New Roman" w:eastAsia="Times New Roman" w:hAnsi="Times New Roman" w:cs="Times New Roman"/>
          <w:sz w:val="24"/>
        </w:rPr>
        <w:t>, гигиенических и иных видах оценок».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7. Требования к упаковке.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должен передаваться Заказчику в упаковке, соответствующей установленным обязательным требованиям к безопасности и характеру груза, предохраняющей его от всякого рода повреждения или порч</w:t>
      </w:r>
      <w:r>
        <w:rPr>
          <w:rFonts w:ascii="Times New Roman" w:eastAsia="Times New Roman" w:hAnsi="Times New Roman" w:cs="Times New Roman"/>
          <w:sz w:val="24"/>
        </w:rPr>
        <w:t>и и обеспечивающей сохранность в течение всего срока годности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Упаковка Товара, имеющая внешние дефекты, которые не позволяют использовать ее для обеспечения сохранности Товара при транспортировке и хранении, возвращается Поставщику вместе с Товаром</w:t>
      </w:r>
      <w:r>
        <w:rPr>
          <w:rFonts w:ascii="Times New Roman" w:eastAsia="Times New Roman" w:hAnsi="Times New Roman" w:cs="Times New Roman"/>
          <w:sz w:val="24"/>
        </w:rPr>
        <w:t>, находящимся в ней, в порядке, установленном в Контракте. Такой Товар не засчитывается в счет исполнения обязательств по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несет ответственность перед Заказчиком за повреждение Товара вследствие его ненадлежащей упаковки.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На упаковке до</w:t>
      </w:r>
      <w:r>
        <w:rPr>
          <w:rFonts w:ascii="Times New Roman" w:eastAsia="Times New Roman" w:hAnsi="Times New Roman" w:cs="Times New Roman"/>
          <w:sz w:val="24"/>
        </w:rPr>
        <w:t>лжна быть маркировка, содержащая информацию согласно части 4.1 статьи 4 технического регламента Таможенного союза "Пищевая продукция в части ее маркировки", утвержденного решением Комиссии Таможенного союза от 9 декабря 2011 г. № 881, а также информацию со</w:t>
      </w:r>
      <w:r>
        <w:rPr>
          <w:rFonts w:ascii="Times New Roman" w:eastAsia="Times New Roman" w:hAnsi="Times New Roman" w:cs="Times New Roman"/>
          <w:sz w:val="24"/>
        </w:rPr>
        <w:t>гласно иным техническим регламентам на отдельные виды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8. Требования к условиям хранения и транспортировки.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обязан обеспечить в соответствии с требованиями законодательства Российской Федерации надлежащие условия хранения и перевозки, уста</w:t>
      </w:r>
      <w:r>
        <w:rPr>
          <w:rFonts w:ascii="Times New Roman" w:eastAsia="Times New Roman" w:hAnsi="Times New Roman" w:cs="Times New Roman"/>
          <w:sz w:val="24"/>
        </w:rPr>
        <w:t>новленные изготовителем Товара, необходимые для сохранения качества и безопасности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Хранение пищевых продуктов допускается в специально оборудованных помещениях, сооружениях, которые должны соответствовать требованиям строительных, санитарных и вете</w:t>
      </w:r>
      <w:r>
        <w:rPr>
          <w:rFonts w:ascii="Times New Roman" w:eastAsia="Times New Roman" w:hAnsi="Times New Roman" w:cs="Times New Roman"/>
          <w:sz w:val="24"/>
        </w:rPr>
        <w:t>ринарных правил и норм.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Для перевозок пищевых продуктов должны использоваться специально предназначенные или специально оборудованные для таких целей транспортные средства.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9. Требования к остаточному сроку годности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Остаточный срок годности товара </w:t>
      </w:r>
      <w:r>
        <w:rPr>
          <w:rFonts w:ascii="Times New Roman" w:eastAsia="Times New Roman" w:hAnsi="Times New Roman" w:cs="Times New Roman"/>
          <w:sz w:val="24"/>
        </w:rPr>
        <w:t>на момент его поставки заказчику должен составлять: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12 (двенадцати)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24 (двадцати четырех) часов;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24 (двадцати четырех)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заводом-изготовителем - для товаров с общим сроком годности до 48 (сорока восьми) часов;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- не менее 48 (сорока восьми)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72 часов;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3 (трех)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</w:t>
      </w:r>
      <w:r>
        <w:rPr>
          <w:rFonts w:ascii="Times New Roman" w:eastAsia="Times New Roman" w:hAnsi="Times New Roman" w:cs="Times New Roman"/>
          <w:sz w:val="24"/>
        </w:rPr>
        <w:t>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5 (пяти) суток;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5 (пяти)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7 (семи) суток;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7 (семи)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</w:t>
      </w:r>
      <w:r>
        <w:rPr>
          <w:rFonts w:ascii="Times New Roman" w:eastAsia="Times New Roman" w:hAnsi="Times New Roman" w:cs="Times New Roman"/>
          <w:sz w:val="24"/>
        </w:rPr>
        <w:t>м-изготовителем - для товаров с общим сроком годности до 10 (десяти) суток;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10 (десяти)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15 (пятнадцати) суток;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 (двух) недель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</w:t>
      </w:r>
      <w:r>
        <w:rPr>
          <w:rFonts w:ascii="Times New Roman" w:eastAsia="Times New Roman" w:hAnsi="Times New Roman" w:cs="Times New Roman"/>
          <w:sz w:val="24"/>
        </w:rPr>
        <w:t>водом-изготовителем - для товаров с общим сроком годности до 3 (трех) недель;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не менее 3 (трех) недель от установленного заводом-изготовителем - для товаров с общим сроком годности до 1 (одного) месяца;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- не менее 1 (одного) месяца от установленного заво</w:t>
      </w:r>
      <w:r>
        <w:rPr>
          <w:rFonts w:ascii="Times New Roman" w:eastAsia="Times New Roman" w:hAnsi="Times New Roman" w:cs="Times New Roman"/>
          <w:sz w:val="24"/>
        </w:rPr>
        <w:t>дом-изготовителем - для товаров с общим сроком годности до 2 (двух) месяцев;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 (двух)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4 (четырех) месяцев;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4 (четырех)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заводом-изготовителем - для товаров с общим сроком годности до 6 (шести) месяцев;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6 (шести)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9 (девяти) месяцев;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9 (девяти)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</w:t>
      </w:r>
      <w:r>
        <w:rPr>
          <w:rFonts w:ascii="Times New Roman" w:eastAsia="Times New Roman" w:hAnsi="Times New Roman" w:cs="Times New Roman"/>
          <w:sz w:val="24"/>
        </w:rPr>
        <w:t>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12 (двенадцати) месяцев;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12 (двенадцати)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от 18 (восемнадцати) месяцев и выше.</w:t>
      </w:r>
    </w:p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</w:t>
      </w:r>
      <w:r>
        <w:rPr>
          <w:rFonts w:ascii="Times New Roman" w:eastAsia="Times New Roman" w:hAnsi="Times New Roman" w:cs="Times New Roman"/>
          <w:sz w:val="24"/>
        </w:rPr>
        <w:t xml:space="preserve"> 3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ФОРМА АКТА СДАЧИ-ПРИЕМКИ ТОВАРА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АКТ СДАЧИ-ПРИЕМКИ ТОВАРА 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состоянию </w:t>
      </w:r>
      <w:proofErr w:type="gramStart"/>
      <w:r>
        <w:rPr>
          <w:rFonts w:ascii="Times New Roman" w:eastAsia="Times New Roman" w:hAnsi="Times New Roman" w:cs="Times New Roman"/>
          <w:sz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________ года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Поставщик ______ &lt;137&gt; в лице _______ &lt;138&gt;, </w:t>
      </w:r>
      <w:proofErr w:type="gramStart"/>
      <w:r>
        <w:rPr>
          <w:rFonts w:ascii="Times New Roman" w:eastAsia="Times New Roman" w:hAnsi="Times New Roman" w:cs="Times New Roman"/>
          <w:sz w:val="24"/>
        </w:rPr>
        <w:t>действующего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 основании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________ &lt;139&gt;, с одной стороны, и Заказчик </w:t>
      </w:r>
      <w:r>
        <w:rPr>
          <w:rFonts w:ascii="Times New Roman" w:eastAsia="Times New Roman" w:hAnsi="Times New Roman" w:cs="Times New Roman"/>
          <w:sz w:val="24"/>
        </w:rPr>
        <w:t>ДЕПАРТАМЕНТ ГОСУДАРСТВЕННОЙ ГРАЖДАНСКОЙ СЛУЖБЫ И КАДРОВОЙ ПОЛИТИКИ ХАНТЫ-МАНСИЙСКОГО АВТОНОМНОГО ОКРУГА - ЮГРЫ &lt;140&gt; в лице ________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&lt;141&gt;, </w:t>
      </w:r>
      <w:proofErr w:type="gramStart"/>
      <w:r>
        <w:rPr>
          <w:rFonts w:ascii="Times New Roman" w:eastAsia="Times New Roman" w:hAnsi="Times New Roman" w:cs="Times New Roman"/>
          <w:sz w:val="24"/>
        </w:rPr>
        <w:t>действующего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 основании ________ &lt;142&gt; , с другой стороны, составили настоящий Акт о следующем: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соответствии с К</w:t>
      </w:r>
      <w:r>
        <w:rPr>
          <w:rFonts w:ascii="Times New Roman" w:eastAsia="Times New Roman" w:hAnsi="Times New Roman" w:cs="Times New Roman"/>
          <w:sz w:val="24"/>
        </w:rPr>
        <w:t xml:space="preserve">онтрактом от __________ </w:t>
      </w:r>
      <w:proofErr w:type="gramStart"/>
      <w:r>
        <w:rPr>
          <w:rFonts w:ascii="Times New Roman" w:eastAsia="Times New Roman" w:hAnsi="Times New Roman" w:cs="Times New Roman"/>
          <w:sz w:val="24"/>
        </w:rPr>
        <w:t>г</w:t>
      </w:r>
      <w:proofErr w:type="gramEnd"/>
      <w:r>
        <w:rPr>
          <w:rFonts w:ascii="Times New Roman" w:eastAsia="Times New Roman" w:hAnsi="Times New Roman" w:cs="Times New Roman"/>
          <w:sz w:val="24"/>
        </w:rPr>
        <w:t>. N _____ Поставщик выполнил обязанности по поставке продуктов питания (далее - Товар).</w:t>
      </w:r>
    </w:p>
    <w:p w:rsidR="00696264" w:rsidRDefault="00696264">
      <w:pPr>
        <w:spacing w:after="0" w:line="240" w:lineRule="auto"/>
        <w:ind w:firstLine="708"/>
        <w:jc w:val="both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735"/>
        <w:gridCol w:w="1122"/>
        <w:gridCol w:w="1530"/>
        <w:gridCol w:w="1326"/>
        <w:gridCol w:w="918"/>
        <w:gridCol w:w="1224"/>
        <w:gridCol w:w="2346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получателя</w:t>
            </w:r>
          </w:p>
        </w:tc>
        <w:tc>
          <w:tcPr>
            <w:tcW w:w="112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153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 внешнего вида Товара</w:t>
            </w:r>
          </w:p>
        </w:tc>
        <w:tc>
          <w:tcPr>
            <w:tcW w:w="132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поставки</w:t>
            </w:r>
          </w:p>
        </w:tc>
        <w:tc>
          <w:tcPr>
            <w:tcW w:w="918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изм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Приложение N 4</w:t>
            </w:r>
          </w:p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 Контракту</w:t>
            </w:r>
          </w:p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от "__" ____ 20__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г. 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___Цена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за единицу измерения, руб. (включая НДС)</w:t>
            </w:r>
          </w:p>
        </w:tc>
        <w:tc>
          <w:tcPr>
            <w:tcW w:w="234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 (включая НДС) (если облагается НДС)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122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530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32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918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34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</w:tbl>
    <w:p w:rsidR="00696264" w:rsidRDefault="00696264">
      <w:pPr>
        <w:spacing w:after="0" w:line="240" w:lineRule="auto"/>
        <w:ind w:firstLine="708"/>
        <w:jc w:val="both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Соблюдение условий перевозки _____________ Товара &lt;143&gt;.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Итого поставлено Товара на общую сумму _____, в том числе НДС ____/</w:t>
      </w:r>
      <w:proofErr w:type="gramStart"/>
      <w:r>
        <w:rPr>
          <w:rFonts w:ascii="Times New Roman" w:eastAsia="Times New Roman" w:hAnsi="Times New Roman" w:cs="Times New Roman"/>
          <w:sz w:val="24"/>
        </w:rPr>
        <w:t>НДС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не </w:t>
      </w:r>
      <w:r>
        <w:rPr>
          <w:rFonts w:ascii="Times New Roman" w:eastAsia="Times New Roman" w:hAnsi="Times New Roman" w:cs="Times New Roman"/>
          <w:sz w:val="24"/>
        </w:rPr>
        <w:t>облагается на основании _____.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Следует получить по настоящему Акту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_____ ( ) </w:t>
      </w:r>
      <w:proofErr w:type="gramEnd"/>
      <w:r>
        <w:rPr>
          <w:rFonts w:ascii="Times New Roman" w:eastAsia="Times New Roman" w:hAnsi="Times New Roman" w:cs="Times New Roman"/>
          <w:sz w:val="24"/>
        </w:rPr>
        <w:t>рублей.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К настоящему Акту прилагаются подтверждающие документы на __ листах.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Копии товарных накладных </w:t>
      </w:r>
      <w:proofErr w:type="gramStart"/>
      <w:r>
        <w:rPr>
          <w:rFonts w:ascii="Times New Roman" w:eastAsia="Times New Roman" w:hAnsi="Times New Roman" w:cs="Times New Roman"/>
          <w:sz w:val="24"/>
        </w:rPr>
        <w:t>от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________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Стороны друг к другу претензий не </w:t>
      </w:r>
      <w:proofErr w:type="gramStart"/>
      <w:r>
        <w:rPr>
          <w:rFonts w:ascii="Times New Roman" w:eastAsia="Times New Roman" w:hAnsi="Times New Roman" w:cs="Times New Roman"/>
          <w:sz w:val="24"/>
        </w:rPr>
        <w:t>имеют</w:t>
      </w:r>
      <w:proofErr w:type="gramEnd"/>
      <w:r>
        <w:rPr>
          <w:rFonts w:ascii="Times New Roman" w:eastAsia="Times New Roman" w:hAnsi="Times New Roman" w:cs="Times New Roman"/>
          <w:sz w:val="24"/>
        </w:rPr>
        <w:t>/имеют: ______ &lt;144&gt;.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67"/>
        <w:gridCol w:w="3366"/>
        <w:gridCol w:w="3468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Заказчика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696264">
            <w:pPr>
              <w:spacing w:after="0" w:line="240" w:lineRule="auto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4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ФОРМА ЗАЯВКИ НА ПОСТАВКУ ТОВАРА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Заявка на поставку Товара N __ 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 </w:t>
      </w:r>
      <w:r>
        <w:rPr>
          <w:rFonts w:ascii="Times New Roman" w:eastAsia="Times New Roman" w:hAnsi="Times New Roman" w:cs="Times New Roman"/>
          <w:sz w:val="24"/>
        </w:rPr>
        <w:t>Контракту от "__" _____ 20__ г. N ____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100"/>
        <w:gridCol w:w="5101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 ________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от _________</w:t>
            </w:r>
          </w:p>
        </w:tc>
      </w:tr>
    </w:tbl>
    <w:p w:rsidR="00696264" w:rsidRDefault="00696264">
      <w:pPr>
        <w:spacing w:after="0" w:line="240" w:lineRule="auto"/>
        <w:jc w:val="center"/>
      </w:pP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613"/>
        <w:gridCol w:w="2142"/>
        <w:gridCol w:w="1734"/>
        <w:gridCol w:w="1836"/>
        <w:gridCol w:w="1836"/>
        <w:gridCol w:w="2040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14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173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183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в единицах измерения</w:t>
            </w:r>
          </w:p>
        </w:tc>
        <w:tc>
          <w:tcPr>
            <w:tcW w:w="183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Цена за единицу измерения, руб. (включая НДС) (если облагается НДС)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Стоимость, руб. (включая НДС) (если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облагается НДС)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4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73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3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83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142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142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142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</w:tbl>
    <w:p w:rsidR="00696264" w:rsidRDefault="00696264">
      <w:pPr>
        <w:spacing w:after="0" w:line="240" w:lineRule="auto"/>
      </w:pP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Адрес поставки Товара: ________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Подпись: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От Заказчика:</w:t>
      </w:r>
    </w:p>
    <w:p w:rsidR="00696264" w:rsidRDefault="00696264">
      <w:pPr>
        <w:spacing w:after="0" w:line="240" w:lineRule="auto"/>
      </w:pP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М.П. (при наличии)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67"/>
        <w:gridCol w:w="3366"/>
        <w:gridCol w:w="3468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696264">
            <w:pPr>
              <w:spacing w:after="0" w:line="240" w:lineRule="auto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М.П. (при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5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ПЕРЕЧЕНЬ АДРЕСОВ ПОСТАВКИ ТОВАРА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041"/>
        <w:gridCol w:w="1326"/>
        <w:gridCol w:w="714"/>
        <w:gridCol w:w="2040"/>
        <w:gridCol w:w="612"/>
        <w:gridCol w:w="1428"/>
        <w:gridCol w:w="2040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040" w:type="dxa"/>
            <w:gridSpan w:val="2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поставки Товара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2040" w:type="dxa"/>
            <w:gridSpan w:val="2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Товара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gridSpan w:val="2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</w:tc>
        <w:tc>
          <w:tcPr>
            <w:tcW w:w="3366" w:type="dxa"/>
            <w:gridSpan w:val="3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  <w:gridSpan w:val="2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696264">
            <w:pPr>
              <w:spacing w:after="0" w:line="240" w:lineRule="auto"/>
            </w:pPr>
          </w:p>
        </w:tc>
      </w:tr>
      <w:tr w:rsidR="006962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gridSpan w:val="2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 (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  <w:gridSpan w:val="3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  <w:gridSpan w:val="2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</w:t>
      </w:r>
      <w:proofErr w:type="gramStart"/>
      <w:r>
        <w:rPr>
          <w:rFonts w:ascii="Times New Roman" w:eastAsia="Times New Roman" w:hAnsi="Times New Roman" w:cs="Times New Roman"/>
          <w:sz w:val="24"/>
        </w:rPr>
        <w:t>&gt; П</w:t>
      </w:r>
      <w:proofErr w:type="gramEnd"/>
      <w:r>
        <w:rPr>
          <w:rFonts w:ascii="Times New Roman" w:eastAsia="Times New Roman" w:hAnsi="Times New Roman" w:cs="Times New Roman"/>
          <w:sz w:val="24"/>
        </w:rPr>
        <w:t>ри осуществлении государственными заказчиками указывается "Государственный контракт". При осуществлении закупки муниципальными заказчиками указывается "Муниципальный контрак</w:t>
      </w:r>
      <w:r>
        <w:rPr>
          <w:rFonts w:ascii="Times New Roman" w:eastAsia="Times New Roman" w:hAnsi="Times New Roman" w:cs="Times New Roman"/>
          <w:sz w:val="24"/>
        </w:rPr>
        <w:t>т". При осуществлении закупки иными заказчиками указывается "Контракт".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номер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&lt;3&gt; Заказчик вправе указать вместо слов "продуктов питания" конкретный вид продуктов питания, подлежащий </w:t>
      </w:r>
      <w:r>
        <w:rPr>
          <w:rFonts w:ascii="Times New Roman" w:eastAsia="Times New Roman" w:hAnsi="Times New Roman" w:cs="Times New Roman"/>
          <w:sz w:val="24"/>
        </w:rPr>
        <w:t>закупке, а в случае закупки продуктов питания в ассортименте указываются слова "продуктов питания", а ассортимент товара указывается в спецификации к государственному (муниципальному) контракту (контракту). Наименование объекта закупки и предмет государств</w:t>
      </w:r>
      <w:r>
        <w:rPr>
          <w:rFonts w:ascii="Times New Roman" w:eastAsia="Times New Roman" w:hAnsi="Times New Roman" w:cs="Times New Roman"/>
          <w:sz w:val="24"/>
        </w:rPr>
        <w:t>енного (муниципального) контракта (контракта) должны соответствовать наименованию объекта закупки в соответствии с планом-графиком закупок заказчика.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место заключения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</w:t>
      </w:r>
      <w:r>
        <w:rPr>
          <w:rFonts w:ascii="Times New Roman" w:eastAsia="Times New Roman" w:hAnsi="Times New Roman" w:cs="Times New Roman"/>
          <w:sz w:val="24"/>
        </w:rPr>
        <w:t>дата заключения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наименование заказчика, осуществляющего закупку.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>десь и далее слова указываются в необходимом роде, падеже (спряжении) и числе в соответствии с правилами русского</w:t>
      </w:r>
      <w:r>
        <w:rPr>
          <w:rFonts w:ascii="Times New Roman" w:eastAsia="Times New Roman" w:hAnsi="Times New Roman" w:cs="Times New Roman"/>
          <w:sz w:val="24"/>
        </w:rPr>
        <w:t xml:space="preserve"> языка.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фамилия, имя и отчество (при наличии), а также должность должностного лица заказчика, уполномоченного на подписание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документ (акт) со всеми реквизитами, на осн</w:t>
      </w:r>
      <w:r>
        <w:rPr>
          <w:rFonts w:ascii="Times New Roman" w:eastAsia="Times New Roman" w:hAnsi="Times New Roman" w:cs="Times New Roman"/>
          <w:sz w:val="24"/>
        </w:rPr>
        <w:t>овании которого действует должностное лицо заказчика, уполномоченное на подписание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казать полное наименование организации-поставщика (с указанием ее организационно-правовой формы) или фамилию, </w:t>
      </w:r>
      <w:r>
        <w:rPr>
          <w:rFonts w:ascii="Times New Roman" w:eastAsia="Times New Roman" w:hAnsi="Times New Roman" w:cs="Times New Roman"/>
          <w:sz w:val="24"/>
        </w:rPr>
        <w:t>имя и отчество (при наличии) поставщика - физического лица, в том числе зарегистрированного в качестве индивидуального предпринимателя.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фамилия, имя и отчество (при наличии), а также должность представителя поставщика (при наличии), уполно</w:t>
      </w:r>
      <w:r>
        <w:rPr>
          <w:rFonts w:ascii="Times New Roman" w:eastAsia="Times New Roman" w:hAnsi="Times New Roman" w:cs="Times New Roman"/>
          <w:sz w:val="24"/>
        </w:rPr>
        <w:t>моченного на подписание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документ (акт) со всеми реквизитами, на основании которого действует представитель поставщика, уполномоченный на подписание государственного (муниципального) </w:t>
      </w:r>
      <w:r>
        <w:rPr>
          <w:rFonts w:ascii="Times New Roman" w:eastAsia="Times New Roman" w:hAnsi="Times New Roman" w:cs="Times New Roman"/>
          <w:sz w:val="24"/>
        </w:rPr>
        <w:t>контракта (контракта) (в случае если от поставщика действует представитель).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решение комиссии (например, вид протокола, составленного по результатам закупки) с указанием реквизитов документа, в случае осуществления закупки у единственного </w:t>
      </w:r>
      <w:r>
        <w:rPr>
          <w:rFonts w:ascii="Times New Roman" w:eastAsia="Times New Roman" w:hAnsi="Times New Roman" w:cs="Times New Roman"/>
          <w:sz w:val="24"/>
        </w:rPr>
        <w:t>поставщика - соответствующее основание (например, решение заказчика о проведении закупки у единственного поставщика).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норма Федерального закона от 5 апреля 2013 г. N 44-ФЗ "О контрактной системе в сфере закупок товаров, работ, услуг для об</w:t>
      </w:r>
      <w:r>
        <w:rPr>
          <w:rFonts w:ascii="Times New Roman" w:eastAsia="Times New Roman" w:hAnsi="Times New Roman" w:cs="Times New Roman"/>
          <w:sz w:val="24"/>
        </w:rPr>
        <w:t>еспечения государственных и муниципальных нужд" (Собрание законодательства Российской Федерации, 2013, N 14, ст. 1652; 2019, N 52, ст. 7787), на основании которой заключается государственный (муниципальный) контракт (контракт).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&lt;15&gt; Знак обозначает возможн</w:t>
      </w:r>
      <w:r>
        <w:rPr>
          <w:rFonts w:ascii="Times New Roman" w:eastAsia="Times New Roman" w:hAnsi="Times New Roman" w:cs="Times New Roman"/>
          <w:sz w:val="24"/>
        </w:rPr>
        <w:t>ость выбора заказчиком условия государственного (муниципального) контракта (контракта) применительно к конкретной закупке и (или) поставщику. Аналогично для случаев, где встречается знак "/".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&lt;16</w:t>
      </w:r>
      <w:proofErr w:type="gramStart"/>
      <w:r>
        <w:rPr>
          <w:rFonts w:ascii="Times New Roman" w:eastAsia="Times New Roman" w:hAnsi="Times New Roman" w:cs="Times New Roman"/>
          <w:sz w:val="24"/>
        </w:rPr>
        <w:t>&gt; П</w:t>
      </w:r>
      <w:proofErr w:type="gramEnd"/>
      <w:r>
        <w:rPr>
          <w:rFonts w:ascii="Times New Roman" w:eastAsia="Times New Roman" w:hAnsi="Times New Roman" w:cs="Times New Roman"/>
          <w:sz w:val="24"/>
        </w:rPr>
        <w:t>ри осуществлении закупки государственными (муниципальными)</w:t>
      </w:r>
      <w:r>
        <w:rPr>
          <w:rFonts w:ascii="Times New Roman" w:eastAsia="Times New Roman" w:hAnsi="Times New Roman" w:cs="Times New Roman"/>
          <w:sz w:val="24"/>
        </w:rPr>
        <w:t xml:space="preserve"> заказчиками необходимо ввести сокращение "Контракт" и использовать такое сокращение далее по тексту. При осуществлении закупки иными заказчиками необходимо по тексту контракта использовать термин "Контракт".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&lt;17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ыбирается в случае, если государственный </w:t>
      </w:r>
      <w:r>
        <w:rPr>
          <w:rFonts w:ascii="Times New Roman" w:eastAsia="Times New Roman" w:hAnsi="Times New Roman" w:cs="Times New Roman"/>
          <w:sz w:val="24"/>
        </w:rPr>
        <w:t>(муниципальный) контракт (контракт) заключается по результатам электронного аукциона, который проводился на право заключения государственного (муниципального) контракта (контракта) в соответствии с частью 23 статьи 68 Закона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</w:t>
      </w:r>
      <w:r>
        <w:rPr>
          <w:rFonts w:ascii="Times New Roman" w:eastAsia="Times New Roman" w:hAnsi="Times New Roman" w:cs="Times New Roman"/>
          <w:sz w:val="24"/>
        </w:rPr>
        <w:t>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&lt;20&gt; Условие в части НДС не включается в государственный (муниципальный) контракт (контракт) в случае указания предложения о цене за право заключения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&lt;21&gt; Данный абз</w:t>
      </w:r>
      <w:r>
        <w:rPr>
          <w:rFonts w:ascii="Times New Roman" w:eastAsia="Times New Roman" w:hAnsi="Times New Roman" w:cs="Times New Roman"/>
          <w:sz w:val="24"/>
        </w:rPr>
        <w:t>ац указывается при поставке товара не по заявкам, в случае, когда товар поставляется партиями и в государственном (муниципальном) контракте (контракте) определено необходимое количество товара (график (этапы) поставки).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&lt;22&gt; Данный абзац не включается в го</w:t>
      </w:r>
      <w:r>
        <w:rPr>
          <w:rFonts w:ascii="Times New Roman" w:eastAsia="Times New Roman" w:hAnsi="Times New Roman" w:cs="Times New Roman"/>
          <w:sz w:val="24"/>
        </w:rPr>
        <w:t>сударственный (муниципальный) контракт (контракт) в случае указания предложения о цене за право заключения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&lt;26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&lt;31&gt; Расходы на упаковку, маркировку, доставку и (или) разгрузку товара указываются в государственном (муниципальном</w:t>
      </w:r>
      <w:r>
        <w:rPr>
          <w:rFonts w:ascii="Times New Roman" w:eastAsia="Times New Roman" w:hAnsi="Times New Roman" w:cs="Times New Roman"/>
          <w:sz w:val="24"/>
        </w:rPr>
        <w:t>) контракте (контракте) в зависимости от условий такого контракта, устанавливаемых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&lt;32&gt; Данный абзац не включается в государственный (муниципальный) контракт (контракт) в случае применения варианта 2 пункта 2.1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&lt;33&gt; Данный абзац вклю</w:t>
      </w:r>
      <w:r>
        <w:rPr>
          <w:rFonts w:ascii="Times New Roman" w:eastAsia="Times New Roman" w:hAnsi="Times New Roman" w:cs="Times New Roman"/>
          <w:sz w:val="24"/>
        </w:rPr>
        <w:t>чается в государственный (муниципальный) контракт (контракт) в случае установления такого права заказчиком в соответствии с подпунктом «а» пункта 1 части 1 статьи 95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&lt;34&gt; Данный абзац не включается в государственный (муниципальный) контракт</w:t>
      </w:r>
      <w:r>
        <w:rPr>
          <w:rFonts w:ascii="Times New Roman" w:eastAsia="Times New Roman" w:hAnsi="Times New Roman" w:cs="Times New Roman"/>
          <w:sz w:val="24"/>
        </w:rPr>
        <w:t xml:space="preserve"> (контракт) в случае применения варианта 2 пункта 2.1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&lt;39&gt; Сроки оплаты указываются заказчиком с учетом положений части 8 статьи </w:t>
      </w:r>
      <w:r>
        <w:rPr>
          <w:rFonts w:ascii="Times New Roman" w:eastAsia="Times New Roman" w:hAnsi="Times New Roman" w:cs="Times New Roman"/>
          <w:sz w:val="24"/>
        </w:rPr>
        <w:t>30 и части 13.1 статьи 34 Закона N 44-ФЗ и части 7 статьи 9 Федерального закона от 28 декабря 2009 г. N 381-ФЗ "Об основах государственного регулирования торговой деятельности в Российской Федерации" (далее - Федеральный закон N 381-ФЗ) (Собрание законодат</w:t>
      </w:r>
      <w:r>
        <w:rPr>
          <w:rFonts w:ascii="Times New Roman" w:eastAsia="Times New Roman" w:hAnsi="Times New Roman" w:cs="Times New Roman"/>
          <w:sz w:val="24"/>
        </w:rPr>
        <w:t>ельства Российской Федерации, 2010, N 1, ст. 2;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2016, N 27, ст. 4206).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&lt;40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государственным (муниципальным) контрактом (контрактом) предусмотрено его поэтапное исполнение, в данный абзац включается условие о размере аванса в отношении каждого</w:t>
      </w:r>
      <w:r>
        <w:rPr>
          <w:rFonts w:ascii="Times New Roman" w:eastAsia="Times New Roman" w:hAnsi="Times New Roman" w:cs="Times New Roman"/>
          <w:sz w:val="24"/>
        </w:rPr>
        <w:t xml:space="preserve"> этапа исполнения государственного (муниципального) контракта (контракта) в виде процента от цены соответствующего этапа.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&lt;41&gt; Сроки оплаты указываются заказчиком с учетом положений части 8 статьи 30 и части 13.1 статьи 34 Закона N 44-ФЗ и части 7 статьи 9</w:t>
      </w:r>
      <w:r>
        <w:rPr>
          <w:rFonts w:ascii="Times New Roman" w:eastAsia="Times New Roman" w:hAnsi="Times New Roman" w:cs="Times New Roman"/>
          <w:sz w:val="24"/>
        </w:rPr>
        <w:t xml:space="preserve"> Федерального закона N 381-ФЗ.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&lt;42&gt; Акт сдачи-приемки товара выбирается в случае поставки товара в пользу третьих лиц или по нескольким адресам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&lt;43&gt; Данный абзац включается в государственный (муниципальный) контракт (контракт) при проведении конк</w:t>
      </w:r>
      <w:r>
        <w:rPr>
          <w:rFonts w:ascii="Times New Roman" w:eastAsia="Times New Roman" w:hAnsi="Times New Roman" w:cs="Times New Roman"/>
          <w:sz w:val="24"/>
        </w:rPr>
        <w:t>урса или аукциона.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&lt;44&gt;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&lt;45&gt; Акт сдачи-приемки товара выбирается в случае поставки товара в поль</w:t>
      </w:r>
      <w:r>
        <w:rPr>
          <w:rFonts w:ascii="Times New Roman" w:eastAsia="Times New Roman" w:hAnsi="Times New Roman" w:cs="Times New Roman"/>
          <w:sz w:val="24"/>
        </w:rPr>
        <w:t>зу третьих лиц или по нескольким адресам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&lt;46&gt;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&lt;47&gt; Акт сдачи-приемки товара выбирается</w:t>
      </w:r>
      <w:r>
        <w:rPr>
          <w:rFonts w:ascii="Times New Roman" w:eastAsia="Times New Roman" w:hAnsi="Times New Roman" w:cs="Times New Roman"/>
          <w:sz w:val="24"/>
        </w:rPr>
        <w:t xml:space="preserve"> в случае поставки товара в пользу третьих лиц или по нескольким адресам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&lt;48&gt;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&lt;49&gt; Акт</w:t>
      </w:r>
      <w:r>
        <w:rPr>
          <w:rFonts w:ascii="Times New Roman" w:eastAsia="Times New Roman" w:hAnsi="Times New Roman" w:cs="Times New Roman"/>
          <w:sz w:val="24"/>
        </w:rPr>
        <w:t xml:space="preserve"> сдачи-приемки товара выбирается в случае поставки товара в пользу третьих лиц или по нескольким адресам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&lt;50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целевые средства в валюте Российской Федерации, предоставляемые на основании государственного контракта (контракта), подле</w:t>
      </w:r>
      <w:r>
        <w:rPr>
          <w:rFonts w:ascii="Times New Roman" w:eastAsia="Times New Roman" w:hAnsi="Times New Roman" w:cs="Times New Roman"/>
          <w:sz w:val="24"/>
        </w:rPr>
        <w:t>жат казначейскому сопровождению, данный пункт излагается с учетом положений, предусмотренных нормативным правовым актом, регулирующим вопросы казначейского сопровождения целевых средств.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&lt;51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>десь и далее по тексту понятие "получатель" используется в госу</w:t>
      </w:r>
      <w:r>
        <w:rPr>
          <w:rFonts w:ascii="Times New Roman" w:eastAsia="Times New Roman" w:hAnsi="Times New Roman" w:cs="Times New Roman"/>
          <w:sz w:val="24"/>
        </w:rPr>
        <w:t>дарственном (муниципальном) контракте (контракте) в случае, если поставка осуществляется в пользу третьих лиц или по нескольким адресам доставки. Получатель является уполномоченным заказчиком лицом на приемку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&lt;52&gt; Слово "поставляется" выбирается за</w:t>
      </w:r>
      <w:r>
        <w:rPr>
          <w:rFonts w:ascii="Times New Roman" w:eastAsia="Times New Roman" w:hAnsi="Times New Roman" w:cs="Times New Roman"/>
          <w:sz w:val="24"/>
        </w:rPr>
        <w:t>казчиком при поставке товара поставщиком, слово "осуществляется" выбирается заказчиком при получении (выборке) товара самостоятельно.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&lt;53&gt; Данный абзац указывается при поставке товара в случае, если количество поставляемого товара невозможно определить, и </w:t>
      </w:r>
      <w:r>
        <w:rPr>
          <w:rFonts w:ascii="Times New Roman" w:eastAsia="Times New Roman" w:hAnsi="Times New Roman" w:cs="Times New Roman"/>
          <w:sz w:val="24"/>
        </w:rPr>
        <w:t>заказчик, в соответствии с частью 24 статьи 22 Закона N 44-ФЗ, определяет начальную цену единицы товара, начальную сумму цен указанных единиц, максимальное значение цены государственного (муниципального) контракта (контракта), а количество поставляемого то</w:t>
      </w:r>
      <w:r>
        <w:rPr>
          <w:rFonts w:ascii="Times New Roman" w:eastAsia="Times New Roman" w:hAnsi="Times New Roman" w:cs="Times New Roman"/>
          <w:sz w:val="24"/>
        </w:rPr>
        <w:t>вара определяется по заявкам заказчика.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&lt;56&gt; Абзац включается в государственный (муниципальный) контракт (контракт) в случае, если условиями такого контракта предусмотрено получение (выборка) товара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&lt;61&gt; Данный абзац </w:t>
      </w:r>
      <w:proofErr w:type="gramStart"/>
      <w:r>
        <w:rPr>
          <w:rFonts w:ascii="Times New Roman" w:eastAsia="Times New Roman" w:hAnsi="Times New Roman" w:cs="Times New Roman"/>
          <w:sz w:val="24"/>
        </w:rPr>
        <w:t>указывается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случае если, поставщик является плательщиком НДС.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&lt;62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десь и далее по тексту слова "(результаты </w:t>
      </w:r>
      <w:r>
        <w:rPr>
          <w:rFonts w:ascii="Times New Roman" w:eastAsia="Times New Roman" w:hAnsi="Times New Roman" w:cs="Times New Roman"/>
          <w:sz w:val="24"/>
        </w:rPr>
        <w:t xml:space="preserve">отдельного этапа исполнения контракта)" включаются в государственный (муниципальный) контракт (контракт) в случае, когда товар поставляется партиями и в государственном (муниципальном) контракте (контракте) определено необходимое количество товара (график </w:t>
      </w:r>
      <w:r>
        <w:rPr>
          <w:rFonts w:ascii="Times New Roman" w:eastAsia="Times New Roman" w:hAnsi="Times New Roman" w:cs="Times New Roman"/>
          <w:sz w:val="24"/>
        </w:rPr>
        <w:t>(этапы) поставки.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заказчиком.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срок действия государственного (муниципального) контракта (контракта) составляет более 3 месяцев, экспертиза проводится не реже 1 раза в 3 месяца, в случае если срок действия государственного (му</w:t>
      </w:r>
      <w:r>
        <w:rPr>
          <w:rFonts w:ascii="Times New Roman" w:eastAsia="Times New Roman" w:hAnsi="Times New Roman" w:cs="Times New Roman"/>
          <w:sz w:val="24"/>
        </w:rPr>
        <w:t>ниципального) контракта (контракта) составляет менее 3 месяцев - проведение указанной экспертизы осуществляется не менее одного раза в течение срока действия такого государственного (муниципального) контракта (контракта).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&lt;64&gt; Данный абзац указывается в </w:t>
      </w:r>
      <w:r>
        <w:rPr>
          <w:rFonts w:ascii="Times New Roman" w:eastAsia="Times New Roman" w:hAnsi="Times New Roman" w:cs="Times New Roman"/>
          <w:sz w:val="24"/>
        </w:rPr>
        <w:t>случае, если закупаемый товар относится к переработанным продуктам и (или) продуктам, в состав которых входит несколько ингредиентов.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&lt;66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>ыбирается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&lt;67&gt; Абзац включается в государственный (муниципальный) контракт </w:t>
      </w:r>
      <w:r>
        <w:rPr>
          <w:rFonts w:ascii="Times New Roman" w:eastAsia="Times New Roman" w:hAnsi="Times New Roman" w:cs="Times New Roman"/>
          <w:sz w:val="24"/>
        </w:rPr>
        <w:t>(контракт) в случае осуществления выборочной проверки качества товара (результатов отдельного этапа исполнения государственного (муниципального) контракта (контракта)) при передаче товара заказчику.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&lt;68</w:t>
      </w:r>
      <w:proofErr w:type="gramStart"/>
      <w:r>
        <w:rPr>
          <w:rFonts w:ascii="Times New Roman" w:eastAsia="Times New Roman" w:hAnsi="Times New Roman" w:cs="Times New Roman"/>
          <w:sz w:val="24"/>
        </w:rPr>
        <w:t>&gt; С</w:t>
      </w:r>
      <w:proofErr w:type="gramEnd"/>
      <w:r>
        <w:rPr>
          <w:rFonts w:ascii="Times New Roman" w:eastAsia="Times New Roman" w:hAnsi="Times New Roman" w:cs="Times New Roman"/>
          <w:sz w:val="24"/>
        </w:rPr>
        <w:t>оставляется заказчиком в свободной письменной форме</w:t>
      </w:r>
      <w:r>
        <w:rPr>
          <w:rFonts w:ascii="Times New Roman" w:eastAsia="Times New Roman" w:hAnsi="Times New Roman" w:cs="Times New Roman"/>
          <w:sz w:val="24"/>
        </w:rPr>
        <w:t xml:space="preserve"> с учетом части 7 статьи 94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&lt;72&gt; Абзац включаются в государственный (муниципальный) контракт (контракт) при наличии пункта 4.4.7  государственного (муниц</w:t>
      </w:r>
      <w:r>
        <w:rPr>
          <w:rFonts w:ascii="Times New Roman" w:eastAsia="Times New Roman" w:hAnsi="Times New Roman" w:cs="Times New Roman"/>
          <w:sz w:val="24"/>
        </w:rPr>
        <w:t>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&lt;73&gt; Пункт 3.4 включается в государственный (муниципальный) контракт (контракт) в случае поставки товара в пользу третьих лиц или по нескольким адресам доставки.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Здесь и далее по тексту нумерация и обозначение подпунктов, </w:t>
      </w:r>
      <w:r>
        <w:rPr>
          <w:rFonts w:ascii="Times New Roman" w:eastAsia="Times New Roman" w:hAnsi="Times New Roman" w:cs="Times New Roman"/>
          <w:sz w:val="24"/>
        </w:rPr>
        <w:t>пунктов государственного (муниципального) контракта (контракта) указывается Заказчиком с учетом включения в текст государственного (муниципального) контракта (контракта) соответствующих положений государственного (муниципального) контракта (контракта).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 случае, если поставщик является плательщиком НДС.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&lt;77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целевые средства в валюте Российской Федерации, предоставляемые на основании государственного контракта (контракт</w:t>
      </w:r>
      <w:r>
        <w:rPr>
          <w:rFonts w:ascii="Times New Roman" w:eastAsia="Times New Roman" w:hAnsi="Times New Roman" w:cs="Times New Roman"/>
          <w:sz w:val="24"/>
        </w:rPr>
        <w:t>а), подлежат казначейскому сопровождению, в данный пункт включаются условия, подлежащие включению в государственные контракты (контракты) в соответствии с нормативным правовым актом, регулирующим вопросы казначейского сопровождения целевых средств.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&lt;78&gt; Да</w:t>
      </w:r>
      <w:r>
        <w:rPr>
          <w:rFonts w:ascii="Times New Roman" w:eastAsia="Times New Roman" w:hAnsi="Times New Roman" w:cs="Times New Roman"/>
          <w:sz w:val="24"/>
        </w:rPr>
        <w:t>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4.2.3 контракта.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&lt;79&gt; Данный подпункт включается в текст государственного (муниципального) контракта (контракта) в случае, если начальная (максим</w:t>
      </w:r>
      <w:r>
        <w:rPr>
          <w:rFonts w:ascii="Times New Roman" w:eastAsia="Times New Roman" w:hAnsi="Times New Roman" w:cs="Times New Roman"/>
          <w:sz w:val="24"/>
        </w:rPr>
        <w:t>альная) цена государственного (муниципального) контракта (контракта) при осуществлении закупки превышает размер, установленный постановлением Правительства Российской Федерации от 4 сентября 2013 г. N 775 "Об установлении размера начальной (максимальной) ц</w:t>
      </w:r>
      <w:r>
        <w:rPr>
          <w:rFonts w:ascii="Times New Roman" w:eastAsia="Times New Roman" w:hAnsi="Times New Roman" w:cs="Times New Roman"/>
          <w:sz w:val="24"/>
        </w:rPr>
        <w:t>ены контракта при осуществлении закупки товара, работы, услуги, при превышении которой в контракте устанавливается обязанность поставщика (подрядчика, исполнителя</w:t>
      </w:r>
      <w:proofErr w:type="gramEnd"/>
      <w:r>
        <w:rPr>
          <w:rFonts w:ascii="Times New Roman" w:eastAsia="Times New Roman" w:hAnsi="Times New Roman" w:cs="Times New Roman"/>
          <w:sz w:val="24"/>
        </w:rPr>
        <w:t>) предоставлять заказчику дополнительную информацию" (Собрание законодательства Российской Фед</w:t>
      </w:r>
      <w:r>
        <w:rPr>
          <w:rFonts w:ascii="Times New Roman" w:eastAsia="Times New Roman" w:hAnsi="Times New Roman" w:cs="Times New Roman"/>
          <w:sz w:val="24"/>
        </w:rPr>
        <w:t>ерации, 2013, N 37, ст. 4695; 2014, N 14, ст. 1629).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&lt;80&gt; Объем привлечения к исполнению государственного (муниципального) контракта (контракта) субподрядчиков, соисполнителей из числа субъектов малого предпринимательства, социально ориентированных некомме</w:t>
      </w:r>
      <w:r>
        <w:rPr>
          <w:rFonts w:ascii="Times New Roman" w:eastAsia="Times New Roman" w:hAnsi="Times New Roman" w:cs="Times New Roman"/>
          <w:sz w:val="24"/>
        </w:rPr>
        <w:t xml:space="preserve">рческих организаций устанавливается заказчиком в виде фиксированных процентов и должен составлять не менее 5 процентов от цены государственного (муниципального) контракта (контракта) в соответствии с пунктом 1 Типовых условий контрактов, предусматривающих </w:t>
      </w:r>
      <w:r>
        <w:rPr>
          <w:rFonts w:ascii="Times New Roman" w:eastAsia="Times New Roman" w:hAnsi="Times New Roman" w:cs="Times New Roman"/>
          <w:sz w:val="24"/>
        </w:rPr>
        <w:t>привлечение к исполнению контрактов субподрядчиков, соисполнителей из числа субъектов малого предпринимательства, социально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ориентированных некоммерческих организаций, утвержденных постановлением Правительства Российской Федерации от 23 декабря 2016 г. N 1</w:t>
      </w:r>
      <w:r>
        <w:rPr>
          <w:rFonts w:ascii="Times New Roman" w:eastAsia="Times New Roman" w:hAnsi="Times New Roman" w:cs="Times New Roman"/>
          <w:sz w:val="24"/>
        </w:rPr>
        <w:t>466 (Собрание законодательства Российской Федерации, 2017, N 1, ст. 196; 2017, N 42, ст. 6164).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&lt;81&gt;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 установления такого требования в извещении об осуществл</w:t>
      </w:r>
      <w:r>
        <w:rPr>
          <w:rFonts w:ascii="Times New Roman" w:eastAsia="Times New Roman" w:hAnsi="Times New Roman" w:cs="Times New Roman"/>
          <w:sz w:val="24"/>
        </w:rPr>
        <w:t>ении закупки в соответствии с частью 5 статьи 30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&lt;82&gt;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&lt;83&gt;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&lt;84&gt;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</w:t>
      </w:r>
      <w:r>
        <w:rPr>
          <w:rFonts w:ascii="Times New Roman" w:eastAsia="Times New Roman" w:hAnsi="Times New Roman" w:cs="Times New Roman"/>
          <w:sz w:val="24"/>
        </w:rPr>
        <w:t>ипального) контракта (контракта) при наличии подпункта 4.1.6 пункта 4.1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&lt;85&gt;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</w:t>
      </w:r>
      <w:r>
        <w:rPr>
          <w:rFonts w:ascii="Times New Roman" w:eastAsia="Times New Roman" w:hAnsi="Times New Roman" w:cs="Times New Roman"/>
          <w:sz w:val="24"/>
        </w:rPr>
        <w:t>кта 4.1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&lt;86&gt;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 установления такого права заказчика.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&lt;87&gt;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</w:t>
      </w:r>
      <w:r>
        <w:rPr>
          <w:rFonts w:ascii="Times New Roman" w:eastAsia="Times New Roman" w:hAnsi="Times New Roman" w:cs="Times New Roman"/>
          <w:sz w:val="24"/>
        </w:rPr>
        <w:t>венного (муниципального) контракта (контракта) при наличии подпункта 4.1.6 пункта 4.1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&lt;88&gt; Данный пункт не включается в текст государственного (муниципального) контракта (контракта) в случае, если за</w:t>
      </w:r>
      <w:r>
        <w:rPr>
          <w:rFonts w:ascii="Times New Roman" w:eastAsia="Times New Roman" w:hAnsi="Times New Roman" w:cs="Times New Roman"/>
          <w:sz w:val="24"/>
        </w:rPr>
        <w:t>купка осуществляется у единственного поставщика, за исключением подпунктов 24 – 25.3 части 1 статьи 93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&lt;89&gt;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 установления такой возможности зака</w:t>
      </w:r>
      <w:r>
        <w:rPr>
          <w:rFonts w:ascii="Times New Roman" w:eastAsia="Times New Roman" w:hAnsi="Times New Roman" w:cs="Times New Roman"/>
          <w:sz w:val="24"/>
        </w:rPr>
        <w:t>зчиком в соответствии с подпунктом «б» пункта 1 части 1 статьи 95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&lt;90&gt; Данный пункт не включается в государственный (муниципальный) контракт (контракт) в случае применения варианта 2 пункта 2.1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&lt;91&gt;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ючается в </w:t>
      </w:r>
      <w:r>
        <w:rPr>
          <w:rFonts w:ascii="Times New Roman" w:eastAsia="Times New Roman" w:hAnsi="Times New Roman" w:cs="Times New Roman"/>
          <w:sz w:val="24"/>
        </w:rPr>
        <w:t>текст государственного (муниципального) контракта (контракта) в случае установления такого права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&lt;92&gt;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пункта 4.4.7 государственного (муниципа</w:t>
      </w:r>
      <w:r>
        <w:rPr>
          <w:rFonts w:ascii="Times New Roman" w:eastAsia="Times New Roman" w:hAnsi="Times New Roman" w:cs="Times New Roman"/>
          <w:sz w:val="24"/>
        </w:rPr>
        <w:t>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&lt;93&gt; Официальный сайт Комиссии Таможенного союза http://www.tsouz.ru/, 15.12.2011.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&lt;94&gt; Слова "Обеспечение гарантийных обязательств" включаются в наименование раздела государственного (муниципального) контракта (контракта) в </w:t>
      </w:r>
      <w:r>
        <w:rPr>
          <w:rFonts w:ascii="Times New Roman" w:eastAsia="Times New Roman" w:hAnsi="Times New Roman" w:cs="Times New Roman"/>
          <w:sz w:val="24"/>
        </w:rPr>
        <w:t>случае установления требований к таким обязательствам в соответствии с частью 4 статьи 33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&lt;95&gt;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ючаются в государственный (муниципальный) контракт (контракт) в случае установления требований к гарантийным обязательствам в соответств</w:t>
      </w:r>
      <w:r>
        <w:rPr>
          <w:rFonts w:ascii="Times New Roman" w:eastAsia="Times New Roman" w:hAnsi="Times New Roman" w:cs="Times New Roman"/>
          <w:sz w:val="24"/>
        </w:rPr>
        <w:t>ии с частью 4 статьи 33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 в соответствии с частью 6 статьи 96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&lt;97&gt; Гарантийный срок должен составлять период времени, установленный в качестве остаточного срока годности на товар или позицию товара,</w:t>
      </w:r>
      <w:r>
        <w:rPr>
          <w:rFonts w:ascii="Times New Roman" w:eastAsia="Times New Roman" w:hAnsi="Times New Roman" w:cs="Times New Roman"/>
          <w:sz w:val="24"/>
        </w:rPr>
        <w:t xml:space="preserve"> по которой установлен максимальный остаточный срок годности относительно иных позиций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&lt;99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законодательством Российской Федерации установлен иной порядок начисления штрафа, размер такого штрафа и порядок </w:t>
      </w:r>
      <w:r>
        <w:rPr>
          <w:rFonts w:ascii="Times New Roman" w:eastAsia="Times New Roman" w:hAnsi="Times New Roman" w:cs="Times New Roman"/>
          <w:sz w:val="24"/>
        </w:rPr>
        <w:t>его начисления устанавливается государственным (муниципальным) контрактом (контрактом) в соответствии с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&lt;100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законодательством Российской Федерации установлен иной порядок начисления пени, порядок ее н</w:t>
      </w:r>
      <w:r>
        <w:rPr>
          <w:rFonts w:ascii="Times New Roman" w:eastAsia="Times New Roman" w:hAnsi="Times New Roman" w:cs="Times New Roman"/>
          <w:sz w:val="24"/>
        </w:rPr>
        <w:t>ачисления устанавливается государственным (муниципальным) контрактом (контрактом) в соответствии с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&lt;101&gt; Собрание законодательства Российской Федерации, 2017, N 36, ст. 5458; 2019, N 32, ст. 4721.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&lt;102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>о всех случа</w:t>
      </w:r>
      <w:r>
        <w:rPr>
          <w:rFonts w:ascii="Times New Roman" w:eastAsia="Times New Roman" w:hAnsi="Times New Roman" w:cs="Times New Roman"/>
          <w:sz w:val="24"/>
        </w:rPr>
        <w:t>ях (за исключением случаев, предусмотренных пунктами 4 - 8 Правил 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обязательств, предусм</w:t>
      </w:r>
      <w:r>
        <w:rPr>
          <w:rFonts w:ascii="Times New Roman" w:eastAsia="Times New Roman" w:hAnsi="Times New Roman" w:cs="Times New Roman"/>
          <w:sz w:val="24"/>
        </w:rPr>
        <w:t>отренных контрактом (за исключением просрочки исполнения обязательств заказчиком, поставщиком (подрядчиком, исполнителем), утвержденных постановлением Правительства Российской Федерации от 30 августа 2017 г. N 1042 (Собрание законодательства Российской Фед</w:t>
      </w:r>
      <w:r>
        <w:rPr>
          <w:rFonts w:ascii="Times New Roman" w:eastAsia="Times New Roman" w:hAnsi="Times New Roman" w:cs="Times New Roman"/>
          <w:sz w:val="24"/>
        </w:rPr>
        <w:t xml:space="preserve">ерации, 2017, N 36, ст. </w:t>
      </w:r>
      <w:proofErr w:type="gramStart"/>
      <w:r>
        <w:rPr>
          <w:rFonts w:ascii="Times New Roman" w:eastAsia="Times New Roman" w:hAnsi="Times New Roman" w:cs="Times New Roman"/>
          <w:sz w:val="24"/>
        </w:rPr>
        <w:t>5458; 2019, N 32, ст. 4721) (далее - Правила)), указывается значение, определяемое в соответствии с пунктом 3 Правил: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 процентов цены государственного (муниципального) контракта (контракта) (этапа) в случае, если цена государствен</w:t>
      </w:r>
      <w:r>
        <w:rPr>
          <w:rFonts w:ascii="Times New Roman" w:eastAsia="Times New Roman" w:hAnsi="Times New Roman" w:cs="Times New Roman"/>
          <w:sz w:val="24"/>
        </w:rPr>
        <w:t>ного (муниципального) контракта (контракта) (этапа) не превышает 3 млн. рублей;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5 процентов цены 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</w:t>
      </w:r>
      <w:r>
        <w:rPr>
          <w:rFonts w:ascii="Times New Roman" w:eastAsia="Times New Roman" w:hAnsi="Times New Roman" w:cs="Times New Roman"/>
          <w:sz w:val="24"/>
        </w:rPr>
        <w:t>от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 процент цены 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от 50 млн. рублей до 100 млн. р</w:t>
      </w:r>
      <w:r>
        <w:rPr>
          <w:rFonts w:ascii="Times New Roman" w:eastAsia="Times New Roman" w:hAnsi="Times New Roman" w:cs="Times New Roman"/>
          <w:sz w:val="24"/>
        </w:rPr>
        <w:t>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0,5 процента цены 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от 100 млн. рублей до 500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0,4</w:t>
      </w:r>
      <w:r>
        <w:rPr>
          <w:rFonts w:ascii="Times New Roman" w:eastAsia="Times New Roman" w:hAnsi="Times New Roman" w:cs="Times New Roman"/>
          <w:sz w:val="24"/>
        </w:rPr>
        <w:t xml:space="preserve"> процента цены 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от 500 млн. рублей до 1 млрд.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0,3 процента цены государстве</w:t>
      </w:r>
      <w:r>
        <w:rPr>
          <w:rFonts w:ascii="Times New Roman" w:eastAsia="Times New Roman" w:hAnsi="Times New Roman" w:cs="Times New Roman"/>
          <w:sz w:val="24"/>
        </w:rPr>
        <w:t>нного (муниципального) контракта (контракта) (этапа) в случае, если цена государственного (муниципального) контракта (контракта) (этапа) составляет от 1 млрд. рублей до 2 млрд.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0,25 процента цены государственного (муниципального) кон</w:t>
      </w:r>
      <w:r>
        <w:rPr>
          <w:rFonts w:ascii="Times New Roman" w:eastAsia="Times New Roman" w:hAnsi="Times New Roman" w:cs="Times New Roman"/>
          <w:sz w:val="24"/>
        </w:rPr>
        <w:t>тракта (контракта) (этапа) в случае, если цена государственного (муниципального) контракта (контракта) (этапа) составляет от 2 млрд. рублей до 5 млрд.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0,2 процента цены государственного (муниципального) контракта (контракта) (этапа) </w:t>
      </w:r>
      <w:r>
        <w:rPr>
          <w:rFonts w:ascii="Times New Roman" w:eastAsia="Times New Roman" w:hAnsi="Times New Roman" w:cs="Times New Roman"/>
          <w:sz w:val="24"/>
        </w:rPr>
        <w:t>в случае, если цена государственного (муниципального) контракта (контракта) (этапа) составляет от 5 млрд. рублей до 10 млрд.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0,1 процента цены государственного (муниципального) контракта (контракта) (этапа) в случае, если цена </w:t>
      </w:r>
      <w:r>
        <w:rPr>
          <w:rFonts w:ascii="Times New Roman" w:eastAsia="Times New Roman" w:hAnsi="Times New Roman" w:cs="Times New Roman"/>
          <w:sz w:val="24"/>
        </w:rPr>
        <w:t>государственного (муниципального) контракта (контракта) (этапа) превышает 10 млрд. рублей.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если государственный (муниципальный) контракт (контракт) </w:t>
      </w:r>
      <w:proofErr w:type="gramStart"/>
      <w:r>
        <w:rPr>
          <w:rFonts w:ascii="Times New Roman" w:eastAsia="Times New Roman" w:hAnsi="Times New Roman" w:cs="Times New Roman"/>
          <w:sz w:val="24"/>
        </w:rPr>
        <w:t>заключается по результатам определения Поставщика в соответствии с пунктом 1 части 1 статьи 30 Зако</w:t>
      </w:r>
      <w:r>
        <w:rPr>
          <w:rFonts w:ascii="Times New Roman" w:eastAsia="Times New Roman" w:hAnsi="Times New Roman" w:cs="Times New Roman"/>
          <w:sz w:val="24"/>
        </w:rPr>
        <w:t>на N 44-ФЗ указывается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значение, определяемое в соответствии с пунктом 4 Правил: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цены государственного (муниципального) контракта (контракта) (этапа), но не более 5 тыс. рублей и не менее 1 тыс. рублей.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государственный (муниципальны</w:t>
      </w:r>
      <w:r>
        <w:rPr>
          <w:rFonts w:ascii="Times New Roman" w:eastAsia="Times New Roman" w:hAnsi="Times New Roman" w:cs="Times New Roman"/>
          <w:sz w:val="24"/>
        </w:rPr>
        <w:t xml:space="preserve">й) контракт (контракт) заключается с победителем закупки (или с иным участником закупки), предложившим наиболее высокую цену за право заключения государственного (муниципального) контракта (контракта), размер штрафа рассчитывается в порядке, установленном </w:t>
      </w:r>
      <w:r>
        <w:rPr>
          <w:rFonts w:ascii="Times New Roman" w:eastAsia="Times New Roman" w:hAnsi="Times New Roman" w:cs="Times New Roman"/>
          <w:sz w:val="24"/>
        </w:rPr>
        <w:t>пунктом 5 Правил, за исключением просрочки исполнения обязательств (в том числе гарантийного обязательства), предусмотренных государственным (муниципальным) контрактом (контрактом), и определяется в следующем порядке: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а) в случае, если цена государственног</w:t>
      </w:r>
      <w:r>
        <w:rPr>
          <w:rFonts w:ascii="Times New Roman" w:eastAsia="Times New Roman" w:hAnsi="Times New Roman" w:cs="Times New Roman"/>
          <w:sz w:val="24"/>
        </w:rPr>
        <w:t>о (муниципального) контракта (контракта) не превышает начальную (максимальную) цену государственного (муниципального) контракта (контракта):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 процентов начальной (максимальной) цены государственного (муниципального) контракта (контракта), если цена госуд</w:t>
      </w:r>
      <w:r>
        <w:rPr>
          <w:rFonts w:ascii="Times New Roman" w:eastAsia="Times New Roman" w:hAnsi="Times New Roman" w:cs="Times New Roman"/>
          <w:sz w:val="24"/>
        </w:rPr>
        <w:t>арственного (муниципального) контракта (контракта) не превышает 3 млн. рублей;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 процентов начальной (максимальной) цены государственного (муниципального) контракта (контракта), если цена государственного (муниципального) контракта (контракта) составляет о</w:t>
      </w:r>
      <w:r>
        <w:rPr>
          <w:rFonts w:ascii="Times New Roman" w:eastAsia="Times New Roman" w:hAnsi="Times New Roman" w:cs="Times New Roman"/>
          <w:sz w:val="24"/>
        </w:rPr>
        <w:t>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процент начальной (максимальной) цены государственного (муниципального) контракта (контракта), если цена государственного (муниципального) контракта (контракта) составляет от 50 млн. рублей до 100 млн. </w:t>
      </w:r>
      <w:r>
        <w:rPr>
          <w:rFonts w:ascii="Times New Roman" w:eastAsia="Times New Roman" w:hAnsi="Times New Roman" w:cs="Times New Roman"/>
          <w:sz w:val="24"/>
        </w:rPr>
        <w:t>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б) в случае если цена государственного (муниципального) контракта (контракта) превышает начальную (максимальную) цену государственного (муниципального) контракта (контракта):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 процентов цены государственного (муниципального) контра</w:t>
      </w:r>
      <w:r>
        <w:rPr>
          <w:rFonts w:ascii="Times New Roman" w:eastAsia="Times New Roman" w:hAnsi="Times New Roman" w:cs="Times New Roman"/>
          <w:sz w:val="24"/>
        </w:rPr>
        <w:t>кта (контракта), если цена государственного (муниципального) контракта (контракта) не превышает 3 млн. рублей;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 процентов цены государственного (муниципального) контракта (контракта), если цена государственного (муниципального) контракта (контракта) соста</w:t>
      </w:r>
      <w:r>
        <w:rPr>
          <w:rFonts w:ascii="Times New Roman" w:eastAsia="Times New Roman" w:hAnsi="Times New Roman" w:cs="Times New Roman"/>
          <w:sz w:val="24"/>
        </w:rPr>
        <w:t>вляет от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 процент цены государственного (муниципального) контракта (контракта), если цена государственного (муниципального) контракта (контракта) составляет от 50 млн. рублей до 100 млн. рублей (включительно</w:t>
      </w:r>
      <w:r>
        <w:rPr>
          <w:rFonts w:ascii="Times New Roman" w:eastAsia="Times New Roman" w:hAnsi="Times New Roman" w:cs="Times New Roman"/>
          <w:sz w:val="24"/>
        </w:rPr>
        <w:t>).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значение, определяемое в соответствии с пунктом 6 Правил: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 рублей, если цена государственного (муниципального) контракта (контракта) не превышает 3 млн. рублей;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5000 рублей, если цена государственного (муниципального) контракта (ко</w:t>
      </w:r>
      <w:r>
        <w:rPr>
          <w:rFonts w:ascii="Times New Roman" w:eastAsia="Times New Roman" w:hAnsi="Times New Roman" w:cs="Times New Roman"/>
          <w:sz w:val="24"/>
        </w:rPr>
        <w:t>нтракта) составляет от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10000 рублей, если цена государственного (муниципального) контракта (контракта) составляет от 50 млн. рублей до 100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100000 рублей, если цена государственного</w:t>
      </w:r>
      <w:r>
        <w:rPr>
          <w:rFonts w:ascii="Times New Roman" w:eastAsia="Times New Roman" w:hAnsi="Times New Roman" w:cs="Times New Roman"/>
          <w:sz w:val="24"/>
        </w:rPr>
        <w:t xml:space="preserve"> (муниципального) контракта (контракта) превышает 100 млн. рублей.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&lt;104&gt;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ючается в текст государственного (муниципального) контракта (контракта) при наличии подпункта 4.1.6 пункта 4.1, содержащего условие об обязанности поставщика привлечь </w:t>
      </w:r>
      <w:r>
        <w:rPr>
          <w:rFonts w:ascii="Times New Roman" w:eastAsia="Times New Roman" w:hAnsi="Times New Roman" w:cs="Times New Roman"/>
          <w:sz w:val="24"/>
        </w:rPr>
        <w:t>к исполнению государственного (муниципального) контракта (контракта), субподрядчиков, соисполнителей из числа субъектов малого предпринимательства, социально ориентированных некоммерческих организаций.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&lt;105&gt;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</w:t>
      </w:r>
      <w:r>
        <w:rPr>
          <w:rFonts w:ascii="Times New Roman" w:eastAsia="Times New Roman" w:hAnsi="Times New Roman" w:cs="Times New Roman"/>
          <w:sz w:val="24"/>
        </w:rPr>
        <w:t xml:space="preserve"> (муниципального) контракта (контракта) при наличии подпункта 4.1.6 пункта 4.1, содержащего условие об обязанности поставщика привлечь к исполнению государственного (муниципального) контракта (контракта), субподрядчиков, соисполнителей из числа субъектов м</w:t>
      </w:r>
      <w:r>
        <w:rPr>
          <w:rFonts w:ascii="Times New Roman" w:eastAsia="Times New Roman" w:hAnsi="Times New Roman" w:cs="Times New Roman"/>
          <w:sz w:val="24"/>
        </w:rPr>
        <w:t>алого предпринимательства, социально ориентированных некоммерческих организаций.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&lt;106&gt;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4.1, содержащего условие об обязанности постав</w:t>
      </w:r>
      <w:r>
        <w:rPr>
          <w:rFonts w:ascii="Times New Roman" w:eastAsia="Times New Roman" w:hAnsi="Times New Roman" w:cs="Times New Roman"/>
          <w:sz w:val="24"/>
        </w:rPr>
        <w:t>щика предоставить заказчику информацию обо всех субподрядчиках, соисполнителях, заключивших договор или договоры с поставщиком, цена которого или общая цена которых составляет более чем десять процентов цены государственного (муниципального) контракта (кон</w:t>
      </w:r>
      <w:r>
        <w:rPr>
          <w:rFonts w:ascii="Times New Roman" w:eastAsia="Times New Roman" w:hAnsi="Times New Roman" w:cs="Times New Roman"/>
          <w:sz w:val="24"/>
        </w:rPr>
        <w:t>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&lt;107&gt;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случае, если заказчиком в соответствии с частью 1 статьи 96 Закона N 44-ФЗ установлено требование обеспечения исполнения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</w:t>
      </w:r>
      <w:r>
        <w:rPr>
          <w:rFonts w:ascii="Times New Roman" w:eastAsia="Times New Roman" w:hAnsi="Times New Roman" w:cs="Times New Roman"/>
          <w:sz w:val="24"/>
        </w:rPr>
        <w:t>начение, определяемое в соответствии с пунктом 9 Правил: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1000 рублей, если цена государственного (муниципального) контракта (контракта) не превышает 3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5000 рублей, если цена государственного (муниципального) контракта (контракта</w:t>
      </w:r>
      <w:r>
        <w:rPr>
          <w:rFonts w:ascii="Times New Roman" w:eastAsia="Times New Roman" w:hAnsi="Times New Roman" w:cs="Times New Roman"/>
          <w:sz w:val="24"/>
        </w:rPr>
        <w:t>) составляет от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10000 рублей, если цена государственного (муниципального) контракта (контракта) составляет от 50 млн. рублей до 100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100000 рублей, если цена государственного (муниц</w:t>
      </w:r>
      <w:r>
        <w:rPr>
          <w:rFonts w:ascii="Times New Roman" w:eastAsia="Times New Roman" w:hAnsi="Times New Roman" w:cs="Times New Roman"/>
          <w:sz w:val="24"/>
        </w:rPr>
        <w:t>ипального) контракта (контракта) превышает 100 млн. рублей.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&lt;109&gt; Положения раздела VIII государственного (муниципального) контракта (контракта) не применяются в отношении поставщика в случае, если государственный (муниципальный) контракт (контракт) заключ</w:t>
      </w:r>
      <w:r>
        <w:rPr>
          <w:rFonts w:ascii="Times New Roman" w:eastAsia="Times New Roman" w:hAnsi="Times New Roman" w:cs="Times New Roman"/>
          <w:sz w:val="24"/>
        </w:rPr>
        <w:t>ается с участником закупки, являющимся казенным учреждением.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 соответствии с частью 6 статьи 96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&lt;111&gt; Слова "(графика (этапов))" включаются в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учае, когда товар поставляется партиями и в контракте определено н</w:t>
      </w:r>
      <w:r>
        <w:rPr>
          <w:rFonts w:ascii="Times New Roman" w:eastAsia="Times New Roman" w:hAnsi="Times New Roman" w:cs="Times New Roman"/>
          <w:sz w:val="24"/>
        </w:rPr>
        <w:t>еобходимое количество товара (график (этапы) поставки).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&lt;112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случаях, определенных Правительством Российской Федерации в целях обеспечения обороноспособности и безопасности государства, защиты здоровья, прав и законных интересов граждан Российской Федер</w:t>
      </w:r>
      <w:r>
        <w:rPr>
          <w:rFonts w:ascii="Times New Roman" w:eastAsia="Times New Roman" w:hAnsi="Times New Roman" w:cs="Times New Roman"/>
          <w:sz w:val="24"/>
        </w:rPr>
        <w:t>ации, в соответствии с частью 7.3 статьи 96 Закона N 44-ФЗ положения в части уменьшения размера обеспечения исполнения Контракта не включаются в текст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станавливается заказчиком в соответствии с частью 27 статьи 34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&lt;114&gt; Да</w:t>
      </w:r>
      <w:r>
        <w:rPr>
          <w:rFonts w:ascii="Times New Roman" w:eastAsia="Times New Roman" w:hAnsi="Times New Roman" w:cs="Times New Roman"/>
          <w:sz w:val="24"/>
        </w:rPr>
        <w:t>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государственный (муниципальный) контракт (контракт) в случае установления такого требования заказчиком в извещении об осуществлении закупки, документации о закупке, проекте государственного (муниципального) контракта (контракта), за</w:t>
      </w:r>
      <w:r>
        <w:rPr>
          <w:rFonts w:ascii="Times New Roman" w:eastAsia="Times New Roman" w:hAnsi="Times New Roman" w:cs="Times New Roman"/>
          <w:sz w:val="24"/>
        </w:rPr>
        <w:t>ключаемого с единственным поставщиком.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&lt;115&gt;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государственный (муниципальный) контракт (контракт) в случае заключения государственного (муниципального) контракта (контракта) по результатам определения поставщика в соответствии с пу</w:t>
      </w:r>
      <w:r>
        <w:rPr>
          <w:rFonts w:ascii="Times New Roman" w:eastAsia="Times New Roman" w:hAnsi="Times New Roman" w:cs="Times New Roman"/>
          <w:sz w:val="24"/>
        </w:rPr>
        <w:t>нктом 1 части 1 статьи 30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&lt;116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суд по правилам подсудности главы 2 Арбитражного процессуального кодекса Российской Федерации (Собрание законодательства Российской </w:t>
      </w:r>
      <w:r>
        <w:rPr>
          <w:rFonts w:ascii="Times New Roman" w:eastAsia="Times New Roman" w:hAnsi="Times New Roman" w:cs="Times New Roman"/>
          <w:sz w:val="24"/>
        </w:rPr>
        <w:t>Федерации, 2002, N 30, ст. 3012; 2019, N 49, ст. 6965) (далее - АПК Российской Федерации).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суд по правилам подсудности главы 2 АПК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&lt;120&gt; Собрание законодательства Российской Федерации, 2002, N 30, ст. 3012; 2019, N 4</w:t>
      </w:r>
      <w:r>
        <w:rPr>
          <w:rFonts w:ascii="Times New Roman" w:eastAsia="Times New Roman" w:hAnsi="Times New Roman" w:cs="Times New Roman"/>
          <w:sz w:val="24"/>
        </w:rPr>
        <w:t>9, ст. 6965.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станавливается заказчиком, но не более срока, предусмотренного в абзаце первом части 5 статьи 4 АПК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суд по правилам подсудности главы 2 АПК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&lt;123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данный раздел включается у</w:t>
      </w:r>
      <w:r>
        <w:rPr>
          <w:rFonts w:ascii="Times New Roman" w:eastAsia="Times New Roman" w:hAnsi="Times New Roman" w:cs="Times New Roman"/>
          <w:sz w:val="24"/>
        </w:rPr>
        <w:t>словие о банковском сопровождении государственного (муниципального) контракта (контракта) в случаях, установленных в соответствии со статьей 35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&lt;127&gt; </w:t>
      </w:r>
      <w:r>
        <w:rPr>
          <w:rFonts w:ascii="Times New Roman" w:eastAsia="Times New Roman" w:hAnsi="Times New Roman" w:cs="Times New Roman"/>
          <w:sz w:val="24"/>
        </w:rPr>
        <w:t xml:space="preserve">Перечень </w:t>
      </w:r>
      <w:proofErr w:type="gramStart"/>
      <w:r>
        <w:rPr>
          <w:rFonts w:ascii="Times New Roman" w:eastAsia="Times New Roman" w:hAnsi="Times New Roman" w:cs="Times New Roman"/>
          <w:sz w:val="24"/>
        </w:rPr>
        <w:t>приложении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 их порядковые номера определяются заказчиком в соответствии с выбранным вариантом поставки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&lt;128&gt; Данное приложение вводится в государственный (муниципальный) контракт (контракт) в случае поставки товара в пользу третьих лиц ил</w:t>
      </w:r>
      <w:r>
        <w:rPr>
          <w:rFonts w:ascii="Times New Roman" w:eastAsia="Times New Roman" w:hAnsi="Times New Roman" w:cs="Times New Roman"/>
          <w:sz w:val="24"/>
        </w:rPr>
        <w:t>и по нескольким адресам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&lt;129&gt; Данное приложение вводится в государственный (муниципальный) контракт (контракт) в случае, если поставка товара осуществляется по заявкам заказчика.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&lt;130&gt; Данное приложение вводится в государственный (муниципальный) </w:t>
      </w:r>
      <w:r>
        <w:rPr>
          <w:rFonts w:ascii="Times New Roman" w:eastAsia="Times New Roman" w:hAnsi="Times New Roman" w:cs="Times New Roman"/>
          <w:sz w:val="24"/>
        </w:rPr>
        <w:t>контракт (контракт) в случае, если поставка товара осуществляется в соответствии с графиком (этапами) поставки.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&lt;131&gt; Данное приложение вводится в государственный (муниципальный) контракт (контракт) в случае, если поставка товара осуществляется по нескольк</w:t>
      </w:r>
      <w:r>
        <w:rPr>
          <w:rFonts w:ascii="Times New Roman" w:eastAsia="Times New Roman" w:hAnsi="Times New Roman" w:cs="Times New Roman"/>
          <w:sz w:val="24"/>
        </w:rPr>
        <w:t>им адресам.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&lt;132&gt; Столбец 4 не указывается при поставке товара в случае, если количество поставляемого товара невозможно определить, и заказчик в соответствии с частью 24 статьи 22 Закона N 44-ФЗ определяет начальную цену единицы товара, начальную сумму це</w:t>
      </w:r>
      <w:r>
        <w:rPr>
          <w:rFonts w:ascii="Times New Roman" w:eastAsia="Times New Roman" w:hAnsi="Times New Roman" w:cs="Times New Roman"/>
          <w:sz w:val="24"/>
        </w:rPr>
        <w:t>н указанных единиц, максимальное значение цены государственного (муниципального) контракта (контракта), а количество поставляемого товара определяется по заявкам заказчика.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&lt;133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столбце 5 заказчик указывает остаточный срок годности, определяемый календа</w:t>
      </w:r>
      <w:r>
        <w:rPr>
          <w:rFonts w:ascii="Times New Roman" w:eastAsia="Times New Roman" w:hAnsi="Times New Roman" w:cs="Times New Roman"/>
          <w:sz w:val="24"/>
        </w:rPr>
        <w:t>рной датой или истечением периода времени, который исчисляется годами, месяцами, неделями, днями или часами.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&lt;134&gt; Столбец 7 не указывается при поставке товара в случае, если количество поставляемого товара невозможно определить, и заказчик в соответствии </w:t>
      </w:r>
      <w:r>
        <w:rPr>
          <w:rFonts w:ascii="Times New Roman" w:eastAsia="Times New Roman" w:hAnsi="Times New Roman" w:cs="Times New Roman"/>
          <w:sz w:val="24"/>
        </w:rPr>
        <w:t>с частью 24 статьи 22 Закона N 44-ФЗ определяет начальную цену единицы товара, начальную сумму цен указанных единиц, максимальное значение цены государственного (муниципального) контракта (контракта), а количество поставляемого товара определяется по заявк</w:t>
      </w:r>
      <w:r>
        <w:rPr>
          <w:rFonts w:ascii="Times New Roman" w:eastAsia="Times New Roman" w:hAnsi="Times New Roman" w:cs="Times New Roman"/>
          <w:sz w:val="24"/>
        </w:rPr>
        <w:t>ам заказчика.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&lt;135&gt; Столбец 8 указывается при поставке товара в случае, если количество поставляемого товара невозможно определить, и заказчик в соответствии с частью 24 статьи 22 Закона N 44-ФЗ определяет начальную цену единицы товара, начальную сумму цен</w:t>
      </w:r>
      <w:r>
        <w:rPr>
          <w:rFonts w:ascii="Times New Roman" w:eastAsia="Times New Roman" w:hAnsi="Times New Roman" w:cs="Times New Roman"/>
          <w:sz w:val="24"/>
        </w:rPr>
        <w:t xml:space="preserve"> указанных единиц, максимальное значение цены государственного (муниципального) контракта (контракта), а количество поставляемого товара определяется по заявкам заказчика.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&lt;136&gt; Заказчик устанавливает функциональные, технические и качественные характеристи</w:t>
      </w:r>
      <w:r>
        <w:rPr>
          <w:rFonts w:ascii="Times New Roman" w:eastAsia="Times New Roman" w:hAnsi="Times New Roman" w:cs="Times New Roman"/>
          <w:sz w:val="24"/>
        </w:rPr>
        <w:t>ки к объекту закупки самостоятельно, исходя из характера обязательств по государственному (муниципальному) контракту (контракту), не противоречащие законодательству Российской Федерации, иным положениям государственного (муниципального) контракта (контракт</w:t>
      </w:r>
      <w:r>
        <w:rPr>
          <w:rFonts w:ascii="Times New Roman" w:eastAsia="Times New Roman" w:hAnsi="Times New Roman" w:cs="Times New Roman"/>
          <w:sz w:val="24"/>
        </w:rPr>
        <w:t>а) в соответствии со статьей 33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полное наименование (для юридического лица), фамилия, имя, отчество (при наличии) (для физического лица).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&lt;138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должность, фамилия, имя, отчество (при наличии) лица, подписывающе</w:t>
      </w:r>
      <w:r>
        <w:rPr>
          <w:rFonts w:ascii="Times New Roman" w:eastAsia="Times New Roman" w:hAnsi="Times New Roman" w:cs="Times New Roman"/>
          <w:sz w:val="24"/>
        </w:rPr>
        <w:t>го настоящий акт.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реквизиты документа, удостоверяющие полномочия лица на подписание настоящего 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наименование заказчика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должность, фамилия, имя, отчество (при наличии) лица, подписывающего настоящий</w:t>
      </w:r>
      <w:r>
        <w:rPr>
          <w:rFonts w:ascii="Times New Roman" w:eastAsia="Times New Roman" w:hAnsi="Times New Roman" w:cs="Times New Roman"/>
          <w:sz w:val="24"/>
        </w:rPr>
        <w:t xml:space="preserve"> акт.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реквизиты документа, удостоверяющего полномочия лица на подписание настоящего 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казывается, соблюдены или не соблюдены заказчиком условия перевозки соответствующего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 случае наличия претензий.</w:t>
      </w:r>
    </w:p>
    <w:p w:rsidR="00696264" w:rsidRDefault="003C1A1D">
      <w:r>
        <w:br w:type="page"/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Список: 1117645,66926, ИД заказчика: 1117645, 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ИНН("540601001"): 5406722503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КПП ("540601001"): 540601001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Признак (</w:t>
      </w:r>
      <w:proofErr w:type="spellStart"/>
      <w:r>
        <w:rPr>
          <w:rFonts w:ascii="Times New Roman" w:eastAsia="Times New Roman" w:hAnsi="Times New Roman" w:cs="Times New Roman"/>
          <w:sz w:val="24"/>
        </w:rPr>
        <w:t>purchaseAttribute</w:t>
      </w:r>
      <w:proofErr w:type="spellEnd"/>
      <w:r>
        <w:rPr>
          <w:rFonts w:ascii="Times New Roman" w:eastAsia="Times New Roman" w:hAnsi="Times New Roman" w:cs="Times New Roman"/>
          <w:sz w:val="24"/>
        </w:rPr>
        <w:t>): 0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Бюджет заказчика: 54100000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Бюджет закупки: 76000000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Проверка сносок (Да и 54, тогда 0): 1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Параметр сносок (0,1,2) 0?: 1,</w:t>
      </w:r>
      <w:r>
        <w:rPr>
          <w:rFonts w:ascii="Times New Roman" w:eastAsia="Times New Roman" w:hAnsi="Times New Roman" w:cs="Times New Roman"/>
          <w:sz w:val="24"/>
        </w:rPr>
        <w:t xml:space="preserve"> 2?: 0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u w:val="single"/>
        </w:rPr>
        <w:t>Краткая инструкция: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sz w:val="24"/>
        </w:rPr>
        <w:t>Текст чёрного цвета редактировать не допускается.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4"/>
        </w:rPr>
        <w:t>Текст тёмно-синего цвета выводится из полей ГИС ЯО, при необходимости отредактируйте информацию в ГИС ЯО.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Те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24"/>
        </w:rPr>
        <w:t>кст кр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4"/>
        </w:rPr>
        <w:t>асного цвета допускается редактирование с учётом потребности, при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этом изменение/дополнение информации допустимо только красным цветом.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color w:val="999999"/>
          <w:sz w:val="24"/>
        </w:rPr>
        <w:t xml:space="preserve">Текст серого цвета обозначает переменную часть, в которой необходимо выбрать вариант соответствующий потребности, при этом иные варианты и дополнительный текст, обозначенный </w:t>
      </w:r>
      <w:proofErr w:type="gramStart"/>
      <w:r>
        <w:rPr>
          <w:rFonts w:ascii="Times New Roman" w:eastAsia="Times New Roman" w:hAnsi="Times New Roman" w:cs="Times New Roman"/>
          <w:i/>
          <w:color w:val="999999"/>
          <w:sz w:val="24"/>
        </w:rPr>
        <w:t>серым</w:t>
      </w:r>
      <w:proofErr w:type="gramEnd"/>
      <w:r>
        <w:rPr>
          <w:rFonts w:ascii="Times New Roman" w:eastAsia="Times New Roman" w:hAnsi="Times New Roman" w:cs="Times New Roman"/>
          <w:i/>
          <w:color w:val="999999"/>
          <w:sz w:val="24"/>
        </w:rPr>
        <w:t xml:space="preserve"> удали</w:t>
      </w:r>
      <w:r>
        <w:rPr>
          <w:rFonts w:ascii="Times New Roman" w:eastAsia="Times New Roman" w:hAnsi="Times New Roman" w:cs="Times New Roman"/>
          <w:i/>
          <w:color w:val="999999"/>
          <w:sz w:val="24"/>
        </w:rPr>
        <w:t>ть.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Внимание! После ознакомления текст инструкции удаляется.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Проект контракта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ГОСУДАРСТВЕННЫЙ КОНТРАКТ &lt;1&gt;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 xml:space="preserve"> ___</w:t>
      </w:r>
      <w:r>
        <w:rPr>
          <w:rFonts w:ascii="Times New Roman" w:eastAsia="Times New Roman" w:hAnsi="Times New Roman" w:cs="Times New Roman"/>
          <w:sz w:val="24"/>
        </w:rPr>
        <w:t xml:space="preserve"> &lt;2&gt;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на </w:t>
      </w:r>
      <w:r>
        <w:rPr>
          <w:rFonts w:ascii="Times New Roman" w:eastAsia="Times New Roman" w:hAnsi="Times New Roman" w:cs="Times New Roman"/>
          <w:color w:val="0000FF"/>
          <w:sz w:val="24"/>
        </w:rPr>
        <w:t>новосибирская область - типовой контракт на поставку мед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и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зделий по приказу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минздрава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724н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фпд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суворова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&lt;3&gt;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(Идентификационный код закупки - </w:t>
      </w:r>
      <w:r>
        <w:rPr>
          <w:rFonts w:ascii="Times New Roman" w:eastAsia="Times New Roman" w:hAnsi="Times New Roman" w:cs="Times New Roman"/>
          <w:color w:val="0000FF"/>
          <w:sz w:val="24"/>
        </w:rPr>
        <w:t>203861702201686170100100110002660102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100"/>
        <w:gridCol w:w="5101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Нижнесортымский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&lt;4&gt;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«__»_________20__г. &lt;5&gt;</w:t>
            </w:r>
          </w:p>
        </w:tc>
      </w:tr>
    </w:tbl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Администрация Новосибирской области</w:t>
      </w:r>
      <w:r>
        <w:rPr>
          <w:rFonts w:ascii="Times New Roman" w:eastAsia="Times New Roman" w:hAnsi="Times New Roman" w:cs="Times New Roman"/>
          <w:sz w:val="24"/>
        </w:rPr>
        <w:t xml:space="preserve"> &lt;6&gt;, именуем &lt;7&gt; в дальнейшем «Заказчик», </w:t>
      </w:r>
      <w:r>
        <w:rPr>
          <w:rFonts w:ascii="Times New Roman" w:eastAsia="Times New Roman" w:hAnsi="Times New Roman" w:cs="Times New Roman"/>
          <w:sz w:val="24"/>
        </w:rPr>
        <w:t>в лице директора Литвинова Андрея Юрьевича, действующего на основании Устава, с одной стороны,  и _________ &lt;10&gt;, именуемый в дальнейшем "Поставщик", в лице _________ &lt;11&gt;, действующего на основании _________ &lt;12&gt;, с другой стороны, вместе именуемые в даль</w:t>
      </w:r>
      <w:r>
        <w:rPr>
          <w:rFonts w:ascii="Times New Roman" w:eastAsia="Times New Roman" w:hAnsi="Times New Roman" w:cs="Times New Roman"/>
          <w:sz w:val="24"/>
        </w:rPr>
        <w:t>нейшем "Стороны", на основании _______________ &lt;13&gt; от __ ______ 20__ г. N ___ и в соответствии с ______  &lt;14&gt; Федерального закона от 5 апреля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2013 г. N 44-ФЗ "О контрактной системе в сфере закупок товаров, работ, услуг для обеспечения государственных и му</w:t>
      </w:r>
      <w:r>
        <w:rPr>
          <w:rFonts w:ascii="Times New Roman" w:eastAsia="Times New Roman" w:hAnsi="Times New Roman" w:cs="Times New Roman"/>
          <w:sz w:val="24"/>
        </w:rPr>
        <w:t>ниципальных нужд" (далее - Закон N 44-ФЗ), заключили настоящий государственный контракт &lt;15&gt; (далее - Контракт)  &lt;16&gt; о нижеследующем: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I. ПРЕДМЕТ КОНТРАКТА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1.1. Поставщик обязуется передать в собственность продукты питания (далее - Товар) Заказчику в обу</w:t>
      </w:r>
      <w:r>
        <w:rPr>
          <w:rFonts w:ascii="Times New Roman" w:eastAsia="Times New Roman" w:hAnsi="Times New Roman" w:cs="Times New Roman"/>
          <w:sz w:val="24"/>
        </w:rPr>
        <w:t>словленный настоящим Контрактом срок, согласно Спецификации (Приложение № 1 к настоящему Контракту) и Техническому заданию (Приложение № 2 к настоящему Контракту), а Заказчик обязуется принять и оплатить Товар в порядке и на условиях, предусмотренных насто</w:t>
      </w:r>
      <w:r>
        <w:rPr>
          <w:rFonts w:ascii="Times New Roman" w:eastAsia="Times New Roman" w:hAnsi="Times New Roman" w:cs="Times New Roman"/>
          <w:sz w:val="24"/>
        </w:rPr>
        <w:t>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1.2. </w:t>
      </w:r>
      <w:proofErr w:type="gramStart"/>
      <w:r>
        <w:rPr>
          <w:rFonts w:ascii="Times New Roman" w:eastAsia="Times New Roman" w:hAnsi="Times New Roman" w:cs="Times New Roman"/>
          <w:sz w:val="24"/>
        </w:rPr>
        <w:t>Наименование и количество поставляемого Товара указаны в Спецификации (Приложение № 1 к настоящему Контракту).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Функциональные, технические и качественные характеристики Товара установлены в Техническом задании (Приложение № 2 к настоя</w:t>
      </w:r>
      <w:r>
        <w:rPr>
          <w:rFonts w:ascii="Times New Roman" w:eastAsia="Times New Roman" w:hAnsi="Times New Roman" w:cs="Times New Roman"/>
          <w:sz w:val="24"/>
        </w:rPr>
        <w:t>щему Контракту).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1.3.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соответствии с постановлением Правительства Новосибирской области от 30.12.2013 №598-п «О возложении полномочий на государственное казенное учреждение Новосибирской области «Управление контрактной системы» от имени Заказчика полномо</w:t>
      </w:r>
      <w:r>
        <w:rPr>
          <w:rFonts w:ascii="Times New Roman" w:eastAsia="Times New Roman" w:hAnsi="Times New Roman" w:cs="Times New Roman"/>
          <w:sz w:val="24"/>
        </w:rPr>
        <w:t>чия по исполнению Контракта осуществляет государственное казенное учреждение Новосибирской области «Управление контрактной системы» (далее – Уполномоченное учреждение), за исключением приемки и оплаты поставленного товара, которые осуществляет Заказчик.</w:t>
      </w:r>
      <w:proofErr w:type="gramEnd"/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I</w:t>
      </w:r>
      <w:r>
        <w:rPr>
          <w:rFonts w:ascii="Times New Roman" w:eastAsia="Times New Roman" w:hAnsi="Times New Roman" w:cs="Times New Roman"/>
          <w:sz w:val="24"/>
        </w:rPr>
        <w:t>I. ЦЕНА КОНТРАКТА И ПОРЯДОК РАСЧЕТОВ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2.1. Цена Контракта (предложение о цене за право заключения Контракта) &lt;17&gt; составляет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_____________ (_______)</w:t>
      </w:r>
      <w:r>
        <w:rPr>
          <w:rFonts w:ascii="Times New Roman" w:eastAsia="Times New Roman" w:hAnsi="Times New Roman" w:cs="Times New Roman"/>
          <w:sz w:val="24"/>
        </w:rPr>
        <w:t xml:space="preserve"> &lt;18&gt;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процентов)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(______)</w:t>
      </w:r>
      <w:r>
        <w:rPr>
          <w:rFonts w:ascii="Times New Roman" w:eastAsia="Times New Roman" w:hAnsi="Times New Roman" w:cs="Times New Roman"/>
          <w:sz w:val="24"/>
        </w:rPr>
        <w:t xml:space="preserve"> &lt;19&gt; рублей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копеек/НДС не обла</w:t>
      </w:r>
      <w:r>
        <w:rPr>
          <w:rFonts w:ascii="Times New Roman" w:eastAsia="Times New Roman" w:hAnsi="Times New Roman" w:cs="Times New Roman"/>
          <w:sz w:val="24"/>
        </w:rPr>
        <w:t>гается в соответствии с налоговым законодательством Российской Федерации &lt;20&gt;.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Цена каждого этапа исполнения Контракта составляет &lt;21&gt;, &lt;22&gt;: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 этапу N 1 -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(_______)</w:t>
      </w:r>
      <w:r>
        <w:rPr>
          <w:rFonts w:ascii="Times New Roman" w:eastAsia="Times New Roman" w:hAnsi="Times New Roman" w:cs="Times New Roman"/>
          <w:sz w:val="24"/>
        </w:rPr>
        <w:t xml:space="preserve"> &lt;23&gt;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 xml:space="preserve">процентов) </w:t>
      </w:r>
      <w:r>
        <w:rPr>
          <w:rFonts w:ascii="Times New Roman" w:eastAsia="Times New Roman" w:hAnsi="Times New Roman" w:cs="Times New Roman"/>
          <w:color w:val="FF0000"/>
          <w:sz w:val="24"/>
        </w:rPr>
        <w:t>__________ (_____)</w:t>
      </w:r>
      <w:r>
        <w:rPr>
          <w:rFonts w:ascii="Times New Roman" w:eastAsia="Times New Roman" w:hAnsi="Times New Roman" w:cs="Times New Roman"/>
          <w:sz w:val="24"/>
        </w:rPr>
        <w:t xml:space="preserve"> &lt;24&gt; </w:t>
      </w:r>
      <w:r>
        <w:rPr>
          <w:rFonts w:ascii="Times New Roman" w:eastAsia="Times New Roman" w:hAnsi="Times New Roman" w:cs="Times New Roman"/>
          <w:sz w:val="24"/>
        </w:rPr>
        <w:t xml:space="preserve">рублей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этапу N 2 - </w:t>
      </w:r>
      <w:r>
        <w:rPr>
          <w:rFonts w:ascii="Times New Roman" w:eastAsia="Times New Roman" w:hAnsi="Times New Roman" w:cs="Times New Roman"/>
          <w:color w:val="FF0000"/>
          <w:sz w:val="24"/>
        </w:rPr>
        <w:t>_________ (______)</w:t>
      </w:r>
      <w:r>
        <w:rPr>
          <w:rFonts w:ascii="Times New Roman" w:eastAsia="Times New Roman" w:hAnsi="Times New Roman" w:cs="Times New Roman"/>
          <w:sz w:val="24"/>
        </w:rPr>
        <w:t xml:space="preserve"> &lt;25&gt;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>__</w:t>
      </w:r>
      <w:r>
        <w:rPr>
          <w:rFonts w:ascii="Times New Roman" w:eastAsia="Times New Roman" w:hAnsi="Times New Roman" w:cs="Times New Roman"/>
          <w:sz w:val="24"/>
        </w:rPr>
        <w:t xml:space="preserve"> процентов)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 (______)</w:t>
      </w:r>
      <w:r>
        <w:rPr>
          <w:rFonts w:ascii="Times New Roman" w:eastAsia="Times New Roman" w:hAnsi="Times New Roman" w:cs="Times New Roman"/>
          <w:sz w:val="24"/>
        </w:rPr>
        <w:t xml:space="preserve"> &lt;26&gt;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 xml:space="preserve">копеек/НДС не облагается в </w:t>
      </w:r>
      <w:r>
        <w:rPr>
          <w:rFonts w:ascii="Times New Roman" w:eastAsia="Times New Roman" w:hAnsi="Times New Roman" w:cs="Times New Roman"/>
          <w:sz w:val="24"/>
        </w:rPr>
        <w:t>соответствии с налоговым законодательством Российской Федерации;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этапу N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 (_______)</w:t>
      </w:r>
      <w:r>
        <w:rPr>
          <w:rFonts w:ascii="Times New Roman" w:eastAsia="Times New Roman" w:hAnsi="Times New Roman" w:cs="Times New Roman"/>
          <w:sz w:val="24"/>
        </w:rPr>
        <w:t xml:space="preserve"> &lt;27&gt;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>__</w:t>
      </w:r>
      <w:r>
        <w:rPr>
          <w:rFonts w:ascii="Times New Roman" w:eastAsia="Times New Roman" w:hAnsi="Times New Roman" w:cs="Times New Roman"/>
          <w:sz w:val="24"/>
        </w:rPr>
        <w:t xml:space="preserve"> процентов)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______________ (_______) </w:t>
      </w:r>
      <w:r>
        <w:rPr>
          <w:rFonts w:ascii="Times New Roman" w:eastAsia="Times New Roman" w:hAnsi="Times New Roman" w:cs="Times New Roman"/>
          <w:sz w:val="24"/>
        </w:rPr>
        <w:t>&lt;28&gt;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</w:t>
      </w:r>
      <w:r>
        <w:rPr>
          <w:rFonts w:ascii="Times New Roman" w:eastAsia="Times New Roman" w:hAnsi="Times New Roman" w:cs="Times New Roman"/>
          <w:sz w:val="24"/>
        </w:rPr>
        <w:t>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2.2. Цена Контракта</w:t>
      </w:r>
      <w:r>
        <w:rPr>
          <w:rFonts w:ascii="Times New Roman" w:eastAsia="Times New Roman" w:hAnsi="Times New Roman" w:cs="Times New Roman"/>
          <w:sz w:val="24"/>
        </w:rPr>
        <w:t xml:space="preserve"> включает в себя: расходы Поставщика, связанные с исполнением обязательств по настоящему Контракту, в том числе расходы по оплате необходимых налогов, пошлин и сборов, а также расходы на упаковку, маркировку, доставку, разгрузку Товара &lt;31&gt;.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Цена Контракта</w:t>
      </w:r>
      <w:r>
        <w:rPr>
          <w:rFonts w:ascii="Times New Roman" w:eastAsia="Times New Roman" w:hAnsi="Times New Roman" w:cs="Times New Roman"/>
          <w:sz w:val="24"/>
        </w:rPr>
        <w:t xml:space="preserve"> является твердой и определяется на весь срок исполнения Контракта, за исключением случаев, установленных Законом N 44-ФЗ и настоящим Контрактом.  &lt;32&gt;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 заключении и исполнении настоящего Контракта изменение его условий не допускается, за исключением сл</w:t>
      </w:r>
      <w:r>
        <w:rPr>
          <w:rFonts w:ascii="Times New Roman" w:eastAsia="Times New Roman" w:hAnsi="Times New Roman" w:cs="Times New Roman"/>
          <w:sz w:val="24"/>
        </w:rPr>
        <w:t>учаев, предусмотренных статьями 34 и 95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2.3. Источник финансирования Контракта - Средства бюджетных учреждений &lt;35&gt;.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Вариант 2.1 2.4 Оплата каждой партии Товара, определенной в Заявке, форма которой установлена Приложением № 4 к настоящему </w:t>
      </w:r>
      <w:r>
        <w:rPr>
          <w:rFonts w:ascii="Times New Roman" w:eastAsia="Times New Roman" w:hAnsi="Times New Roman" w:cs="Times New Roman"/>
          <w:sz w:val="24"/>
        </w:rPr>
        <w:t>Контракту (далее - Заявка), производится Заказчиком на основании счета, предоставленного Поставщиком, в 30 (тридцати) &lt;44&gt; дней со дня подписания Сторонами соответствующей товарной накладной по форме № ТОРГ-12/Акта сдачи-приемки Товара  &lt;45&gt;.</w:t>
      </w:r>
    </w:p>
    <w:p w:rsidR="00696264" w:rsidRDefault="00696264">
      <w:pPr>
        <w:spacing w:after="0" w:line="240" w:lineRule="auto"/>
        <w:ind w:firstLine="708"/>
        <w:jc w:val="both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Вариант 2.2 </w:t>
      </w:r>
      <w:r>
        <w:rPr>
          <w:rFonts w:ascii="Times New Roman" w:eastAsia="Times New Roman" w:hAnsi="Times New Roman" w:cs="Times New Roman"/>
          <w:sz w:val="24"/>
        </w:rPr>
        <w:t>2.4 Оплата поставленного Товара производится Заказчиком на основании счета, предоставленного Поставщиком,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______ (_______)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&lt;46&gt; дней со дня подписания Сторонами товарной накладной по форме № ТОРГ-12/Акта сдачи-приемки Товара &lt;</w:t>
      </w:r>
      <w:r>
        <w:rPr>
          <w:rFonts w:ascii="Times New Roman" w:eastAsia="Times New Roman" w:hAnsi="Times New Roman" w:cs="Times New Roman"/>
          <w:sz w:val="24"/>
        </w:rPr>
        <w:t>47&gt;.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2.3 2.4 Оплата каждой партии Товара производится Заказчиком на основании счета, предоставленного Поставщиком, не позднее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&lt;48&gt; дней со дня подписания Сторонами соответствующей товарной накладной по форме № ТОР</w:t>
      </w:r>
      <w:r>
        <w:rPr>
          <w:rFonts w:ascii="Times New Roman" w:eastAsia="Times New Roman" w:hAnsi="Times New Roman" w:cs="Times New Roman"/>
          <w:sz w:val="24"/>
        </w:rPr>
        <w:t>Г-12/Акта сдачи-приемки Товара &lt;49&gt;.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3 (выбирается в случае, если при проведении электронного аукциона цена Контракта снижена до половины процента начальной (максимальной) цены Контракта или ниже согласно части 23 статьи 68 Закона N 44-ФЗ)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Оплата п</w:t>
      </w:r>
      <w:r>
        <w:rPr>
          <w:rFonts w:ascii="Times New Roman" w:eastAsia="Times New Roman" w:hAnsi="Times New Roman" w:cs="Times New Roman"/>
          <w:sz w:val="24"/>
        </w:rPr>
        <w:t>о Контракту со стороны Заказчика не производится, счет/</w:t>
      </w:r>
      <w:proofErr w:type="gramStart"/>
      <w:r>
        <w:rPr>
          <w:rFonts w:ascii="Times New Roman" w:eastAsia="Times New Roman" w:hAnsi="Times New Roman" w:cs="Times New Roman"/>
          <w:sz w:val="24"/>
        </w:rPr>
        <w:t>счета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 счета-фактуры Поставщик Заказчику не предоставляет. Пункты 2.2, 2.3, 2.5 – 2.7, 4.2.2, 4.3.1 настоящего Контракта не применяются.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2.5. Оплата по Контракту осуществляется по безналичному расчету</w:t>
      </w:r>
      <w:r>
        <w:rPr>
          <w:rFonts w:ascii="Times New Roman" w:eastAsia="Times New Roman" w:hAnsi="Times New Roman" w:cs="Times New Roman"/>
          <w:sz w:val="24"/>
        </w:rPr>
        <w:t xml:space="preserve"> путем перечисления Заказчиком денежных средств на счет Поставщика, указанный в настоящем Контракте &lt;50&gt;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2.6. </w:t>
      </w:r>
      <w:proofErr w:type="gramStart"/>
      <w:r>
        <w:rPr>
          <w:rFonts w:ascii="Times New Roman" w:eastAsia="Times New Roman" w:hAnsi="Times New Roman" w:cs="Times New Roman"/>
          <w:sz w:val="24"/>
        </w:rPr>
        <w:t>Заказчик уменьшает суммы, подлежащие уплате Заказчиком Поставщику (юридическому лицу или физическому лицу, в том числе зарегистрированному в качес</w:t>
      </w:r>
      <w:r>
        <w:rPr>
          <w:rFonts w:ascii="Times New Roman" w:eastAsia="Times New Roman" w:hAnsi="Times New Roman" w:cs="Times New Roman"/>
          <w:sz w:val="24"/>
        </w:rPr>
        <w:t xml:space="preserve">тве индивидуального предпринимателя), на размер налогов, сборов и иных обязательных платежей в бюджеты бюджетной системы Российской Федерации, связанных с оплатой настоящего Контракта, если в соответствии с законодательством Российской Федерации о налогах </w:t>
      </w:r>
      <w:r>
        <w:rPr>
          <w:rFonts w:ascii="Times New Roman" w:eastAsia="Times New Roman" w:hAnsi="Times New Roman" w:cs="Times New Roman"/>
          <w:sz w:val="24"/>
        </w:rPr>
        <w:t>и сборах такие налоги, сборы и иные обязательные платежи подлежат уплате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бюджеты бюджетной системы Российской Федерации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2.7. Датой оплаты считается дата списания денежных средств со счета Заказчика, указанного в настоящем Контракте.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III. ПОР</w:t>
      </w:r>
      <w:r>
        <w:rPr>
          <w:rFonts w:ascii="Times New Roman" w:eastAsia="Times New Roman" w:hAnsi="Times New Roman" w:cs="Times New Roman"/>
          <w:sz w:val="24"/>
        </w:rPr>
        <w:t>ЯДОК, СРОКИ И УСЛОВИЯ ПОСТАВКИ И ПРИЕМКИ ТОВАРА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Вариант 1 3.1. Товар Заказчику/Получателю &lt;51&gt;/Получение Товара Заказчиком/Получателем по месту нахождения Поставщика или в месте, определенном Поставщиком (далее - получение (выборка)) </w:t>
      </w:r>
      <w:proofErr w:type="gramStart"/>
      <w:r>
        <w:rPr>
          <w:rFonts w:ascii="Times New Roman" w:eastAsia="Times New Roman" w:hAnsi="Times New Roman" w:cs="Times New Roman"/>
          <w:sz w:val="24"/>
        </w:rPr>
        <w:t>поставляется</w:t>
      </w:r>
      <w:proofErr w:type="gramEnd"/>
      <w:r>
        <w:rPr>
          <w:rFonts w:ascii="Times New Roman" w:eastAsia="Times New Roman" w:hAnsi="Times New Roman" w:cs="Times New Roman"/>
          <w:sz w:val="24"/>
        </w:rPr>
        <w:t>/осуществ</w:t>
      </w:r>
      <w:r>
        <w:rPr>
          <w:rFonts w:ascii="Times New Roman" w:eastAsia="Times New Roman" w:hAnsi="Times New Roman" w:cs="Times New Roman"/>
          <w:sz w:val="24"/>
        </w:rPr>
        <w:t>ляется &lt;52&gt; партиями в соответствии с условиями настоящего Контракта. Количество Товара в каждой партии определяется на основании Заявки Заказчика/Получателя на поставку Товара. Заказчик/Получатель направляет Заявки в пределах срока, установленного настоящ</w:t>
      </w:r>
      <w:r>
        <w:rPr>
          <w:rFonts w:ascii="Times New Roman" w:eastAsia="Times New Roman" w:hAnsi="Times New Roman" w:cs="Times New Roman"/>
          <w:sz w:val="24"/>
        </w:rPr>
        <w:t>им пунктом. При этом направление Заявок за пределами срока, установленного настоящим пунктом, не допускается. Поставка/получение (выборка) Товара на основании не подписанной Заказчиком/Получателем Заявки не допускается.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Заявка направляется Заказчиком/Получ</w:t>
      </w:r>
      <w:r>
        <w:rPr>
          <w:rFonts w:ascii="Times New Roman" w:eastAsia="Times New Roman" w:hAnsi="Times New Roman" w:cs="Times New Roman"/>
          <w:sz w:val="24"/>
        </w:rPr>
        <w:t xml:space="preserve">ателем не </w:t>
      </w:r>
      <w:proofErr w:type="gramStart"/>
      <w:r>
        <w:rPr>
          <w:rFonts w:ascii="Times New Roman" w:eastAsia="Times New Roman" w:hAnsi="Times New Roman" w:cs="Times New Roman"/>
          <w:sz w:val="24"/>
        </w:rPr>
        <w:t>позднее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чем за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(______) </w:t>
      </w:r>
      <w:r>
        <w:rPr>
          <w:rFonts w:ascii="Times New Roman" w:eastAsia="Times New Roman" w:hAnsi="Times New Roman" w:cs="Times New Roman"/>
          <w:sz w:val="24"/>
        </w:rPr>
        <w:t>календарных/рабочих &lt;54&gt; дней до предполагаемой поставки/предполагаемого получения (выборки) Товара в пределах срока, установленного пунктом 11.1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Поставка/получение (выборка) Товара по Заявкам </w:t>
      </w:r>
      <w:r>
        <w:rPr>
          <w:rFonts w:ascii="Times New Roman" w:eastAsia="Times New Roman" w:hAnsi="Times New Roman" w:cs="Times New Roman"/>
          <w:sz w:val="24"/>
        </w:rPr>
        <w:t xml:space="preserve">осуществляется в течение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 </w:t>
      </w:r>
      <w:r>
        <w:rPr>
          <w:rFonts w:ascii="Times New Roman" w:eastAsia="Times New Roman" w:hAnsi="Times New Roman" w:cs="Times New Roman"/>
          <w:sz w:val="24"/>
        </w:rPr>
        <w:t>календарных/рабочих &lt;55&gt;  дней со дня отправки Заявки Заказчиком/Получателем.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Получение (выборка) Товара осуществляется по адресу: НСО Место поставки товара, выполнения работ, оказания услуг * &lt;56&gt;.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3.1. Товар постав</w:t>
      </w:r>
      <w:r>
        <w:rPr>
          <w:rFonts w:ascii="Times New Roman" w:eastAsia="Times New Roman" w:hAnsi="Times New Roman" w:cs="Times New Roman"/>
          <w:sz w:val="24"/>
        </w:rPr>
        <w:t>ляется Заказчику/Получателю единовременно в соответствии с условиями настоящего Контракта. Количество Товара определяется на основании настоящего Контракта. Частичная поставка и поставка Товара по частям не допускается.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Поставка Товара осуществляется Поста</w:t>
      </w:r>
      <w:r>
        <w:rPr>
          <w:rFonts w:ascii="Times New Roman" w:eastAsia="Times New Roman" w:hAnsi="Times New Roman" w:cs="Times New Roman"/>
          <w:sz w:val="24"/>
        </w:rPr>
        <w:t>вщиком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 </w:t>
      </w:r>
      <w:r>
        <w:rPr>
          <w:rFonts w:ascii="Times New Roman" w:eastAsia="Times New Roman" w:hAnsi="Times New Roman" w:cs="Times New Roman"/>
          <w:sz w:val="24"/>
        </w:rPr>
        <w:t>календарных/рабочих &lt;57&gt; дней со дня заключения Сторонами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3 3.1. Товар поставляется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Заказчику/Получателю партиями согласно Графику (этапам) поставки (Приложение № 5 к настоящему Контракту) и в соотве</w:t>
      </w:r>
      <w:r>
        <w:rPr>
          <w:rFonts w:ascii="Times New Roman" w:eastAsia="Times New Roman" w:hAnsi="Times New Roman" w:cs="Times New Roman"/>
          <w:sz w:val="24"/>
        </w:rPr>
        <w:t>тствии с условиями настоящего Контракта. Количество Товара в каждой партии определяется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1.1  3.2. Поставка Товара по Заявке Поставщиком осуществляется по адресам поставки Товара, перечень которых указан в Приложении № 6 к наст</w:t>
      </w:r>
      <w:r>
        <w:rPr>
          <w:rFonts w:ascii="Times New Roman" w:eastAsia="Times New Roman" w:hAnsi="Times New Roman" w:cs="Times New Roman"/>
          <w:sz w:val="24"/>
        </w:rPr>
        <w:t>оящему Контракту, указанным в Заявках. Заказчик/Получатель в одной Заявке указывает только один адрес поставки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1.3 (выбирается, когда Заказчик/Получатель осуществляет получение (выборку) Товара)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3.2. Заказчик/Получатель осуществляет получен</w:t>
      </w:r>
      <w:r>
        <w:rPr>
          <w:rFonts w:ascii="Times New Roman" w:eastAsia="Times New Roman" w:hAnsi="Times New Roman" w:cs="Times New Roman"/>
          <w:sz w:val="24"/>
        </w:rPr>
        <w:t>ие (выборку) Товара у Поставщика по адресу: НСО Место поставки товара, выполнения работ, оказания услуг * &lt;59&gt;.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Вариант 2.1 3.2. Поставка Товара Поставщиком осуществляется по адресам поставки Товара, перечень которых указан в Приложении № 6 к настоящему </w:t>
      </w:r>
      <w:r>
        <w:rPr>
          <w:rFonts w:ascii="Times New Roman" w:eastAsia="Times New Roman" w:hAnsi="Times New Roman" w:cs="Times New Roman"/>
          <w:sz w:val="24"/>
        </w:rPr>
        <w:t>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3.3. В день доставки Товара по адресу поставки Товара, указанному в соответствии с условиями настоящего Контракта</w:t>
      </w:r>
      <w:proofErr w:type="gramStart"/>
      <w:r>
        <w:rPr>
          <w:rFonts w:ascii="Times New Roman" w:eastAsia="Times New Roman" w:hAnsi="Times New Roman" w:cs="Times New Roman"/>
          <w:sz w:val="24"/>
        </w:rPr>
        <w:t>/В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день получения (выборки) Товара по адресу получения (выборки), указанному в соответствии с условиями настоящего Контракта, Постав</w:t>
      </w:r>
      <w:r>
        <w:rPr>
          <w:rFonts w:ascii="Times New Roman" w:eastAsia="Times New Roman" w:hAnsi="Times New Roman" w:cs="Times New Roman"/>
          <w:sz w:val="24"/>
        </w:rPr>
        <w:t>щик обязан передать Заказчику подписанные со своей стороны товарную накладную по форме № ТОРГ-12 в 2 (двух) экземплярах (по 1 (одному) экземпляру для каждой из Сторон) и счет.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Вместе с товарной накладной по форме № ТОРГ-12 Поставщик предоставляет счет-факт</w:t>
      </w:r>
      <w:r>
        <w:rPr>
          <w:rFonts w:ascii="Times New Roman" w:eastAsia="Times New Roman" w:hAnsi="Times New Roman" w:cs="Times New Roman"/>
          <w:sz w:val="24"/>
        </w:rPr>
        <w:t>уру в соответствии с налоговым законодательством Российской Федерации &lt;61&gt;.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день доставки /получения (выборки) Товара Заказчик/Получатель осуществляет приемку Товара по количеству упаковок Товара, комплекту, явным видимым повреждениям упаковки и качеству</w:t>
      </w:r>
      <w:r>
        <w:rPr>
          <w:rFonts w:ascii="Times New Roman" w:eastAsia="Times New Roman" w:hAnsi="Times New Roman" w:cs="Times New Roman"/>
          <w:sz w:val="24"/>
        </w:rPr>
        <w:t xml:space="preserve">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Для проверки поставленного Товара в части соответствия Товара условиям настоящего Контракта Заказчик проводит экспертизу. Экспертиза поставленного Товара может проводиться Заказчиком своими силами, или к ее проведению могут привлекаться независимы</w:t>
      </w:r>
      <w:r>
        <w:rPr>
          <w:rFonts w:ascii="Times New Roman" w:eastAsia="Times New Roman" w:hAnsi="Times New Roman" w:cs="Times New Roman"/>
          <w:sz w:val="24"/>
        </w:rPr>
        <w:t>е эксперты (экспертные организации) на основании контрактов, заключенных в соответствии с Законом N 44-ФЗ.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В рамках экспертизы поставленного Товара на соответствие условиям настоящего Контракта Заказчиком своими силами или с привлечением независимых экспер</w:t>
      </w:r>
      <w:r>
        <w:rPr>
          <w:rFonts w:ascii="Times New Roman" w:eastAsia="Times New Roman" w:hAnsi="Times New Roman" w:cs="Times New Roman"/>
          <w:sz w:val="24"/>
        </w:rPr>
        <w:t xml:space="preserve">тов (экспертных организаций) на основании контрактов, заключенных в соответствии с Законом N 44-ФЗ, не реже </w:t>
      </w:r>
      <w:r>
        <w:rPr>
          <w:rFonts w:ascii="Times New Roman" w:eastAsia="Times New Roman" w:hAnsi="Times New Roman" w:cs="Times New Roman"/>
          <w:color w:val="FF0000"/>
          <w:sz w:val="24"/>
        </w:rPr>
        <w:t>___</w:t>
      </w:r>
      <w:r>
        <w:rPr>
          <w:rFonts w:ascii="Times New Roman" w:eastAsia="Times New Roman" w:hAnsi="Times New Roman" w:cs="Times New Roman"/>
          <w:sz w:val="24"/>
        </w:rPr>
        <w:t xml:space="preserve"> раза в течение срока действия Контракта, указанного в пункте 11.1 настоящего Контракта &lt;63&gt;, проводятся исследования Товара на предмет качества </w:t>
      </w:r>
      <w:r>
        <w:rPr>
          <w:rFonts w:ascii="Times New Roman" w:eastAsia="Times New Roman" w:hAnsi="Times New Roman" w:cs="Times New Roman"/>
          <w:sz w:val="24"/>
        </w:rPr>
        <w:t>и безопасности, в том числе фальсификации Товара &lt;64&gt;.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Заказчик вправе для проведения экспертизы Товара осуществлять выборочную проверку качества и безопасности Товара до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 xml:space="preserve">процентов &lt;65&gt;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от количества партии каждого наименования Товара для подтверждения </w:t>
      </w:r>
      <w:r>
        <w:rPr>
          <w:rFonts w:ascii="Times New Roman" w:eastAsia="Times New Roman" w:hAnsi="Times New Roman" w:cs="Times New Roman"/>
          <w:sz w:val="24"/>
        </w:rPr>
        <w:t>его соответствия условиям настоящего Контракта в момент передачи Товара Заказчику/Получателю на складе Поставщика до отгрузки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Товара &lt;66&gt;.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Выборочная проверка качества и безопасности Товара осуществляется в течение сроков, установленных настоящим Контракто</w:t>
      </w:r>
      <w:r>
        <w:rPr>
          <w:rFonts w:ascii="Times New Roman" w:eastAsia="Times New Roman" w:hAnsi="Times New Roman" w:cs="Times New Roman"/>
          <w:sz w:val="24"/>
        </w:rPr>
        <w:t>м для приемки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на период проведения экспертизы находится у Заказчика/Получателя на ответственном хранении &lt;67&gt;.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 результатам проведенной экспертизы Товара, в том числе выборочной проверки качества и безопасности Товара, Заказчик составляет з</w:t>
      </w:r>
      <w:r>
        <w:rPr>
          <w:rFonts w:ascii="Times New Roman" w:eastAsia="Times New Roman" w:hAnsi="Times New Roman" w:cs="Times New Roman"/>
          <w:sz w:val="24"/>
        </w:rPr>
        <w:t>аключение об отсутствии или наличии нарушений условий настоящего Контракта, а также об отсутствии или наличии нарушений в части качества и безопасности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если по результатам такой экспертизы установлены нарушения условий настоящего Контракта</w:t>
      </w:r>
      <w:r>
        <w:rPr>
          <w:rFonts w:ascii="Times New Roman" w:eastAsia="Times New Roman" w:hAnsi="Times New Roman" w:cs="Times New Roman"/>
          <w:sz w:val="24"/>
        </w:rPr>
        <w:t>, за исключением условий, касающихся качества и безопасности Товара, не препятствующие приемке поставленного Товара, в заключени</w:t>
      </w:r>
      <w:proofErr w:type="gramStart"/>
      <w:r>
        <w:rPr>
          <w:rFonts w:ascii="Times New Roman" w:eastAsia="Times New Roman" w:hAnsi="Times New Roman" w:cs="Times New Roman"/>
          <w:sz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могут содержаться предложения об устранении данных нарушений, в том числе с указанием срока их устранения.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Заказчик вправе не </w:t>
      </w:r>
      <w:r>
        <w:rPr>
          <w:rFonts w:ascii="Times New Roman" w:eastAsia="Times New Roman" w:hAnsi="Times New Roman" w:cs="Times New Roman"/>
          <w:sz w:val="24"/>
        </w:rPr>
        <w:t>отказывать в приемке поставленного Товара в случае выявления несоответствия этого Товара условиям настоящего Контракта, за исключением условий, касающихся качества и безопасности Товара, если выявленное несоответствие не препятствует приемке Товара и устра</w:t>
      </w:r>
      <w:r>
        <w:rPr>
          <w:rFonts w:ascii="Times New Roman" w:eastAsia="Times New Roman" w:hAnsi="Times New Roman" w:cs="Times New Roman"/>
          <w:sz w:val="24"/>
        </w:rPr>
        <w:t>нено Поставщиком.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При отсутствии претензий относительно количества Товара, комплектности, упаковки Товара, комплекта, качества и безопасности Товара, в том числе на основании заключения по результатам экспертизы, проведенной путем выборочной проверки качес</w:t>
      </w:r>
      <w:r>
        <w:rPr>
          <w:rFonts w:ascii="Times New Roman" w:eastAsia="Times New Roman" w:hAnsi="Times New Roman" w:cs="Times New Roman"/>
          <w:sz w:val="24"/>
        </w:rPr>
        <w:t>тва и безопасности Товара, Заказчик подписывает документ о приемке  - акт о приемке &lt;68&gt;, на основании которого Заказчик/Получатель подписывает товарную накладную по форме № ТОРГ-12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(______) </w:t>
      </w:r>
      <w:r>
        <w:rPr>
          <w:rFonts w:ascii="Times New Roman" w:eastAsia="Times New Roman" w:hAnsi="Times New Roman" w:cs="Times New Roman"/>
          <w:sz w:val="24"/>
        </w:rPr>
        <w:t>календарных/рабочих &lt;69&gt; дней с момента доставки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Товара/получения (выборки).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обнаружения Заказчиком нарушений условий настоящего Контракта, в том числе требований к количеству Товара, комплектности, упаковке Товара, комплекту, качеству и безопасности Товара Заказчик отказывается от приемки таког</w:t>
      </w:r>
      <w:r>
        <w:rPr>
          <w:rFonts w:ascii="Times New Roman" w:eastAsia="Times New Roman" w:hAnsi="Times New Roman" w:cs="Times New Roman"/>
          <w:sz w:val="24"/>
        </w:rPr>
        <w:t>о Товара и  с указанием перечня выявленных нарушений условий настоящего Контракта (далее - мотивированный отказ).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привлечения Заказчиком для проведения экспертизы поставленного Товара экспертов, экспертных организаций при принятии решения о приемк</w:t>
      </w:r>
      <w:r>
        <w:rPr>
          <w:rFonts w:ascii="Times New Roman" w:eastAsia="Times New Roman" w:hAnsi="Times New Roman" w:cs="Times New Roman"/>
          <w:sz w:val="24"/>
        </w:rPr>
        <w:t>е или об отказе в приемке Товара Заказчик должен учитывать отраженные в заключении по результатам указанной экспертизы предложения экспертов, экспертных организаций, привлеченных для ее проведения.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обнаружения Заказчиком нарушений условий настояще</w:t>
      </w:r>
      <w:r>
        <w:rPr>
          <w:rFonts w:ascii="Times New Roman" w:eastAsia="Times New Roman" w:hAnsi="Times New Roman" w:cs="Times New Roman"/>
          <w:sz w:val="24"/>
        </w:rPr>
        <w:t>го Контракта, в том числе требований к количеству Товара, комплектности, упаковке Товара, комплекту, качеству и безопасности Товара Поставщик обязуется без дополнительной оплаты со стороны Заказчика устранить выявленные нарушения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допоставить</w:t>
      </w:r>
      <w:proofErr w:type="spellEnd"/>
      <w:r>
        <w:rPr>
          <w:rFonts w:ascii="Times New Roman" w:eastAsia="Times New Roman" w:hAnsi="Times New Roman" w:cs="Times New Roman"/>
          <w:sz w:val="24"/>
        </w:rPr>
        <w:t>, доукомплекто</w:t>
      </w:r>
      <w:r>
        <w:rPr>
          <w:rFonts w:ascii="Times New Roman" w:eastAsia="Times New Roman" w:hAnsi="Times New Roman" w:cs="Times New Roman"/>
          <w:sz w:val="24"/>
        </w:rPr>
        <w:t xml:space="preserve">вать, заменить Товар) в срок не позднее </w:t>
      </w:r>
      <w:r>
        <w:rPr>
          <w:rFonts w:ascii="Times New Roman" w:eastAsia="Times New Roman" w:hAnsi="Times New Roman" w:cs="Times New Roman"/>
          <w:color w:val="FF0000"/>
          <w:sz w:val="24"/>
        </w:rPr>
        <w:t>_______ (____)</w:t>
      </w:r>
      <w:r>
        <w:rPr>
          <w:rFonts w:ascii="Times New Roman" w:eastAsia="Times New Roman" w:hAnsi="Times New Roman" w:cs="Times New Roman"/>
          <w:sz w:val="24"/>
        </w:rPr>
        <w:t xml:space="preserve"> календарных/рабочих &lt;71&gt; дней со дня получения от Заказчика мотивированного отказа.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Допоставка недопоставленного, доукомплектование или замена некачественного Товара оформляется соответствующей товарно</w:t>
      </w:r>
      <w:r>
        <w:rPr>
          <w:rFonts w:ascii="Times New Roman" w:eastAsia="Times New Roman" w:hAnsi="Times New Roman" w:cs="Times New Roman"/>
          <w:sz w:val="24"/>
        </w:rPr>
        <w:t>й накладной по форме № ТОРГ-12 в порядке, предусмотренном настоящим разделом.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повторного выявления по результатам экспертизы, предусмотренной настоящим пунктом, нарушений условий настоящего Контракта Заказчик вправе отказаться от исполнения настоя</w:t>
      </w:r>
      <w:r>
        <w:rPr>
          <w:rFonts w:ascii="Times New Roman" w:eastAsia="Times New Roman" w:hAnsi="Times New Roman" w:cs="Times New Roman"/>
          <w:sz w:val="24"/>
        </w:rPr>
        <w:t>щего Контракта по основаниям, предусмотренным гражданским законодательством Российской Федерации &lt;72&gt;.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3.4. &lt;73&gt; Поставщик передает Заказчику документы в составе, определенном в настоящем пункте, в течение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(_____)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&lt;74&gt; дней после</w:t>
      </w:r>
      <w:r>
        <w:rPr>
          <w:rFonts w:ascii="Times New Roman" w:eastAsia="Times New Roman" w:hAnsi="Times New Roman" w:cs="Times New Roman"/>
          <w:sz w:val="24"/>
        </w:rPr>
        <w:t xml:space="preserve"> поставки Товара Получателю/получения (выборки) Товара Получателем.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Состав документов: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Акт сдачи-приемки Товара в 2 (двух) экземплярах (по 1 (одному) экземпляру для каждой из Сторон), подписанный со стороны Поставщика;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копии товарных накладных по форме</w:t>
      </w:r>
      <w:r>
        <w:rPr>
          <w:rFonts w:ascii="Times New Roman" w:eastAsia="Times New Roman" w:hAnsi="Times New Roman" w:cs="Times New Roman"/>
          <w:sz w:val="24"/>
        </w:rPr>
        <w:t xml:space="preserve"> № ТОРГ-12, подписанные Получателями и заверенные печатью Поставщика (при наличии печати);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счета-фактуры. &lt;75&gt;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 в течение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&lt;76&gt; дней со дня получения документов, перечисленных в настоящем пункте, подписывает и напр</w:t>
      </w:r>
      <w:r>
        <w:rPr>
          <w:rFonts w:ascii="Times New Roman" w:eastAsia="Times New Roman" w:hAnsi="Times New Roman" w:cs="Times New Roman"/>
          <w:sz w:val="24"/>
        </w:rPr>
        <w:t>авляет Поставщику Акт сдачи-приемки Товара или направляет мотивированный отказ.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После устранения недостатков, послуживших основанием для направления мотивированного отказа, Поставщик повторно направляет Заказчику документы, определенные в настоящем пункте.</w:t>
      </w:r>
      <w:r>
        <w:rPr>
          <w:rFonts w:ascii="Times New Roman" w:eastAsia="Times New Roman" w:hAnsi="Times New Roman" w:cs="Times New Roman"/>
          <w:sz w:val="24"/>
        </w:rPr>
        <w:t xml:space="preserve"> Заказчик рассматривает указанные документы и подписывает со своей стороны Акт сдачи-приемки Товара в порядке и сроки, предусмотренные настоящим пунктом.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Подписание со стороны Заказчика Акта сдачи-приемки Товара подтверждает исполнение обязательств Поставщ</w:t>
      </w:r>
      <w:r>
        <w:rPr>
          <w:rFonts w:ascii="Times New Roman" w:eastAsia="Times New Roman" w:hAnsi="Times New Roman" w:cs="Times New Roman"/>
          <w:sz w:val="24"/>
        </w:rPr>
        <w:t>ика, предусмотренных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3.5. Право собственности на Товар, риск утраты, случайной гибели или повреждения Товара переходят от Поставщика к Заказчику/Получателю с момента подписания Сторонами товарной накладной по форме № ТОРГ-12.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3.6. Пос</w:t>
      </w:r>
      <w:r>
        <w:rPr>
          <w:rFonts w:ascii="Times New Roman" w:eastAsia="Times New Roman" w:hAnsi="Times New Roman" w:cs="Times New Roman"/>
          <w:sz w:val="24"/>
        </w:rPr>
        <w:t>тавщик обязан одновременно с передачей Товара передать Заказчику/Получателю относящиеся к нему документы, предусмотренные законодательством Российской Федерации, производителем Товара и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3.7. Сдача и приемка Товара осуществляются уполн</w:t>
      </w:r>
      <w:r>
        <w:rPr>
          <w:rFonts w:ascii="Times New Roman" w:eastAsia="Times New Roman" w:hAnsi="Times New Roman" w:cs="Times New Roman"/>
          <w:sz w:val="24"/>
        </w:rPr>
        <w:t>омоченными представителями Сторон.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IV. ВЗАИМОДЕЙСТВИЕ СТОРОН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 Поставщик обязан: &lt;77&gt;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4.1.1. Поставить Товар в порядке, количестве, в срок и на условиях, предусмотренных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4.1.2. Обеспечить соответствие поставляемого Товара </w:t>
      </w:r>
      <w:r>
        <w:rPr>
          <w:rFonts w:ascii="Times New Roman" w:eastAsia="Times New Roman" w:hAnsi="Times New Roman" w:cs="Times New Roman"/>
          <w:sz w:val="24"/>
        </w:rPr>
        <w:t>требованиям качества, безопасности, иным требованиям, установленным стандартами, техническими регламентами и санитарно-эпидемиологическими требованиями, а также требованиям, установленным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4.1.3. Обеспечить за свой счет устранение выяв</w:t>
      </w:r>
      <w:r>
        <w:rPr>
          <w:rFonts w:ascii="Times New Roman" w:eastAsia="Times New Roman" w:hAnsi="Times New Roman" w:cs="Times New Roman"/>
          <w:sz w:val="24"/>
        </w:rPr>
        <w:t>ленных нарушений при несоответствии поставленного Товара условиям настоящего Контракта или осуществить его соответствующую замену в порядке и на условиях, предусмотренных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4.1.4.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принятия решения об одностороннем отказе от исп</w:t>
      </w:r>
      <w:r>
        <w:rPr>
          <w:rFonts w:ascii="Times New Roman" w:eastAsia="Times New Roman" w:hAnsi="Times New Roman" w:cs="Times New Roman"/>
          <w:sz w:val="24"/>
        </w:rPr>
        <w:t>олнения настоящего Контракта не позднее чем в течение 3 (трех) рабочих дней с даты принятия указанного решения направить Заказчику и Уполномоченному учреждению такое решение по почте заказным письмом с уведомлением о вручении по адресу Заказчика, указанном</w:t>
      </w:r>
      <w:r>
        <w:rPr>
          <w:rFonts w:ascii="Times New Roman" w:eastAsia="Times New Roman" w:hAnsi="Times New Roman" w:cs="Times New Roman"/>
          <w:sz w:val="24"/>
        </w:rPr>
        <w:t>у в настоящем Контракте, а также телеграммой либо посредством факсимильной связи, либо по адресу электронной почты, либо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 использованием иных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св</w:t>
      </w:r>
      <w:proofErr w:type="gramEnd"/>
      <w:r>
        <w:rPr>
          <w:rFonts w:ascii="Times New Roman" w:eastAsia="Times New Roman" w:hAnsi="Times New Roman" w:cs="Times New Roman"/>
          <w:sz w:val="24"/>
        </w:rPr>
        <w:t>язи и доставки, обеспечивающих фиксирование данного уведомления и получение Поставщиком подтверждения о</w:t>
      </w:r>
      <w:r>
        <w:rPr>
          <w:rFonts w:ascii="Times New Roman" w:eastAsia="Times New Roman" w:hAnsi="Times New Roman" w:cs="Times New Roman"/>
          <w:sz w:val="24"/>
        </w:rPr>
        <w:t xml:space="preserve"> его вручении Заказчику. Датой такого надлежащего уведомления признается дата получения Поставщиком подтверждения о вручении Заказчику указанного уведомления &lt;78&gt;.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4.1.5. Предоставлять Заказчику по его требованию документы, относящиеся к предмету настоящег</w:t>
      </w:r>
      <w:r>
        <w:rPr>
          <w:rFonts w:ascii="Times New Roman" w:eastAsia="Times New Roman" w:hAnsi="Times New Roman" w:cs="Times New Roman"/>
          <w:sz w:val="24"/>
        </w:rPr>
        <w:t>о Контракта, а также своевременно предоставлять Заказчику, Уполномоченному учреждению достоверную информацию о ходе исполнения своих обязательств, в том числе о сложностях, возникающих при исполнении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4.1.6. (Следует выбрать один из ва</w:t>
      </w:r>
      <w:r>
        <w:rPr>
          <w:rFonts w:ascii="Times New Roman" w:eastAsia="Times New Roman" w:hAnsi="Times New Roman" w:cs="Times New Roman"/>
          <w:sz w:val="24"/>
        </w:rPr>
        <w:t>риантов)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 (выбирается в случае, если Поставщик не является плательщиком НДС)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Поставщик обязан оформлять товарные накладные по форме № ТОРГ-12 в соответствии с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(</w:t>
      </w:r>
      <w:proofErr w:type="gramStart"/>
      <w:r>
        <w:rPr>
          <w:rFonts w:ascii="Times New Roman" w:eastAsia="Times New Roman" w:hAnsi="Times New Roman" w:cs="Times New Roman"/>
          <w:sz w:val="24"/>
        </w:rPr>
        <w:t>выбирается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случае если Поставщик яв</w:t>
      </w:r>
      <w:r>
        <w:rPr>
          <w:rFonts w:ascii="Times New Roman" w:eastAsia="Times New Roman" w:hAnsi="Times New Roman" w:cs="Times New Roman"/>
          <w:sz w:val="24"/>
        </w:rPr>
        <w:t>ляется плательщиком НДС)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обязан оформлять товарные накладные по форме № ТОРГ-12 в соответствии с законодательством Российской Федерации, а также счета-фактуры в соответствии с налоговым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 Поставщик вправ</w:t>
      </w:r>
      <w:r>
        <w:rPr>
          <w:rFonts w:ascii="Times New Roman" w:eastAsia="Times New Roman" w:hAnsi="Times New Roman" w:cs="Times New Roman"/>
          <w:sz w:val="24"/>
        </w:rPr>
        <w:t>е: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4.2.1. Требовать от Заказчика произвести приемку Товара в порядке и в сроки, предусмотренные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4.2.2. Требовать своевременной оплаты на условиях, установленных настоящим Контрактом, надлежащим образом поставленного и принятого Заказч</w:t>
      </w:r>
      <w:r>
        <w:rPr>
          <w:rFonts w:ascii="Times New Roman" w:eastAsia="Times New Roman" w:hAnsi="Times New Roman" w:cs="Times New Roman"/>
          <w:sz w:val="24"/>
        </w:rPr>
        <w:t>иком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4.2.3. Требовать возмещения убытков, уплаты неустоек (штрафов, пеней) в соответствии с разделом VII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 Заказчик обязуется: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4.3.1. Обеспечить своевременную оплату поставленного Товара, соответствующего условиям </w:t>
      </w:r>
      <w:r>
        <w:rPr>
          <w:rFonts w:ascii="Times New Roman" w:eastAsia="Times New Roman" w:hAnsi="Times New Roman" w:cs="Times New Roman"/>
          <w:sz w:val="24"/>
        </w:rPr>
        <w:t>настоящего Контракта, в порядке и сроки, предусмотренные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4.3.2.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принятия решения об одностороннем отказе от исполнения настоящего Контракта не позднее чем в течение 3 (трех) рабочих дней с даты принятия указанного решения раз</w:t>
      </w:r>
      <w:r>
        <w:rPr>
          <w:rFonts w:ascii="Times New Roman" w:eastAsia="Times New Roman" w:hAnsi="Times New Roman" w:cs="Times New Roman"/>
          <w:sz w:val="24"/>
        </w:rPr>
        <w:t>местить в единой информационной системе и направить Поставщику такое решение по почте заказным письмом с уведомлением о вручении по адресу Поставщика, указанному в настоящем Контракте, а также телеграммой либо посредством факсимильной связи, либо по адресу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электронной почты, либо с использованием иных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св</w:t>
      </w:r>
      <w:proofErr w:type="gramEnd"/>
      <w:r>
        <w:rPr>
          <w:rFonts w:ascii="Times New Roman" w:eastAsia="Times New Roman" w:hAnsi="Times New Roman" w:cs="Times New Roman"/>
          <w:sz w:val="24"/>
        </w:rPr>
        <w:t>язи и доставки, обеспечивающих фиксирование данного уведомления и получение Заказчиком подтверждения о его вручении Поставщику. Датой такого надлежащего уведомления признается дата получения Заказчик</w:t>
      </w:r>
      <w:r>
        <w:rPr>
          <w:rFonts w:ascii="Times New Roman" w:eastAsia="Times New Roman" w:hAnsi="Times New Roman" w:cs="Times New Roman"/>
          <w:sz w:val="24"/>
        </w:rPr>
        <w:t>ом подтверждения о вручении Поставщику указанного уведомления либо дата получения Заказчиком информации об отсутствии Поставщика по его адресу, указанному в настоящем Контракте. При невозможности получения указанных подтверждения либо информации датой тако</w:t>
      </w:r>
      <w:r>
        <w:rPr>
          <w:rFonts w:ascii="Times New Roman" w:eastAsia="Times New Roman" w:hAnsi="Times New Roman" w:cs="Times New Roman"/>
          <w:sz w:val="24"/>
        </w:rPr>
        <w:t xml:space="preserve">го надлежащего уведомления признается дата </w:t>
      </w:r>
      <w:proofErr w:type="gramStart"/>
      <w:r>
        <w:rPr>
          <w:rFonts w:ascii="Times New Roman" w:eastAsia="Times New Roman" w:hAnsi="Times New Roman" w:cs="Times New Roman"/>
          <w:sz w:val="24"/>
        </w:rPr>
        <w:t>по истечении тридцати дней с даты размещения решения Заказчика об одностороннем отказе от исполнения настоящего Контракта в единой информационной системе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4.3.3. Требовать уплаты неустоек (штрафов, пеней) в соотве</w:t>
      </w:r>
      <w:r>
        <w:rPr>
          <w:rFonts w:ascii="Times New Roman" w:eastAsia="Times New Roman" w:hAnsi="Times New Roman" w:cs="Times New Roman"/>
          <w:sz w:val="24"/>
        </w:rPr>
        <w:t>тствии с разделом VII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4.3.4. Обеспечить своевременную приемку поставленного Товара, соответствующего условиям настоящего Контракта, в порядке и сроки, предусмотренные настоящим Контрактом, провести экспертизу поставленного Товара для </w:t>
      </w:r>
      <w:r>
        <w:rPr>
          <w:rFonts w:ascii="Times New Roman" w:eastAsia="Times New Roman" w:hAnsi="Times New Roman" w:cs="Times New Roman"/>
          <w:sz w:val="24"/>
        </w:rPr>
        <w:t>проверки его соответствия условиям настоящего Контракта в соответствии с Законом N 44-ФЗ и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 Заказчик вправе: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4.4.1. Требовать от Поставщика надлежащего исполнения обязательств по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4.4.2. Требовать от Поставщик</w:t>
      </w:r>
      <w:r>
        <w:rPr>
          <w:rFonts w:ascii="Times New Roman" w:eastAsia="Times New Roman" w:hAnsi="Times New Roman" w:cs="Times New Roman"/>
          <w:sz w:val="24"/>
        </w:rPr>
        <w:t>а своевременного устранения нарушений, выявленных как в ходе приемки, так и в течение срока годности.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4.4.3. Проверять ход и качество выполнения Поставщиком условий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4.4.4. Требовать возмещения убытков в соответствии с разделом VII </w:t>
      </w:r>
      <w:r>
        <w:rPr>
          <w:rFonts w:ascii="Times New Roman" w:eastAsia="Times New Roman" w:hAnsi="Times New Roman" w:cs="Times New Roman"/>
          <w:sz w:val="24"/>
        </w:rPr>
        <w:t>настоящего Контракта, причиненных по вине Поставщика.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4.4.5. Отказаться от приемки и оплаты Товара, не соответствующего условиям настоящего Контракта.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V. УПАКОВКА ТОВАРА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5.1. Товар должен передаваться Заказчику в упаковке, соответствующей установленным о</w:t>
      </w:r>
      <w:r>
        <w:rPr>
          <w:rFonts w:ascii="Times New Roman" w:eastAsia="Times New Roman" w:hAnsi="Times New Roman" w:cs="Times New Roman"/>
          <w:sz w:val="24"/>
        </w:rPr>
        <w:t>бязательным требованиям к безопасности и характеру груза, предохраняющей его от всякого рода повреждения или порчи и обеспечивающей сохранность в течение всего срока годности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5.2. Упаковка Товара, имеющая внешние дефекты, которые не позволяют испол</w:t>
      </w:r>
      <w:r>
        <w:rPr>
          <w:rFonts w:ascii="Times New Roman" w:eastAsia="Times New Roman" w:hAnsi="Times New Roman" w:cs="Times New Roman"/>
          <w:sz w:val="24"/>
        </w:rPr>
        <w:t xml:space="preserve">ьзовать ее для обеспечения сохранности Товара при транспортировке и хранении, возвращается Поставщику вместе с Товаром, находящимся в ней, в порядке, определенном пунктом 3.3 раздела III настоящего Контракта. Такой Товар не засчитывается в счет исполнения </w:t>
      </w:r>
      <w:r>
        <w:rPr>
          <w:rFonts w:ascii="Times New Roman" w:eastAsia="Times New Roman" w:hAnsi="Times New Roman" w:cs="Times New Roman"/>
          <w:sz w:val="24"/>
        </w:rPr>
        <w:t>обязательств по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5.3. Поставщик несет ответственность перед Заказчиком за повреждение Товара вследствие его ненадлежащей упаковки.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5.4. На упаковке должна быть маркировка, содержащая информацию согласно части 4.1 статьи 4 технического </w:t>
      </w:r>
      <w:r>
        <w:rPr>
          <w:rFonts w:ascii="Times New Roman" w:eastAsia="Times New Roman" w:hAnsi="Times New Roman" w:cs="Times New Roman"/>
          <w:sz w:val="24"/>
        </w:rPr>
        <w:t>регламента Таможенного союза "Пищевая продукция в части ее маркировки", утвержденного решением Комиссии Таможенного союза от 9 декабря 2011 г. N 881 &lt;93&gt;, а также информацию согласно иным техническим регламентам на отдельные виды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5.5. Поставщик обя</w:t>
      </w:r>
      <w:r>
        <w:rPr>
          <w:rFonts w:ascii="Times New Roman" w:eastAsia="Times New Roman" w:hAnsi="Times New Roman" w:cs="Times New Roman"/>
          <w:sz w:val="24"/>
        </w:rPr>
        <w:t>зан обеспечить в соответствии с требованиями законодательства Российской Федерации надлежащие условия хранения и перевозки, установленные изготовителем Товара, необходимые для сохранения качества и безопасности Товара.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VI. КАЧЕСТВО ТОВАРА, СРОК ГОДНОСТИ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6.1. Поставщик гарантирует безопасность Товара в соответствии с техническими регламентами, санитарно-эпидемиологическими требованиями и иными нормативными правовыми актами Российской Федерации, устанавливающими требования к качеству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6.2. Товар не д</w:t>
      </w:r>
      <w:r>
        <w:rPr>
          <w:rFonts w:ascii="Times New Roman" w:eastAsia="Times New Roman" w:hAnsi="Times New Roman" w:cs="Times New Roman"/>
          <w:sz w:val="24"/>
        </w:rPr>
        <w:t>олжен представлять опасности для жизни и здоровья граждан.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6.3. Товар должен быть пригодным для целей, для которых Товар такого рода обычно используется, и соответствовать условиям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6.4. Остаточный срок годности Товара устанавливается </w:t>
      </w:r>
      <w:r>
        <w:rPr>
          <w:rFonts w:ascii="Times New Roman" w:eastAsia="Times New Roman" w:hAnsi="Times New Roman" w:cs="Times New Roman"/>
          <w:sz w:val="24"/>
        </w:rPr>
        <w:t>Заказчиком в Спецификации (Приложение № 1 к настоящему Контракту).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должен соответствовать требованиям, предъявляемым к качеству Товара в момент его передачи, в течение остаточного срока годности, установленного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Заказчик/Получате</w:t>
      </w:r>
      <w:r>
        <w:rPr>
          <w:rFonts w:ascii="Times New Roman" w:eastAsia="Times New Roman" w:hAnsi="Times New Roman" w:cs="Times New Roman"/>
          <w:sz w:val="24"/>
        </w:rPr>
        <w:t>ль предъявляет претензии по качеству Товара в течение остаточного срока годности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6.5. В течение остаточного срока годности Товара Поставщик обязан за свой счет заменить Товар ненадлежащего качества, если не докажет, что недостатки Товара возникли в</w:t>
      </w:r>
      <w:r>
        <w:rPr>
          <w:rFonts w:ascii="Times New Roman" w:eastAsia="Times New Roman" w:hAnsi="Times New Roman" w:cs="Times New Roman"/>
          <w:sz w:val="24"/>
        </w:rPr>
        <w:t xml:space="preserve"> результате нарушения Заказчиком/Получателем правил хранения Товара. Замена Товара производится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 (_____)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дней с момента уведомления Заказчиком/Получателем Поставщика.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по результатам экспертизы, указанной в пу</w:t>
      </w:r>
      <w:r>
        <w:rPr>
          <w:rFonts w:ascii="Times New Roman" w:eastAsia="Times New Roman" w:hAnsi="Times New Roman" w:cs="Times New Roman"/>
          <w:sz w:val="24"/>
        </w:rPr>
        <w:t>нкте 3.3 раздела III настоящего Контракта, выявлено нарушение условий настоящего Контракта в части качества и безопасности Товара и (или) установлен факт фальсификации Товара, Поставщик осуществляет поставку Товара надлежащего качества и соответствующего т</w:t>
      </w:r>
      <w:r>
        <w:rPr>
          <w:rFonts w:ascii="Times New Roman" w:eastAsia="Times New Roman" w:hAnsi="Times New Roman" w:cs="Times New Roman"/>
          <w:sz w:val="24"/>
        </w:rPr>
        <w:t>ребованиям безопасности в объеме партии Товара, поставленного Заказчику/Получателю, образец из которой был исследован в рамках указанной экспертизы.</w:t>
      </w:r>
      <w:proofErr w:type="gramEnd"/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VII. ОТВЕТСТВЕННОСТЬ СТОРОН &lt;99&gt;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7.1. Стороны несут ответственность за неисполнение или ненадлежащее испо</w:t>
      </w:r>
      <w:r>
        <w:rPr>
          <w:rFonts w:ascii="Times New Roman" w:eastAsia="Times New Roman" w:hAnsi="Times New Roman" w:cs="Times New Roman"/>
          <w:sz w:val="24"/>
        </w:rPr>
        <w:t>лнение настоящего Контракта в соответствии с законодательством Российской Федерации и условиями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7.2. В случае неисполнения Поставщиком условий настоящего Контракта Заказчик вправе обратиться в суд с требованием о расторжении </w:t>
      </w:r>
      <w:r>
        <w:rPr>
          <w:rFonts w:ascii="Times New Roman" w:eastAsia="Times New Roman" w:hAnsi="Times New Roman" w:cs="Times New Roman"/>
          <w:sz w:val="24"/>
        </w:rPr>
        <w:t>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7.3. В случае полного (частичного) неисполнения условий настоящего Контракта одной из Сторон эта Сторона обязана возместить другой Стороне причиненные убытки.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7.4. </w:t>
      </w:r>
      <w:proofErr w:type="gramStart"/>
      <w:r>
        <w:rPr>
          <w:rFonts w:ascii="Times New Roman" w:eastAsia="Times New Roman" w:hAnsi="Times New Roman" w:cs="Times New Roman"/>
          <w:sz w:val="24"/>
        </w:rPr>
        <w:t>Пеня начисляется за каждый день просрочки исполнения Поставщиком обяза</w:t>
      </w:r>
      <w:r>
        <w:rPr>
          <w:rFonts w:ascii="Times New Roman" w:eastAsia="Times New Roman" w:hAnsi="Times New Roman" w:cs="Times New Roman"/>
          <w:sz w:val="24"/>
        </w:rPr>
        <w:t xml:space="preserve">тельства, предусмотренного настоящим Контрактом, начиная со дня, следующего после дня истечения установленного настоящим Контрактом срока исполнения обязательства, и устанавливается настоящим Контрактом в размере одной трехсотой действующей на дату уплаты </w:t>
      </w:r>
      <w:r>
        <w:rPr>
          <w:rFonts w:ascii="Times New Roman" w:eastAsia="Times New Roman" w:hAnsi="Times New Roman" w:cs="Times New Roman"/>
          <w:sz w:val="24"/>
        </w:rPr>
        <w:t xml:space="preserve">пени ключевой </w:t>
      </w:r>
      <w:r>
        <w:rPr>
          <w:rFonts w:ascii="Times New Roman" w:eastAsia="Times New Roman" w:hAnsi="Times New Roman" w:cs="Times New Roman"/>
          <w:sz w:val="24"/>
        </w:rPr>
        <w:lastRenderedPageBreak/>
        <w:t>ставки Центрального банка Российской Федерации от цены Контракта, уменьшенной на сумму, пропорциональную объему обязательств, предусмотренных настоящим Контрактом и фактически исполненных Поставщиком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&lt;100&gt;.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7.5. За каждый факт неисполнения ил</w:t>
      </w:r>
      <w:r>
        <w:rPr>
          <w:rFonts w:ascii="Times New Roman" w:eastAsia="Times New Roman" w:hAnsi="Times New Roman" w:cs="Times New Roman"/>
          <w:sz w:val="24"/>
        </w:rPr>
        <w:t>и ненадлежащего исполнения Поставщиком обязательств, предусмотренных настоящим Контрактом, за исключением просрочки Поставщиком обязательств (в том числе гарантийного обязательства), предусмотренных настоящим Контрактом, Поставщик уплачивает Заказчику штра</w:t>
      </w:r>
      <w:r>
        <w:rPr>
          <w:rFonts w:ascii="Times New Roman" w:eastAsia="Times New Roman" w:hAnsi="Times New Roman" w:cs="Times New Roman"/>
          <w:sz w:val="24"/>
        </w:rPr>
        <w:t xml:space="preserve">ф.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Размер штрафа определяется в соответствии с Правилами 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обязательств, предусмотренных </w:t>
      </w:r>
      <w:r>
        <w:rPr>
          <w:rFonts w:ascii="Times New Roman" w:eastAsia="Times New Roman" w:hAnsi="Times New Roman" w:cs="Times New Roman"/>
          <w:sz w:val="24"/>
        </w:rPr>
        <w:t>контрактом (за исключением просрочки исполнения обязательств заказчиком, поставщиком (подрядчиком, исполнителем), утвержденными постановлением Правительства Российской Федерации от 30 августа 2017 г. N 1042 &lt;101&gt; (далее - Правила), и составляет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10 проце</w:t>
      </w:r>
      <w:r>
        <w:rPr>
          <w:rFonts w:ascii="Times New Roman" w:eastAsia="Times New Roman" w:hAnsi="Times New Roman" w:cs="Times New Roman"/>
          <w:sz w:val="24"/>
        </w:rPr>
        <w:t>нтов цены Контракта (этапа) в случае, если цена Контракта (этапа) не превышает 3 млн. рублей. &lt;102&gt;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если Контракт заключается с победителем закупки (или с иным участником закупки), предложившим наиболее высокую цену за право заключения Контракта, </w:t>
      </w:r>
      <w:r>
        <w:rPr>
          <w:rFonts w:ascii="Times New Roman" w:eastAsia="Times New Roman" w:hAnsi="Times New Roman" w:cs="Times New Roman"/>
          <w:sz w:val="24"/>
        </w:rPr>
        <w:t>размер штрафа рассчитывается в порядке, установленном пунктом 5 Правил, за исключением просрочки исполнения обязательств (в том числе гарантийного обязательства), предусмотренных Контрактом, и определяется в следующем порядке: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в случае, если цена Контра</w:t>
      </w:r>
      <w:r>
        <w:rPr>
          <w:rFonts w:ascii="Times New Roman" w:eastAsia="Times New Roman" w:hAnsi="Times New Roman" w:cs="Times New Roman"/>
          <w:sz w:val="24"/>
        </w:rPr>
        <w:t>кта не превышает начальную (максимальную) цену Контракта: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 процентов начальной (максимальной) цены Контракта, если цена Контракта не превышает 3 млн. рублей;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 процентов начальной (максимальной) цены Контракта, если цена Контракта составляет от 3 млн. ру</w:t>
      </w:r>
      <w:r>
        <w:rPr>
          <w:rFonts w:ascii="Times New Roman" w:eastAsia="Times New Roman" w:hAnsi="Times New Roman" w:cs="Times New Roman"/>
          <w:sz w:val="24"/>
        </w:rPr>
        <w:t>блей до 50 млн. рублей (включительно);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начальной (максимальной) цены Контракта, если цена Контракта составляет от 50 млн. рублей до 100 млн. рублей (включительно);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б) в случае если цена Контракта превышает начальную (максимальную) цену Контракта: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 процентов цены Контракта, если цена Контракта не превышает 3 млн. рублей;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 процентов цены Контракта, если цена Контракта составляет от 3 млн. рублей до 50 млн. рублей (включительно);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 процент цены Контракта, если цена Контракта составляет от 50 млн. </w:t>
      </w:r>
      <w:r>
        <w:rPr>
          <w:rFonts w:ascii="Times New Roman" w:eastAsia="Times New Roman" w:hAnsi="Times New Roman" w:cs="Times New Roman"/>
          <w:sz w:val="24"/>
        </w:rPr>
        <w:t>рублей до 100 млн. рублей (включительно).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7.6. За каждый факт неисполнения или ненадлежащего исполнения Поставщиком обязательства, предусмотренного настоящим Контрактом, которое не имеет стоимостного выражения, Поставщик уплачивает Заказчику штраф. Размер </w:t>
      </w:r>
      <w:r>
        <w:rPr>
          <w:rFonts w:ascii="Times New Roman" w:eastAsia="Times New Roman" w:hAnsi="Times New Roman" w:cs="Times New Roman"/>
          <w:sz w:val="24"/>
        </w:rPr>
        <w:t>штрафа определяется в соответствии с Правилами и составляет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1000 рублей, если цена Контракта не превышает 3 млн. рублей.  &lt;103&gt;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7.7. В случае просрочки исполнения Заказчиком обязательств, предусмотренных настоящим Контрактом, а также в иных случаях </w:t>
      </w:r>
      <w:r>
        <w:rPr>
          <w:rFonts w:ascii="Times New Roman" w:eastAsia="Times New Roman" w:hAnsi="Times New Roman" w:cs="Times New Roman"/>
          <w:sz w:val="24"/>
        </w:rPr>
        <w:t>неисполнения или ненадлежащего исполнения Заказчиком обязательств, предусмотренных настоящим Контрактом, Поставщик вправе потребовать уплаты неустоек (штрафов, пеней).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7.8. В случае просрочки исполнения обязательств Заказчиком, предусмотренных настоящим Ко</w:t>
      </w:r>
      <w:r>
        <w:rPr>
          <w:rFonts w:ascii="Times New Roman" w:eastAsia="Times New Roman" w:hAnsi="Times New Roman" w:cs="Times New Roman"/>
          <w:sz w:val="24"/>
        </w:rPr>
        <w:t>нтрактом, Поставщик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суммы. Пеня начисляется за каждый день просрочки исполнения обязат</w:t>
      </w:r>
      <w:r>
        <w:rPr>
          <w:rFonts w:ascii="Times New Roman" w:eastAsia="Times New Roman" w:hAnsi="Times New Roman" w:cs="Times New Roman"/>
          <w:sz w:val="24"/>
        </w:rPr>
        <w:t>ельства, предусмотренного настоящим Контрактом, начиная со дня, следующего после дня истечения установленного настоящим Контрактом срока исполнения обязательства.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7.9. За каждый факт неисполнения Заказчиком обязательств, предусмотренных настоящим Контракто</w:t>
      </w:r>
      <w:r>
        <w:rPr>
          <w:rFonts w:ascii="Times New Roman" w:eastAsia="Times New Roman" w:hAnsi="Times New Roman" w:cs="Times New Roman"/>
          <w:sz w:val="24"/>
        </w:rPr>
        <w:t>м, за исключением просрочки исполнения обязательств, предусмотренных настоящим Контрактом, Поставщик вправе потребовать уплату штрафа. Размер штрафа определяется в соответствии с Правилами и составляет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1000 рублей, если цена государственного (муниципаль</w:t>
      </w:r>
      <w:r>
        <w:rPr>
          <w:rFonts w:ascii="Times New Roman" w:eastAsia="Times New Roman" w:hAnsi="Times New Roman" w:cs="Times New Roman"/>
          <w:sz w:val="24"/>
        </w:rPr>
        <w:t>ного) контракта (контракта) не превышает 3 млн. рублей (включительно). &lt;108&gt;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7.10. Применение неустойки (штрафа, пени) не освобождает Стороны от исполнения обязательств по настоящему Контракту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7.11. Общая сумма начисленных штрафов за неисполнение или ненад</w:t>
      </w:r>
      <w:r>
        <w:rPr>
          <w:rFonts w:ascii="Times New Roman" w:eastAsia="Times New Roman" w:hAnsi="Times New Roman" w:cs="Times New Roman"/>
          <w:sz w:val="24"/>
        </w:rPr>
        <w:t>лежащее исполнение Поставщиком обязательств, предусмотренных настоящим Контрактом, не может превышать цену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7.12. Общая сумма начисленных штрафов за ненадлежащее исполнение Заказчиком обязательств, предусмотренных настоящим Контрактом, не может п</w:t>
      </w:r>
      <w:r>
        <w:rPr>
          <w:rFonts w:ascii="Times New Roman" w:eastAsia="Times New Roman" w:hAnsi="Times New Roman" w:cs="Times New Roman"/>
          <w:sz w:val="24"/>
        </w:rPr>
        <w:t>ревышать цену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7.13. В случае расторжения настоящего Контракта в связи с односторонним отказом Стороны от исполнения настоящего Контракта другая Сторона вправе потребовать возмещения только фактически понесенного ущерба, непосредственно обусловле</w:t>
      </w:r>
      <w:r>
        <w:rPr>
          <w:rFonts w:ascii="Times New Roman" w:eastAsia="Times New Roman" w:hAnsi="Times New Roman" w:cs="Times New Roman"/>
          <w:sz w:val="24"/>
        </w:rPr>
        <w:t>нного обстоятельствами, являющимися основанием для принятия решения об одностороннем отказе от исполнения настоящего Контракта.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VIII. ОБЕСПЕЧЕНИЕ ИСПОЛНЕНИЯ КОНТРАКТА &lt;109&gt;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8.1. Обеспечение исполнения обязательств по настоящему Контракту не </w:t>
      </w:r>
      <w:r>
        <w:rPr>
          <w:rFonts w:ascii="Times New Roman" w:eastAsia="Times New Roman" w:hAnsi="Times New Roman" w:cs="Times New Roman"/>
          <w:sz w:val="24"/>
        </w:rPr>
        <w:t>устанавливается.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IX. ОБСТОЯТЕЛЬСТВА НЕПРЕОДОЛИМОЙ СИЛЫ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9.1. Сторона, не исполнившая или ненадлежащим образом исполнившая обязательства по Контракту, несет ответственность, если не докажет, что надлежащее исполнение оказалось невозможным вследствие непрео</w:t>
      </w:r>
      <w:r>
        <w:rPr>
          <w:rFonts w:ascii="Times New Roman" w:eastAsia="Times New Roman" w:hAnsi="Times New Roman" w:cs="Times New Roman"/>
          <w:sz w:val="24"/>
        </w:rPr>
        <w:t>долимой силы, то есть чрезвычайных и непредотвратимых при данных условиях обстоятельств.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9.2. О возникновении и прекращении обстоятельства непреодолимой силы Стороны уведомляют друг друга письменно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 (____)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&lt;116&gt; дней с да</w:t>
      </w:r>
      <w:r>
        <w:rPr>
          <w:rFonts w:ascii="Times New Roman" w:eastAsia="Times New Roman" w:hAnsi="Times New Roman" w:cs="Times New Roman"/>
          <w:sz w:val="24"/>
        </w:rPr>
        <w:t xml:space="preserve">ты их возникновения или прекращения. После прекращения обстоятельства непреодолимой силы Сторона, прекратившая исполнение обязательства по настоящему Контракту, незамедлительно возобновляет его исполнение. Извещение должно содержать данные о наступлении и </w:t>
      </w:r>
      <w:r>
        <w:rPr>
          <w:rFonts w:ascii="Times New Roman" w:eastAsia="Times New Roman" w:hAnsi="Times New Roman" w:cs="Times New Roman"/>
          <w:sz w:val="24"/>
        </w:rPr>
        <w:t>характере обстоятельств и возможных последствиях.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9.3. Факт возникновения обстоятельства непреодолимой силы должен быть документально удостоверен уполномоченным органом федеральной, региональной власти или органом местного самоуправления.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9.4. </w:t>
      </w:r>
      <w:proofErr w:type="gramStart"/>
      <w:r>
        <w:rPr>
          <w:rFonts w:ascii="Times New Roman" w:eastAsia="Times New Roman" w:hAnsi="Times New Roman" w:cs="Times New Roman"/>
          <w:sz w:val="24"/>
        </w:rPr>
        <w:t>Если одна из</w:t>
      </w:r>
      <w:r>
        <w:rPr>
          <w:rFonts w:ascii="Times New Roman" w:eastAsia="Times New Roman" w:hAnsi="Times New Roman" w:cs="Times New Roman"/>
          <w:sz w:val="24"/>
        </w:rPr>
        <w:t xml:space="preserve"> Сторон не направит или несвоевременно направит документы, указанные в пунктах 9.2 – 9.3 настоящего раздела, то такая Сторона не вправе ссылаться на возникновение обстоятельства непреодолимой силы в целях обоснования неисполнения и (или) ненадлежащего испо</w:t>
      </w:r>
      <w:r>
        <w:rPr>
          <w:rFonts w:ascii="Times New Roman" w:eastAsia="Times New Roman" w:hAnsi="Times New Roman" w:cs="Times New Roman"/>
          <w:sz w:val="24"/>
        </w:rPr>
        <w:t>лнения обязательства по настоящему Контракту, а вторая Сторона вправе не принимать во внимание наступление обстоятельства непреодолимой силы при предъявлении претензий и исковых заявлений в связи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 неисполнением и (или) ненадлежащим исполнением обязательст</w:t>
      </w:r>
      <w:r>
        <w:rPr>
          <w:rFonts w:ascii="Times New Roman" w:eastAsia="Times New Roman" w:hAnsi="Times New Roman" w:cs="Times New Roman"/>
          <w:sz w:val="24"/>
        </w:rPr>
        <w:t>в по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9.5. В случае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обстоятельства непреодолимой силы будут сохраняться более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(___) </w:t>
      </w:r>
      <w:r>
        <w:rPr>
          <w:rFonts w:ascii="Times New Roman" w:eastAsia="Times New Roman" w:hAnsi="Times New Roman" w:cs="Times New Roman"/>
          <w:sz w:val="24"/>
        </w:rPr>
        <w:t>календарных/рабочих &lt;117&gt;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дней, любая Сторона имеет право предложить другой Стороне расторгнуть его. При прекращении настоящего Контракта </w:t>
      </w:r>
      <w:r>
        <w:rPr>
          <w:rFonts w:ascii="Times New Roman" w:eastAsia="Times New Roman" w:hAnsi="Times New Roman" w:cs="Times New Roman"/>
          <w:sz w:val="24"/>
        </w:rPr>
        <w:t>по причинам, указанным в настоящем пункте, Стороны обязаны осуществить взаиморасчеты по своим обязательствам на день прекращения настоящего Контракта.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X. РАССМОТРЕНИЕ И РАЗРЕШЕНИЕ СПОРОВ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10.1. Все споры, возникающие из настоящего Контракта, Стороны могут</w:t>
      </w:r>
      <w:r>
        <w:rPr>
          <w:rFonts w:ascii="Times New Roman" w:eastAsia="Times New Roman" w:hAnsi="Times New Roman" w:cs="Times New Roman"/>
          <w:sz w:val="24"/>
        </w:rPr>
        <w:t xml:space="preserve"> разрешать путем переговоров.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10.2. Все споры, возникающие из настоящего Контракта, подлежат передаче на разрешение Арбитражного суда Ярославской области &lt;118&gt; в соответствии с действующим законодательством Российской Федерации и настоящим Контрактом.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10.3</w:t>
      </w:r>
      <w:r>
        <w:rPr>
          <w:rFonts w:ascii="Times New Roman" w:eastAsia="Times New Roman" w:hAnsi="Times New Roman" w:cs="Times New Roman"/>
          <w:sz w:val="24"/>
        </w:rPr>
        <w:t xml:space="preserve">. До передачи спора на разрешение Арбитражного суда Ярославской области &lt;119&gt; Стороны принимают предусмотренные настоящим разделом меры по досудебному урегулированию спора, за исключением дел, для которых согласно части 5 статьи 4 Арбитражного </w:t>
      </w:r>
      <w:r>
        <w:rPr>
          <w:rFonts w:ascii="Times New Roman" w:eastAsia="Times New Roman" w:hAnsi="Times New Roman" w:cs="Times New Roman"/>
          <w:sz w:val="24"/>
        </w:rPr>
        <w:lastRenderedPageBreak/>
        <w:t>процессуальн</w:t>
      </w:r>
      <w:r>
        <w:rPr>
          <w:rFonts w:ascii="Times New Roman" w:eastAsia="Times New Roman" w:hAnsi="Times New Roman" w:cs="Times New Roman"/>
          <w:sz w:val="24"/>
        </w:rPr>
        <w:t>ого кодекса Российской Федерации &lt;120&gt;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принятие сторонами мер по досудебному урегулированию не является обязательным.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10.4. Претензия должна быть составлена в письменной форме и направлена одной Стороной другой Стороне по адресу Стороны-адресата, установл</w:t>
      </w:r>
      <w:r>
        <w:rPr>
          <w:rFonts w:ascii="Times New Roman" w:eastAsia="Times New Roman" w:hAnsi="Times New Roman" w:cs="Times New Roman"/>
          <w:sz w:val="24"/>
        </w:rPr>
        <w:t xml:space="preserve">енному настоящим Контрактом, с использованием курьерской доставки с отметкой о вручении либо с использованием почтовой связи заказным или ценным письмом с уведомлением о вручении. Момент получения претензии Стороной-адресатом определяется в соответствии с </w:t>
      </w:r>
      <w:r>
        <w:rPr>
          <w:rFonts w:ascii="Times New Roman" w:eastAsia="Times New Roman" w:hAnsi="Times New Roman" w:cs="Times New Roman"/>
          <w:sz w:val="24"/>
        </w:rPr>
        <w:t>гражданским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10.5. Сторона должна дать в письменной форме ответ на претензию по существу в срок не позднее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</w:t>
      </w:r>
      <w:r>
        <w:rPr>
          <w:rFonts w:ascii="Times New Roman" w:eastAsia="Times New Roman" w:hAnsi="Times New Roman" w:cs="Times New Roman"/>
          <w:sz w:val="24"/>
        </w:rPr>
        <w:t xml:space="preserve">календарных/рабочих  &lt;121&gt; дней </w:t>
      </w:r>
      <w:proofErr w:type="gramStart"/>
      <w:r>
        <w:rPr>
          <w:rFonts w:ascii="Times New Roman" w:eastAsia="Times New Roman" w:hAnsi="Times New Roman" w:cs="Times New Roman"/>
          <w:sz w:val="24"/>
        </w:rPr>
        <w:t>с даты получения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претензии.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10.6. В претензии должны быть указаны: наиме</w:t>
      </w:r>
      <w:r>
        <w:rPr>
          <w:rFonts w:ascii="Times New Roman" w:eastAsia="Times New Roman" w:hAnsi="Times New Roman" w:cs="Times New Roman"/>
          <w:sz w:val="24"/>
        </w:rPr>
        <w:t>нование, почтовый адрес и реквизиты Стороны, предъявившей претензию; наименование, почтовый адрес и реквизиты Стороны, которой предъявлена претензия; обстоятельства, являющиеся основанием для предъявления претензии, со ссылками на соответствующие пункты на</w:t>
      </w:r>
      <w:r>
        <w:rPr>
          <w:rFonts w:ascii="Times New Roman" w:eastAsia="Times New Roman" w:hAnsi="Times New Roman" w:cs="Times New Roman"/>
          <w:sz w:val="24"/>
        </w:rPr>
        <w:t>стоящего Контракта и (или) нормативные правовые акты; требования; информацию о мерах, которые будут осуществлены в случае отклонения претензии (приостановка исполнения обязательств, передача спора на разрешение суда и т.д.); дату и регистрационный номер пр</w:t>
      </w:r>
      <w:r>
        <w:rPr>
          <w:rFonts w:ascii="Times New Roman" w:eastAsia="Times New Roman" w:hAnsi="Times New Roman" w:cs="Times New Roman"/>
          <w:sz w:val="24"/>
        </w:rPr>
        <w:t>етензии; подпись уполномоченного лица; перечень прилагаемых документов.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10.7. Если требования в претензии подлежат денежной оценке, в претензии указывается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истребуемая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денежная сумма и ее полный и обоснованный расчет.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10.8. В подтверждение заявленных требо</w:t>
      </w:r>
      <w:r>
        <w:rPr>
          <w:rFonts w:ascii="Times New Roman" w:eastAsia="Times New Roman" w:hAnsi="Times New Roman" w:cs="Times New Roman"/>
          <w:sz w:val="24"/>
        </w:rPr>
        <w:t>ваний к претензии должны быть приложены надлежащим образом оформленные и заверенные необходимые документы, которые отсутствуют у Стороны-адресата, их копии либо выписки из них.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10.9. В претензии могут быть указаны иные сведения, которые, по мнению Стороны,</w:t>
      </w:r>
      <w:r>
        <w:rPr>
          <w:rFonts w:ascii="Times New Roman" w:eastAsia="Times New Roman" w:hAnsi="Times New Roman" w:cs="Times New Roman"/>
          <w:sz w:val="24"/>
        </w:rPr>
        <w:t xml:space="preserve"> предъявившей претензию, будут способствовать более быстрому и правильному ее рассмотрению, объективному урегулированию спора.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10.10. </w:t>
      </w:r>
      <w:proofErr w:type="gramStart"/>
      <w:r>
        <w:rPr>
          <w:rFonts w:ascii="Times New Roman" w:eastAsia="Times New Roman" w:hAnsi="Times New Roman" w:cs="Times New Roman"/>
          <w:sz w:val="24"/>
        </w:rPr>
        <w:t>При отклонении претензии полностью или частично либо неполучении ответа в установленные для ее рассмотрения сроки, либо не</w:t>
      </w:r>
      <w:r>
        <w:rPr>
          <w:rFonts w:ascii="Times New Roman" w:eastAsia="Times New Roman" w:hAnsi="Times New Roman" w:cs="Times New Roman"/>
          <w:sz w:val="24"/>
        </w:rPr>
        <w:t xml:space="preserve">исполнении требований по претензии в установленные для их исполнения сроки, либо невручении претензии по обстоятельствам, зависящим от Стороны-адресата, Сторона, предъявившая претензию, вправе после наступления любого из указанных событий передать спор на </w:t>
      </w:r>
      <w:r>
        <w:rPr>
          <w:rFonts w:ascii="Times New Roman" w:eastAsia="Times New Roman" w:hAnsi="Times New Roman" w:cs="Times New Roman"/>
          <w:sz w:val="24"/>
        </w:rPr>
        <w:t>разрешение Арбитражного суда Ярославской области &lt;122&gt;.</w:t>
      </w:r>
      <w:proofErr w:type="gramEnd"/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XI. СРОК ДЕЙСТВИЯ И ПОРЯДОК ИЗМЕНЕНИЯ,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РАСТОРЖЕНИЯ КОНТРАКТА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11.1. Настоящий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вст</w:t>
      </w:r>
      <w:proofErr w:type="gramEnd"/>
      <w:r>
        <w:rPr>
          <w:rFonts w:ascii="Times New Roman" w:eastAsia="Times New Roman" w:hAnsi="Times New Roman" w:cs="Times New Roman"/>
          <w:sz w:val="24"/>
        </w:rPr>
        <w:t>упает в силу с даты его заключения обеими Сторонами и действует по «31» декабря 2020 г.</w:t>
      </w:r>
      <w:r>
        <w:rPr>
          <w:rFonts w:ascii="Times New Roman" w:eastAsia="Times New Roman" w:hAnsi="Times New Roman" w:cs="Times New Roman"/>
          <w:sz w:val="24"/>
        </w:rPr>
        <w:t xml:space="preserve"> (включительно), а в части неисполненных обязательств - до полного их исполнения Сторонами. Окончание срока действия настоящего Контракта не влечет прекращения неисполненных обязатель</w:t>
      </w:r>
      <w:proofErr w:type="gramStart"/>
      <w:r>
        <w:rPr>
          <w:rFonts w:ascii="Times New Roman" w:eastAsia="Times New Roman" w:hAnsi="Times New Roman" w:cs="Times New Roman"/>
          <w:sz w:val="24"/>
        </w:rPr>
        <w:t>ств Ст</w:t>
      </w:r>
      <w:proofErr w:type="gramEnd"/>
      <w:r>
        <w:rPr>
          <w:rFonts w:ascii="Times New Roman" w:eastAsia="Times New Roman" w:hAnsi="Times New Roman" w:cs="Times New Roman"/>
          <w:sz w:val="24"/>
        </w:rPr>
        <w:t>орон по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11.2. Расторжение настоящего Контракт</w:t>
      </w:r>
      <w:r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от исполнения настоящего Контракта в соответствии с гражданским законодательством Российской Федерации. При этом факт подписания Сторонами соглашения о расторжении </w:t>
      </w:r>
      <w:r>
        <w:rPr>
          <w:rFonts w:ascii="Times New Roman" w:eastAsia="Times New Roman" w:hAnsi="Times New Roman" w:cs="Times New Roman"/>
          <w:sz w:val="24"/>
        </w:rPr>
        <w:t>настоящего Контракта не освобождает Стороны от обязанностей урегулирования взаимных расчетов.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11.3. Информация о Поставщике, с которым Контракт </w:t>
      </w:r>
      <w:proofErr w:type="gramStart"/>
      <w:r>
        <w:rPr>
          <w:rFonts w:ascii="Times New Roman" w:eastAsia="Times New Roman" w:hAnsi="Times New Roman" w:cs="Times New Roman"/>
          <w:sz w:val="24"/>
        </w:rPr>
        <w:t>был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расторгнут в связи с односторонним отказом Заказчика от исполнения Контракта, включается в установленном Зак</w:t>
      </w:r>
      <w:r>
        <w:rPr>
          <w:rFonts w:ascii="Times New Roman" w:eastAsia="Times New Roman" w:hAnsi="Times New Roman" w:cs="Times New Roman"/>
          <w:sz w:val="24"/>
        </w:rPr>
        <w:t>оном N 44-ФЗ порядке в реестр недобросовестных поставщиков (подрядчиков, исполнителей).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11.4. Изменения и дополнения по основаниям, предусмотренным настоящим Контрактом, вносятся по соглашению Сторон, которое оформляется соответствующим дополнительным Согл</w:t>
      </w:r>
      <w:r>
        <w:rPr>
          <w:rFonts w:ascii="Times New Roman" w:eastAsia="Times New Roman" w:hAnsi="Times New Roman" w:cs="Times New Roman"/>
          <w:sz w:val="24"/>
        </w:rPr>
        <w:t>ашением и является неотъемлемой частью настоящего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11.5. Изменение условий настоящего Контракта при его исполнении не допускается, за исключением случаев, предусмотренных статьей 95 Закона N 44-ФЗ.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XII. ПРОЧИЕ ПОЛОЖЕНИЯ &lt;123&gt;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12.1. Во всем, что</w:t>
      </w:r>
      <w:r>
        <w:rPr>
          <w:rFonts w:ascii="Times New Roman" w:eastAsia="Times New Roman" w:hAnsi="Times New Roman" w:cs="Times New Roman"/>
          <w:sz w:val="24"/>
        </w:rPr>
        <w:t xml:space="preserve"> не оговорено в настоящем Контракте, Стороны руководствуются действующим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12.2. В случае изменения наименования, адреса места нахождения или банковских реквизитов Стороны, а также в случае реорганизации она письменно </w:t>
      </w:r>
      <w:r>
        <w:rPr>
          <w:rFonts w:ascii="Times New Roman" w:eastAsia="Times New Roman" w:hAnsi="Times New Roman" w:cs="Times New Roman"/>
          <w:sz w:val="24"/>
        </w:rPr>
        <w:t>извещает об этом другую Сторону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</w:t>
      </w:r>
      <w:r>
        <w:rPr>
          <w:rFonts w:ascii="Times New Roman" w:eastAsia="Times New Roman" w:hAnsi="Times New Roman" w:cs="Times New Roman"/>
          <w:sz w:val="24"/>
        </w:rPr>
        <w:t xml:space="preserve">календарных/рабочих дней &lt;124&gt; </w:t>
      </w:r>
      <w:proofErr w:type="gramStart"/>
      <w:r>
        <w:rPr>
          <w:rFonts w:ascii="Times New Roman" w:eastAsia="Times New Roman" w:hAnsi="Times New Roman" w:cs="Times New Roman"/>
          <w:sz w:val="24"/>
        </w:rPr>
        <w:t>с даты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такого изменения. При этом если Поставщик не исполнит либо ненадлежащим образом исполнит обязанность, предусмотренную настоящим пунктом, все риски, связанные с перечислен</w:t>
      </w:r>
      <w:r>
        <w:rPr>
          <w:rFonts w:ascii="Times New Roman" w:eastAsia="Times New Roman" w:hAnsi="Times New Roman" w:cs="Times New Roman"/>
          <w:sz w:val="24"/>
        </w:rPr>
        <w:t>ием Заказчиком денежных средств на указанный в настоящем Контракте счет, несет Поставщик.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12.3.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Все сообщения, требования, замечания или уведомления Сторон по настоящему Контракту направляются с использованием курьерской доставки одной из Сторон под </w:t>
      </w:r>
      <w:r>
        <w:rPr>
          <w:rFonts w:ascii="Times New Roman" w:eastAsia="Times New Roman" w:hAnsi="Times New Roman" w:cs="Times New Roman"/>
          <w:sz w:val="24"/>
        </w:rPr>
        <w:t>расписку о вручении либо с использованием почтовой связи заказным письмом с уведомлением о вручении по адресам Сторон, указанным в разделе XIV настоящего Контракта, либо с использованием электронной почты на электронные адреса, указанные в разделе XIV наст</w:t>
      </w:r>
      <w:r>
        <w:rPr>
          <w:rFonts w:ascii="Times New Roman" w:eastAsia="Times New Roman" w:hAnsi="Times New Roman" w:cs="Times New Roman"/>
          <w:sz w:val="24"/>
        </w:rPr>
        <w:t>оящего Контракта, либо с использованием факсимильной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связи.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Момент получения Стороной сообщения или уведомления, направленного с использованием курьерской доставки, почтовой или факсимильной связи, определяется в соответствии с гражданским законодательство</w:t>
      </w:r>
      <w:r>
        <w:rPr>
          <w:rFonts w:ascii="Times New Roman" w:eastAsia="Times New Roman" w:hAnsi="Times New Roman" w:cs="Times New Roman"/>
          <w:sz w:val="24"/>
        </w:rPr>
        <w:t>м Российской Федерации. При этом направление уведомлений по адресам Сторон, указанным в разделе XIV настоящего Контракта, считается надлежащим уведомлением Сторон.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12.4. При исполнении настоящего Контракта не допускается перемена Поставщика, за исключением</w:t>
      </w:r>
      <w:r>
        <w:rPr>
          <w:rFonts w:ascii="Times New Roman" w:eastAsia="Times New Roman" w:hAnsi="Times New Roman" w:cs="Times New Roman"/>
          <w:sz w:val="24"/>
        </w:rPr>
        <w:t xml:space="preserve"> случая, если новый Поставщик является правопреемником Поставщика по настоящему Контракту вследствие реорганизации юридического лица в форме преобразования, слияния или присоединения.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случае, предусмотренном настоящим пунктом, перемена Поставщика оформля</w:t>
      </w:r>
      <w:r>
        <w:rPr>
          <w:rFonts w:ascii="Times New Roman" w:eastAsia="Times New Roman" w:hAnsi="Times New Roman" w:cs="Times New Roman"/>
          <w:sz w:val="24"/>
        </w:rPr>
        <w:t>ется путем заключения соответствующего дополнительного соглашения к настоящему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12.5. Стороны обязуются обеспечить конфиденциальность сведений, относящихся к предмету настоящего Контракта и ставших им известными в ходе исполнения настоящего Контр</w:t>
      </w:r>
      <w:r>
        <w:rPr>
          <w:rFonts w:ascii="Times New Roman" w:eastAsia="Times New Roman" w:hAnsi="Times New Roman" w:cs="Times New Roman"/>
          <w:sz w:val="24"/>
        </w:rPr>
        <w:t>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12.6. Настоящий Контракт составлен в форме электронного документа, подписанного усиленными электронными подписями Сторон.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XIII. ПЕРЕЧЕНЬ ПРИЛОЖЕНИЙ &lt;127&gt;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Неотъемлемой частью настоящего Контракта является следующее: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№1 - Специфи</w:t>
      </w:r>
      <w:r>
        <w:rPr>
          <w:rFonts w:ascii="Times New Roman" w:eastAsia="Times New Roman" w:hAnsi="Times New Roman" w:cs="Times New Roman"/>
          <w:sz w:val="24"/>
        </w:rPr>
        <w:t>кация на __ листах;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Приложение №2 - Техническое задание на __ </w:t>
      </w:r>
      <w:proofErr w:type="spellStart"/>
      <w:r>
        <w:rPr>
          <w:rFonts w:ascii="Times New Roman" w:eastAsia="Times New Roman" w:hAnsi="Times New Roman" w:cs="Times New Roman"/>
          <w:sz w:val="24"/>
        </w:rPr>
        <w:t>листах</w:t>
      </w:r>
      <w:proofErr w:type="gramStart"/>
      <w:r>
        <w:rPr>
          <w:rFonts w:ascii="Times New Roman" w:eastAsia="Times New Roman" w:hAnsi="Times New Roman" w:cs="Times New Roman"/>
          <w:sz w:val="24"/>
        </w:rPr>
        <w:t>;П</w:t>
      </w:r>
      <w:proofErr w:type="gramEnd"/>
      <w:r>
        <w:rPr>
          <w:rFonts w:ascii="Times New Roman" w:eastAsia="Times New Roman" w:hAnsi="Times New Roman" w:cs="Times New Roman"/>
          <w:sz w:val="24"/>
        </w:rPr>
        <w:t>риложение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№3 - Форма акта сдачи-приемки Товара на __ листах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&lt;128&gt;;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№4 - Форма заявки на поставку Товара на __ листах &lt;129&gt;;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№5 - График (этапы) поставки на __ лист</w:t>
      </w:r>
      <w:r>
        <w:rPr>
          <w:rFonts w:ascii="Times New Roman" w:eastAsia="Times New Roman" w:hAnsi="Times New Roman" w:cs="Times New Roman"/>
          <w:sz w:val="24"/>
        </w:rPr>
        <w:t>ах &lt;130&gt;;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№6 - Перечень адресов поставки Товара на __ листах &lt;131&gt;.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XIV. АДРЕСА. БАНКОВСКИЕ РЕКВИЗИТЫ И ПОДПИСИ СТОРОН: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5100"/>
        <w:gridCol w:w="5101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Заказчик: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Поставщик: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Администрация Новосибирской области</w:t>
            </w:r>
          </w:p>
        </w:tc>
        <w:tc>
          <w:tcPr>
            <w:tcW w:w="510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Адрес   местонахождения: 628447, ХАНТЫ-МАНСИЙСКИЙ АВТОНОМНЫЙ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ОКРУГ - ЮГРА АО, СУРГУТСКИЙ Р-Н,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НИЖНЕСОРТЫМСКИЙ, ПЕР ТАЕЖНЫЙ, 2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  местонахождения: _______________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ИНН 5406722503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ИНН 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КПП 540601001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КПП (при наличии) 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ОГРН 1058603874042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ОГРН 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(, лицевой счет: ), , БИК: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счет банка получателя: , расчетный счет: 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Банковские реквизиты:</w:t>
            </w:r>
          </w:p>
          <w:p w:rsidR="00696264" w:rsidRDefault="003C1A1D">
            <w:pPr>
              <w:spacing w:after="0"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____________________________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к/с ____________________________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БИК 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ОКОПФ 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ОКОПФ__________________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>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ОКВЭД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ОКПО____________________________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электронной почты: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ОКПД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adm_sortym@mail.ru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ОКАТО____________________________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Телефон: 3463876291,3463871145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ОКТМО____________________________</w:t>
            </w:r>
          </w:p>
        </w:tc>
      </w:tr>
    </w:tbl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100"/>
        <w:gridCol w:w="5101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М.П. </w:t>
            </w:r>
            <w:r>
              <w:rPr>
                <w:rFonts w:ascii="Times New Roman" w:eastAsia="Times New Roman" w:hAnsi="Times New Roman" w:cs="Times New Roman"/>
                <w:sz w:val="24"/>
              </w:rPr>
              <w:t>(при наличии)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3C1A1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1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СПЕЦИФИКАЦИЯ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613"/>
        <w:gridCol w:w="2040"/>
        <w:gridCol w:w="2244"/>
        <w:gridCol w:w="1632"/>
        <w:gridCol w:w="1224"/>
        <w:gridCol w:w="1224"/>
        <w:gridCol w:w="1224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224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163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в единицах измерения &lt;132&gt;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Остаточный срок годности &lt;133&gt;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Цена за единицу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измерения, руб.</w:t>
            </w:r>
          </w:p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(включая НДС) (если облагается НДС)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</w:t>
            </w:r>
          </w:p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(включая НДС) (если облагается НДС) &lt;134&gt;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24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63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Пленка рентгеновская медицинская, экранная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Экранная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рентгенографическая пленка специально предназначена для использования в </w:t>
            </w:r>
            <w:r>
              <w:rPr>
                <w:rFonts w:ascii="Times New Roman" w:eastAsia="Times New Roman" w:hAnsi="Times New Roman" w:cs="Times New Roman"/>
                <w:sz w:val="24"/>
              </w:rPr>
              <w:t>диагностических системах медицинской визуализации. Она преимущественно чувствительна к длине волны света, испускаемого усиливающим экраном или другим источником видимого света. Пленка изготавливается из эмульсии чувствительных к свету и рентгеновскому излу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чению гранул, нанесенной на одну (односторонняя пленка) или две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(двухсторонняя пленка) стороны прозрачной основы, сделанной из ацетата целлюлозы, полиэфирной смолы или другого подходящего материала. Может также применяться в различных устройствах получения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диагностических изображений, использующих технологию усиления изображения или матричного форматирования выходных изображений, например, для ядерной медицины или ультразвуковых исследований.</w:t>
            </w:r>
          </w:p>
        </w:tc>
        <w:tc>
          <w:tcPr>
            <w:tcW w:w="224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Пленка рентгеновская медицинская, экранная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Экранная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рентгенографическая пленка специально предназначена для использования в диагностических системах медицинской визуализации. Она преимущественно чувствительна к длине волны света, испускаемого усиливающим экраном или другим источником видимого света. Пленка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изготавливается из эмульсии чувствительных к свету и рентгеновскому излучению гранул, нанесенной на одну (односторонняя пленка) или две (двухсторонняя пленка) стороны прозрачной основы, сделанной из ацетата целлюлозы, полиэфирной смолы или другого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подходящ</w:t>
            </w:r>
            <w:r>
              <w:rPr>
                <w:rFonts w:ascii="Times New Roman" w:eastAsia="Times New Roman" w:hAnsi="Times New Roman" w:cs="Times New Roman"/>
                <w:sz w:val="24"/>
              </w:rPr>
              <w:t>его материала. Может также применяться в различных устройствах получения диагностических изображений, использующих технологию усиления изображения или матричного форматирования выходных изображений, например, для ядерной медицины или ультразвуковых исследо</w:t>
            </w:r>
            <w:r>
              <w:rPr>
                <w:rFonts w:ascii="Times New Roman" w:eastAsia="Times New Roman" w:hAnsi="Times New Roman" w:cs="Times New Roman"/>
                <w:sz w:val="24"/>
              </w:rPr>
              <w:t>ваний.</w:t>
            </w:r>
          </w:p>
        </w:tc>
        <w:tc>
          <w:tcPr>
            <w:tcW w:w="163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500</w:t>
            </w:r>
          </w:p>
        </w:tc>
        <w:tc>
          <w:tcPr>
            <w:tcW w:w="122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</w:tbl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67"/>
        <w:gridCol w:w="3366"/>
        <w:gridCol w:w="3468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  <w:p w:rsidR="00696264" w:rsidRDefault="00696264">
            <w:pPr>
              <w:spacing w:after="0" w:line="240" w:lineRule="auto"/>
            </w:pP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696264">
            <w:pPr>
              <w:spacing w:after="0" w:line="240" w:lineRule="auto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2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ТЕХНИЧЕСКОЕ ЗАДАНИЕ &lt;136&gt;</w:t>
      </w:r>
    </w:p>
    <w:p w:rsidR="00696264" w:rsidRDefault="00696264">
      <w:pPr>
        <w:spacing w:after="0" w:line="240" w:lineRule="auto"/>
        <w:ind w:firstLine="708"/>
        <w:jc w:val="both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2. Общие требования к </w:t>
      </w:r>
      <w:r>
        <w:rPr>
          <w:rFonts w:ascii="Times New Roman" w:eastAsia="Times New Roman" w:hAnsi="Times New Roman" w:cs="Times New Roman"/>
          <w:b/>
          <w:sz w:val="24"/>
        </w:rPr>
        <w:t>товару, требования к его качеству, потребительским свойствам.</w:t>
      </w:r>
    </w:p>
    <w:p w:rsidR="00696264" w:rsidRDefault="00696264">
      <w:pPr>
        <w:spacing w:after="0" w:line="240" w:lineRule="auto"/>
        <w:ind w:firstLine="708"/>
        <w:jc w:val="both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551"/>
        <w:gridCol w:w="2550"/>
        <w:gridCol w:w="2550"/>
        <w:gridCol w:w="2550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</w:t>
            </w:r>
            <w:proofErr w:type="spellEnd"/>
          </w:p>
        </w:tc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показателей</w:t>
            </w:r>
          </w:p>
        </w:tc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Значение показателей</w:t>
            </w:r>
          </w:p>
        </w:tc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страны происхождения товара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1.1</w:t>
            </w: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1.n...</w:t>
            </w: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696264" w:rsidRDefault="003C1A1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</w:t>
            </w:r>
            <w:proofErr w:type="spellEnd"/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</w:tbl>
    <w:p w:rsidR="00696264" w:rsidRDefault="00696264">
      <w:pPr>
        <w:spacing w:after="0" w:line="240" w:lineRule="auto"/>
        <w:ind w:firstLine="708"/>
        <w:jc w:val="both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3. Место поставки товаров: </w:t>
      </w:r>
      <w:r>
        <w:rPr>
          <w:rFonts w:ascii="Times New Roman" w:eastAsia="Times New Roman" w:hAnsi="Times New Roman" w:cs="Times New Roman"/>
          <w:sz w:val="24"/>
        </w:rPr>
        <w:t>ДЕПГОССЛУЖБЫ ЮГРЫ:</w:t>
      </w:r>
    </w:p>
    <w:p w:rsidR="00696264" w:rsidRDefault="003C1A1D">
      <w:pPr>
        <w:spacing w:after="0" w:line="240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Депгосслужбы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Место </w:t>
      </w:r>
      <w:r>
        <w:rPr>
          <w:rFonts w:ascii="Times New Roman" w:eastAsia="Times New Roman" w:hAnsi="Times New Roman" w:cs="Times New Roman"/>
          <w:sz w:val="24"/>
        </w:rPr>
        <w:t>поставки товара, выполнения работ, оказания услуг *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НСО: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НСО Место поставки товара, выполнения работ, оказания услуг *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4. Сроки поставки товара:</w:t>
      </w:r>
      <w:r>
        <w:rPr>
          <w:rFonts w:ascii="Times New Roman" w:eastAsia="Times New Roman" w:hAnsi="Times New Roman" w:cs="Times New Roman"/>
          <w:sz w:val="24"/>
        </w:rPr>
        <w:t xml:space="preserve"> НСО Сроки поставки товара, выполнения работ, оказания услуг *.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5. Условия поставки товара:</w:t>
      </w:r>
      <w:r>
        <w:rPr>
          <w:rFonts w:ascii="Times New Roman" w:eastAsia="Times New Roman" w:hAnsi="Times New Roman" w:cs="Times New Roman"/>
          <w:sz w:val="24"/>
        </w:rPr>
        <w:t xml:space="preserve"> товар Заказчику пост</w:t>
      </w:r>
      <w:r>
        <w:rPr>
          <w:rFonts w:ascii="Times New Roman" w:eastAsia="Times New Roman" w:hAnsi="Times New Roman" w:cs="Times New Roman"/>
          <w:sz w:val="24"/>
        </w:rPr>
        <w:t>авляется партиями в соответствии с условиями Контракта. Количество Товара в каждой партии определяется на основании Заявки Заказчика на поставку Товара. Поставка Товара на основании не подписанной Заказчиком Заявки не допускается. Заявка направляется Заказ</w:t>
      </w:r>
      <w:r>
        <w:rPr>
          <w:rFonts w:ascii="Times New Roman" w:eastAsia="Times New Roman" w:hAnsi="Times New Roman" w:cs="Times New Roman"/>
          <w:sz w:val="24"/>
        </w:rPr>
        <w:t xml:space="preserve">чиком не </w:t>
      </w:r>
      <w:proofErr w:type="gramStart"/>
      <w:r>
        <w:rPr>
          <w:rFonts w:ascii="Times New Roman" w:eastAsia="Times New Roman" w:hAnsi="Times New Roman" w:cs="Times New Roman"/>
          <w:sz w:val="24"/>
        </w:rPr>
        <w:t>позднее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чем за 2 (два) календарных дня до предполагаемой поставки Товара. Поставка Товара по Заявкам осуществляется в течение 2 календарных дней со дня отправки Заявки Заказчиком. Поставка продуктов питания должна осуществляться транспортом и сила</w:t>
      </w:r>
      <w:r>
        <w:rPr>
          <w:rFonts w:ascii="Times New Roman" w:eastAsia="Times New Roman" w:hAnsi="Times New Roman" w:cs="Times New Roman"/>
          <w:sz w:val="24"/>
        </w:rPr>
        <w:t>ми поставщика непосредственно на склад заказчика. Время поставки товара на склад заказчика - не позднее 15:00 ч.; время поставки продукции хлебопекарной промышленности на склад заказчика - не позднее 12:00 ч.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6. Требования к безопасности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не д</w:t>
      </w:r>
      <w:r>
        <w:rPr>
          <w:rFonts w:ascii="Times New Roman" w:eastAsia="Times New Roman" w:hAnsi="Times New Roman" w:cs="Times New Roman"/>
          <w:sz w:val="24"/>
        </w:rPr>
        <w:t>олжен представлять опасности для жизни и здоровья граждан. Безопасность пищевых продуктов должна быть обеспечена выполнением требований Федерального закона от 02.01.2000 № 29-ФЗ «О качестве и безопасности пищевых продуктов», Технического регламента Таможен</w:t>
      </w:r>
      <w:r>
        <w:rPr>
          <w:rFonts w:ascii="Times New Roman" w:eastAsia="Times New Roman" w:hAnsi="Times New Roman" w:cs="Times New Roman"/>
          <w:sz w:val="24"/>
        </w:rPr>
        <w:t xml:space="preserve">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021/2011 «О безопасности пищевой продукции», утверждённого Решением Комиссии Таможенного союза от 09.12.2011 N 880, Технического регламента Таможенного союза ТР ТС 022/2011 «Пищевая продукция в части ее маркировки», утверждённого Решением </w:t>
      </w:r>
      <w:r>
        <w:rPr>
          <w:rFonts w:ascii="Times New Roman" w:eastAsia="Times New Roman" w:hAnsi="Times New Roman" w:cs="Times New Roman"/>
          <w:sz w:val="24"/>
        </w:rPr>
        <w:t>Комиссии Таможенного союза от 09.12.2011 N 881 и других нормативно-правовых актов.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Так же, поставляемые пищевые продукты должны соответствовать требованиям: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023/2011 «Технический регламент на соковую продук</w:t>
      </w:r>
      <w:r>
        <w:rPr>
          <w:rFonts w:ascii="Times New Roman" w:eastAsia="Times New Roman" w:hAnsi="Times New Roman" w:cs="Times New Roman"/>
          <w:sz w:val="24"/>
        </w:rPr>
        <w:t>цию из фруктов и овощей» утверждённого Решением Комиссии Таможенного союза от 09.12.2011 N 882, в случае поставки соковой продукции из фруктов и овощей;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024/2011 «Технический регламент на масложировую проду</w:t>
      </w:r>
      <w:r>
        <w:rPr>
          <w:rFonts w:ascii="Times New Roman" w:eastAsia="Times New Roman" w:hAnsi="Times New Roman" w:cs="Times New Roman"/>
          <w:sz w:val="24"/>
        </w:rPr>
        <w:t>кцию» утверждённого Решением Комиссии Таможенного союза от 09.12.2011 N 883, в случае поставки масложировой продукции;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«О безопасности молока и молочной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033/2013, утверждённого Решением Совета Ев</w:t>
      </w:r>
      <w:r>
        <w:rPr>
          <w:rFonts w:ascii="Times New Roman" w:eastAsia="Times New Roman" w:hAnsi="Times New Roman" w:cs="Times New Roman"/>
          <w:sz w:val="24"/>
        </w:rPr>
        <w:t>разийской экономической комиссии от 09.10.2013 N 67, в случае поставки молока и молочной продукции;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«О безопасности мяса и мясной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034/2013, утверждённого Решением Совета Евразийской экономической</w:t>
      </w:r>
      <w:r>
        <w:rPr>
          <w:rFonts w:ascii="Times New Roman" w:eastAsia="Times New Roman" w:hAnsi="Times New Roman" w:cs="Times New Roman"/>
          <w:sz w:val="24"/>
        </w:rPr>
        <w:t xml:space="preserve"> комиссии от 09.10.2013 N 68, в случае поставки мяса и мясной продукции;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- Технического регламента Евразийского экономического союза «О безопасности рыбы и рыбной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ЕАЭС 040/2016, утверждённого Решением Совета Евразийской экономической комиссии</w:t>
      </w:r>
      <w:r>
        <w:rPr>
          <w:rFonts w:ascii="Times New Roman" w:eastAsia="Times New Roman" w:hAnsi="Times New Roman" w:cs="Times New Roman"/>
          <w:sz w:val="24"/>
        </w:rPr>
        <w:t xml:space="preserve"> от 18.10.2016 N 162, в случае поставки рыбы и рыбной продукции.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Пищевые продукты, подлежащие поставке, могут происходить из всех стран, за исключением тех, на которые наложены официальные экономические санкции и санитарные ограничения РФ и ООН.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Поставщик </w:t>
      </w:r>
      <w:r>
        <w:rPr>
          <w:rFonts w:ascii="Times New Roman" w:eastAsia="Times New Roman" w:hAnsi="Times New Roman" w:cs="Times New Roman"/>
          <w:sz w:val="24"/>
        </w:rPr>
        <w:t>должен иметь следующие документы, подтверждающие качество и безопасность поставляемых продуктов питания: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– надлежащим образом заверенные сертификаты и/или декларации о соответствии согласно п. 7 ст. 17 Федерального Закона от 02.01.2000 № 29-ФЗ «О качестве </w:t>
      </w:r>
      <w:r>
        <w:rPr>
          <w:rFonts w:ascii="Times New Roman" w:eastAsia="Times New Roman" w:hAnsi="Times New Roman" w:cs="Times New Roman"/>
          <w:sz w:val="24"/>
        </w:rPr>
        <w:t>и безопасности пищевых продуктов»;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– ветеринарный сопроводительный документ на продукцию, поднадзорную ветеринарному контролю, в соответствии с действующим законодательством Российской Федерации (предоставляется в том случае, если предметом контракта являе</w:t>
      </w:r>
      <w:r>
        <w:rPr>
          <w:rFonts w:ascii="Times New Roman" w:eastAsia="Times New Roman" w:hAnsi="Times New Roman" w:cs="Times New Roman"/>
          <w:sz w:val="24"/>
        </w:rPr>
        <w:t xml:space="preserve">тся поставка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непереработанной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пищевой продукции животного происхождения);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– копии санитарно-эпидемиологических заключений на пищевые продукты (продукты в натуральном или переработанном виде, употребляемые человеком в пищу, безалкогольные напитки, а также п</w:t>
      </w:r>
      <w:r>
        <w:rPr>
          <w:rFonts w:ascii="Times New Roman" w:eastAsia="Times New Roman" w:hAnsi="Times New Roman" w:cs="Times New Roman"/>
          <w:sz w:val="24"/>
        </w:rPr>
        <w:t>родовольственное сырье, пищевые продукты, полученные из генетически модифицированных источников), представляющие потенциальную опасность для человека, а также на виды пищевых продуктов, впервые ввозимых на территорию Российской Федерации, за исключением по</w:t>
      </w:r>
      <w:r>
        <w:rPr>
          <w:rFonts w:ascii="Times New Roman" w:eastAsia="Times New Roman" w:hAnsi="Times New Roman" w:cs="Times New Roman"/>
          <w:sz w:val="24"/>
        </w:rPr>
        <w:t xml:space="preserve">длежащих государственной регистрации </w:t>
      </w:r>
      <w:proofErr w:type="spellStart"/>
      <w:r>
        <w:rPr>
          <w:rFonts w:ascii="Times New Roman" w:eastAsia="Times New Roman" w:hAnsi="Times New Roman" w:cs="Times New Roman"/>
          <w:sz w:val="24"/>
        </w:rPr>
        <w:t>Роспотребнадзором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выдаваемых в соответствии с Приказом </w:t>
      </w:r>
      <w:proofErr w:type="spellStart"/>
      <w:r>
        <w:rPr>
          <w:rFonts w:ascii="Times New Roman" w:eastAsia="Times New Roman" w:hAnsi="Times New Roman" w:cs="Times New Roman"/>
          <w:sz w:val="24"/>
        </w:rPr>
        <w:t>Роспотребнадзора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от 19.07.2007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№ 224 «О санитарно-эпидемиологических экспертизах, обследованиях, исследованиях, испытаниях и токсикологических, гигиенических и ины</w:t>
      </w:r>
      <w:r>
        <w:rPr>
          <w:rFonts w:ascii="Times New Roman" w:eastAsia="Times New Roman" w:hAnsi="Times New Roman" w:cs="Times New Roman"/>
          <w:sz w:val="24"/>
        </w:rPr>
        <w:t>х видах оценок».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7. Требования к упаковке.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должен передаваться Заказчику в упаковке, соответствующей установленным обязательным требованиям к безопасности и характеру груза, предохраняющей его от всякого рода повреждения или порчи и обеспечивающей со</w:t>
      </w:r>
      <w:r>
        <w:rPr>
          <w:rFonts w:ascii="Times New Roman" w:eastAsia="Times New Roman" w:hAnsi="Times New Roman" w:cs="Times New Roman"/>
          <w:sz w:val="24"/>
        </w:rPr>
        <w:t>хранность в течение всего срока годности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Упаковка Товара, имеющая внешние дефекты, которые не позволяют использовать ее для обеспечения сохранности Товара при транспортировке и хранении, возвращается Поставщику вместе с Товаром, находящимся в ней, </w:t>
      </w:r>
      <w:r>
        <w:rPr>
          <w:rFonts w:ascii="Times New Roman" w:eastAsia="Times New Roman" w:hAnsi="Times New Roman" w:cs="Times New Roman"/>
          <w:sz w:val="24"/>
        </w:rPr>
        <w:t>в порядке, установленном в Контракте. Такой Товар не засчитывается в счет исполнения обязательств по Контракту.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несет ответственность перед Заказчиком за повреждение Товара вследствие его ненадлежащей упаковки.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На упаковке должна быть маркировка,</w:t>
      </w:r>
      <w:r>
        <w:rPr>
          <w:rFonts w:ascii="Times New Roman" w:eastAsia="Times New Roman" w:hAnsi="Times New Roman" w:cs="Times New Roman"/>
          <w:sz w:val="24"/>
        </w:rPr>
        <w:t xml:space="preserve"> содержащая информацию согласно части 4.1 статьи 4 технического регламента Таможенного союза "Пищевая продукция в части ее маркировки", утвержденного решением Комиссии Таможенного союза от 9 декабря 2011 г. № 881, а также информацию согласно иным техническ</w:t>
      </w:r>
      <w:r>
        <w:rPr>
          <w:rFonts w:ascii="Times New Roman" w:eastAsia="Times New Roman" w:hAnsi="Times New Roman" w:cs="Times New Roman"/>
          <w:sz w:val="24"/>
        </w:rPr>
        <w:t>им регламентам на отдельные виды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8. Требования к условиям хранения и транспортировки.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обязан обеспечить в соответствии с требованиями законодательства Российской Федерации надлежащие условия хранения и перевозки, установленные изготовител</w:t>
      </w:r>
      <w:r>
        <w:rPr>
          <w:rFonts w:ascii="Times New Roman" w:eastAsia="Times New Roman" w:hAnsi="Times New Roman" w:cs="Times New Roman"/>
          <w:sz w:val="24"/>
        </w:rPr>
        <w:t>ем Товара, необходимые для сохранения качества и безопасности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Хранение пищевых продуктов допускается в специально оборудованных помещениях, сооружениях, которые должны соответствовать требованиям строительных, санитарных и ветеринарных правил и нор</w:t>
      </w:r>
      <w:r>
        <w:rPr>
          <w:rFonts w:ascii="Times New Roman" w:eastAsia="Times New Roman" w:hAnsi="Times New Roman" w:cs="Times New Roman"/>
          <w:sz w:val="24"/>
        </w:rPr>
        <w:t>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Для перевозок пищевых продуктов должны использоваться специально предназначенные или специально оборудованные для таких целей транспортные средства.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9. Требования к остаточному сроку годности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Остаточный срок годности товара на момент его </w:t>
      </w:r>
      <w:r>
        <w:rPr>
          <w:rFonts w:ascii="Times New Roman" w:eastAsia="Times New Roman" w:hAnsi="Times New Roman" w:cs="Times New Roman"/>
          <w:sz w:val="24"/>
        </w:rPr>
        <w:t>поставки заказчику должен составлять: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12 (двенадцати)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24 (двадцати четырех) часов;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24 (двадцати четырех)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</w:t>
      </w:r>
      <w:r>
        <w:rPr>
          <w:rFonts w:ascii="Times New Roman" w:eastAsia="Times New Roman" w:hAnsi="Times New Roman" w:cs="Times New Roman"/>
          <w:sz w:val="24"/>
        </w:rPr>
        <w:t>лем - для товаров с общим сроком годности до 48 (сорока восьми) часов;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- не менее 48 (сорока восьми)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72 часов;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3 (трех)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</w:t>
      </w:r>
      <w:r>
        <w:rPr>
          <w:rFonts w:ascii="Times New Roman" w:eastAsia="Times New Roman" w:hAnsi="Times New Roman" w:cs="Times New Roman"/>
          <w:sz w:val="24"/>
        </w:rPr>
        <w:t>вителем - для товаров с общим сроком годности до 5 (пяти) суток;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5 (пяти)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7 (семи) суток;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7 (семи)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</w:t>
      </w:r>
      <w:r>
        <w:rPr>
          <w:rFonts w:ascii="Times New Roman" w:eastAsia="Times New Roman" w:hAnsi="Times New Roman" w:cs="Times New Roman"/>
          <w:sz w:val="24"/>
        </w:rPr>
        <w:t>для товаров с общим сроком годности до 10 (десяти) суток;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10 (десяти)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15 (пятнадцати) суток;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 (двух) недель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</w:t>
      </w:r>
      <w:r>
        <w:rPr>
          <w:rFonts w:ascii="Times New Roman" w:eastAsia="Times New Roman" w:hAnsi="Times New Roman" w:cs="Times New Roman"/>
          <w:sz w:val="24"/>
        </w:rPr>
        <w:t>м - для товаров с общим сроком годности до 3 (трех) недель;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не менее 3 (трех) недель от установленного заводом-изготовителем - для товаров с общим сроком годности до 1 (одного) месяца;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- не менее 1 (одного) месяца от установленного заводом-изготовителем </w:t>
      </w:r>
      <w:r>
        <w:rPr>
          <w:rFonts w:ascii="Times New Roman" w:eastAsia="Times New Roman" w:hAnsi="Times New Roman" w:cs="Times New Roman"/>
          <w:sz w:val="24"/>
        </w:rPr>
        <w:t>- для товаров с общим сроком годности до 2 (двух) месяцев;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 (двух)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4 (четырех) месяцев;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4 (четырех)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заводом-изготовителем - для товаров с общим сроком годности до 6 (шести) месяцев;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6 (шести)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9 (девяти) месяцев;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9 (девяти)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</w:t>
      </w:r>
      <w:r>
        <w:rPr>
          <w:rFonts w:ascii="Times New Roman" w:eastAsia="Times New Roman" w:hAnsi="Times New Roman" w:cs="Times New Roman"/>
          <w:sz w:val="24"/>
        </w:rPr>
        <w:t>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12 (двенадцати) месяцев;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12 (двенадцати)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от 18 (восемнадцати) месяцев и выше.</w:t>
      </w:r>
    </w:p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</w:t>
      </w:r>
      <w:r>
        <w:rPr>
          <w:rFonts w:ascii="Times New Roman" w:eastAsia="Times New Roman" w:hAnsi="Times New Roman" w:cs="Times New Roman"/>
          <w:sz w:val="24"/>
        </w:rPr>
        <w:t xml:space="preserve"> 3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ФОРМА АКТА СДАЧИ-ПРИЕМКИ ТОВАРА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АКТ СДАЧИ-ПРИЕМКИ ТОВАРА 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состоянию </w:t>
      </w:r>
      <w:proofErr w:type="gramStart"/>
      <w:r>
        <w:rPr>
          <w:rFonts w:ascii="Times New Roman" w:eastAsia="Times New Roman" w:hAnsi="Times New Roman" w:cs="Times New Roman"/>
          <w:sz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________ года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Поставщик ______ &lt;137&gt; в лице _______ &lt;138&gt;, </w:t>
      </w:r>
      <w:proofErr w:type="gramStart"/>
      <w:r>
        <w:rPr>
          <w:rFonts w:ascii="Times New Roman" w:eastAsia="Times New Roman" w:hAnsi="Times New Roman" w:cs="Times New Roman"/>
          <w:sz w:val="24"/>
        </w:rPr>
        <w:t>действующего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 основании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________ &lt;139&gt;, с одной стороны, и Заказчик </w:t>
      </w:r>
      <w:r>
        <w:rPr>
          <w:rFonts w:ascii="Times New Roman" w:eastAsia="Times New Roman" w:hAnsi="Times New Roman" w:cs="Times New Roman"/>
          <w:sz w:val="24"/>
        </w:rPr>
        <w:t>Администрация Новосибирской области &lt;140&gt; в лице ________</w:t>
      </w:r>
    </w:p>
    <w:p w:rsidR="00696264" w:rsidRDefault="003C1A1D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&lt;141&gt;, </w:t>
      </w:r>
      <w:proofErr w:type="gramStart"/>
      <w:r>
        <w:rPr>
          <w:rFonts w:ascii="Times New Roman" w:eastAsia="Times New Roman" w:hAnsi="Times New Roman" w:cs="Times New Roman"/>
          <w:sz w:val="24"/>
        </w:rPr>
        <w:t>действующего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 основании ________ &lt;142&gt; , с другой стороны, составили настоящий Акт о следующем: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соответствии с Контрактом от __________ </w:t>
      </w:r>
      <w:proofErr w:type="gramStart"/>
      <w:r>
        <w:rPr>
          <w:rFonts w:ascii="Times New Roman" w:eastAsia="Times New Roman" w:hAnsi="Times New Roman" w:cs="Times New Roman"/>
          <w:sz w:val="24"/>
        </w:rPr>
        <w:t>г</w:t>
      </w:r>
      <w:proofErr w:type="gramEnd"/>
      <w:r>
        <w:rPr>
          <w:rFonts w:ascii="Times New Roman" w:eastAsia="Times New Roman" w:hAnsi="Times New Roman" w:cs="Times New Roman"/>
          <w:sz w:val="24"/>
        </w:rPr>
        <w:t>. N _____ Поставщик выполнил обязанности по постав</w:t>
      </w:r>
      <w:r>
        <w:rPr>
          <w:rFonts w:ascii="Times New Roman" w:eastAsia="Times New Roman" w:hAnsi="Times New Roman" w:cs="Times New Roman"/>
          <w:sz w:val="24"/>
        </w:rPr>
        <w:t>ке продуктов питания (далее - Товар).</w:t>
      </w:r>
    </w:p>
    <w:p w:rsidR="00696264" w:rsidRDefault="00696264">
      <w:pPr>
        <w:spacing w:after="0" w:line="240" w:lineRule="auto"/>
        <w:ind w:firstLine="708"/>
        <w:jc w:val="both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735"/>
        <w:gridCol w:w="1122"/>
        <w:gridCol w:w="1530"/>
        <w:gridCol w:w="1326"/>
        <w:gridCol w:w="918"/>
        <w:gridCol w:w="1224"/>
        <w:gridCol w:w="2346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получателя</w:t>
            </w:r>
          </w:p>
        </w:tc>
        <w:tc>
          <w:tcPr>
            <w:tcW w:w="112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153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 внешнего вида Товара</w:t>
            </w:r>
          </w:p>
        </w:tc>
        <w:tc>
          <w:tcPr>
            <w:tcW w:w="132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поставки</w:t>
            </w:r>
          </w:p>
        </w:tc>
        <w:tc>
          <w:tcPr>
            <w:tcW w:w="918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изм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22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Приложение N 4</w:t>
            </w:r>
          </w:p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 Контракту</w:t>
            </w:r>
          </w:p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 "__" ____ 20__ г. 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___Цена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за единицу измерения, руб. (включая НДС)</w:t>
            </w:r>
          </w:p>
        </w:tc>
        <w:tc>
          <w:tcPr>
            <w:tcW w:w="234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 (вкл</w:t>
            </w:r>
            <w:r>
              <w:rPr>
                <w:rFonts w:ascii="Times New Roman" w:eastAsia="Times New Roman" w:hAnsi="Times New Roman" w:cs="Times New Roman"/>
                <w:sz w:val="24"/>
              </w:rPr>
              <w:t>ючая НДС) (если облагается НДС)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122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530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32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918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34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</w:tbl>
    <w:p w:rsidR="00696264" w:rsidRDefault="00696264">
      <w:pPr>
        <w:spacing w:after="0" w:line="240" w:lineRule="auto"/>
        <w:ind w:firstLine="708"/>
        <w:jc w:val="both"/>
      </w:pP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Соблюдение условий перевозки _____________ Товара &lt;143&gt;.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Итого поставлено Товара на общую сумму _____, в том числе НДС ____/</w:t>
      </w:r>
      <w:proofErr w:type="gramStart"/>
      <w:r>
        <w:rPr>
          <w:rFonts w:ascii="Times New Roman" w:eastAsia="Times New Roman" w:hAnsi="Times New Roman" w:cs="Times New Roman"/>
          <w:sz w:val="24"/>
        </w:rPr>
        <w:t>НДС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не облагается на основании _____.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Следует получить по настоящему Акту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_____ ( ) </w:t>
      </w:r>
      <w:proofErr w:type="gramEnd"/>
      <w:r>
        <w:rPr>
          <w:rFonts w:ascii="Times New Roman" w:eastAsia="Times New Roman" w:hAnsi="Times New Roman" w:cs="Times New Roman"/>
          <w:sz w:val="24"/>
        </w:rPr>
        <w:t>рублей.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К настоящему Акту прилагаются подтверждающие документы на __ листах.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Копии товарных накладных </w:t>
      </w:r>
      <w:proofErr w:type="gramStart"/>
      <w:r>
        <w:rPr>
          <w:rFonts w:ascii="Times New Roman" w:eastAsia="Times New Roman" w:hAnsi="Times New Roman" w:cs="Times New Roman"/>
          <w:sz w:val="24"/>
        </w:rPr>
        <w:t>от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________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Стороны друг к другу претензий не </w:t>
      </w:r>
      <w:proofErr w:type="gramStart"/>
      <w:r>
        <w:rPr>
          <w:rFonts w:ascii="Times New Roman" w:eastAsia="Times New Roman" w:hAnsi="Times New Roman" w:cs="Times New Roman"/>
          <w:sz w:val="24"/>
        </w:rPr>
        <w:t>имеют</w:t>
      </w:r>
      <w:proofErr w:type="gramEnd"/>
      <w:r>
        <w:rPr>
          <w:rFonts w:ascii="Times New Roman" w:eastAsia="Times New Roman" w:hAnsi="Times New Roman" w:cs="Times New Roman"/>
          <w:sz w:val="24"/>
        </w:rPr>
        <w:t>/имеют: ______ &lt;144&gt;.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67"/>
        <w:gridCol w:w="3366"/>
        <w:gridCol w:w="3468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696264">
            <w:pPr>
              <w:spacing w:after="0" w:line="240" w:lineRule="auto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4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ФОРМА ЗАЯВКИ НА ПОСТАВКУ ТОВАРА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Заявка на поставку Товара N __ </w:t>
      </w: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к Контракту от "__" _____ 20__ г. N ____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100"/>
        <w:gridCol w:w="5101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696264" w:rsidRDefault="003C1A1D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 ________</w:t>
            </w:r>
          </w:p>
        </w:tc>
        <w:tc>
          <w:tcPr>
            <w:tcW w:w="5100" w:type="dxa"/>
          </w:tcPr>
          <w:p w:rsidR="00696264" w:rsidRDefault="003C1A1D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от _________</w:t>
            </w:r>
          </w:p>
        </w:tc>
      </w:tr>
    </w:tbl>
    <w:p w:rsidR="00696264" w:rsidRDefault="00696264">
      <w:pPr>
        <w:spacing w:after="0" w:line="240" w:lineRule="auto"/>
        <w:jc w:val="center"/>
      </w:pP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613"/>
        <w:gridCol w:w="2142"/>
        <w:gridCol w:w="1734"/>
        <w:gridCol w:w="1836"/>
        <w:gridCol w:w="1836"/>
        <w:gridCol w:w="2040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14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173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183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в единицах измерения</w:t>
            </w:r>
          </w:p>
        </w:tc>
        <w:tc>
          <w:tcPr>
            <w:tcW w:w="183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Цена за единицу измерения, руб. (включая НДС) (если облагается НДС)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 (включая НДС) (если облагается НДС)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4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734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3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836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142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142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696264" w:rsidRDefault="003C1A1D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142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ind w:left="56" w:right="56"/>
              <w:jc w:val="center"/>
            </w:pPr>
          </w:p>
        </w:tc>
      </w:tr>
    </w:tbl>
    <w:p w:rsidR="00696264" w:rsidRDefault="00696264">
      <w:pPr>
        <w:spacing w:after="0" w:line="240" w:lineRule="auto"/>
      </w:pP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Адрес поставки Товара: </w:t>
      </w:r>
      <w:r>
        <w:rPr>
          <w:rFonts w:ascii="Times New Roman" w:eastAsia="Times New Roman" w:hAnsi="Times New Roman" w:cs="Times New Roman"/>
          <w:sz w:val="24"/>
        </w:rPr>
        <w:t>________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Подпись:</w:t>
      </w: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От Заказчика:</w:t>
      </w:r>
    </w:p>
    <w:p w:rsidR="00696264" w:rsidRDefault="00696264">
      <w:pPr>
        <w:spacing w:after="0" w:line="240" w:lineRule="auto"/>
      </w:pPr>
    </w:p>
    <w:p w:rsidR="00696264" w:rsidRDefault="003C1A1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М.П. (при наличии)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67"/>
        <w:gridCol w:w="3366"/>
        <w:gridCol w:w="3468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696264">
            <w:pPr>
              <w:spacing w:after="0" w:line="240" w:lineRule="auto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5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696264" w:rsidRDefault="003C1A1D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696264" w:rsidRDefault="00696264">
      <w:pPr>
        <w:spacing w:after="0" w:line="240" w:lineRule="auto"/>
        <w:jc w:val="center"/>
      </w:pPr>
    </w:p>
    <w:p w:rsidR="00696264" w:rsidRDefault="003C1A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ПЕРЕЧЕНЬ АДРЕСОВ </w:t>
      </w:r>
      <w:r>
        <w:rPr>
          <w:rFonts w:ascii="Times New Roman" w:eastAsia="Times New Roman" w:hAnsi="Times New Roman" w:cs="Times New Roman"/>
          <w:sz w:val="24"/>
        </w:rPr>
        <w:t>ПОСТАВКИ ТОВАРА</w:t>
      </w:r>
    </w:p>
    <w:p w:rsidR="00696264" w:rsidRDefault="00696264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041"/>
        <w:gridCol w:w="1326"/>
        <w:gridCol w:w="714"/>
        <w:gridCol w:w="2040"/>
        <w:gridCol w:w="612"/>
        <w:gridCol w:w="1428"/>
        <w:gridCol w:w="2040"/>
      </w:tblGrid>
      <w:tr w:rsidR="00696264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040" w:type="dxa"/>
            <w:gridSpan w:val="2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поставки Товара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2040" w:type="dxa"/>
            <w:gridSpan w:val="2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2040" w:type="dxa"/>
          </w:tcPr>
          <w:p w:rsidR="00696264" w:rsidRDefault="003C1A1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Товара</w:t>
            </w: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696264" w:rsidRDefault="00696264">
            <w:pPr>
              <w:spacing w:after="0" w:line="240" w:lineRule="auto"/>
              <w:jc w:val="center"/>
            </w:pPr>
          </w:p>
        </w:tc>
      </w:tr>
      <w:tr w:rsidR="006962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gridSpan w:val="2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</w:tc>
        <w:tc>
          <w:tcPr>
            <w:tcW w:w="3366" w:type="dxa"/>
            <w:gridSpan w:val="3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  <w:gridSpan w:val="2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696264" w:rsidRDefault="00696264">
            <w:pPr>
              <w:spacing w:after="0" w:line="240" w:lineRule="auto"/>
            </w:pPr>
          </w:p>
        </w:tc>
      </w:tr>
      <w:tr w:rsidR="006962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gridSpan w:val="2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  <w:gridSpan w:val="3"/>
          </w:tcPr>
          <w:p w:rsidR="00696264" w:rsidRDefault="00696264">
            <w:pPr>
              <w:spacing w:after="0" w:line="240" w:lineRule="auto"/>
              <w:jc w:val="center"/>
            </w:pPr>
          </w:p>
        </w:tc>
        <w:tc>
          <w:tcPr>
            <w:tcW w:w="3468" w:type="dxa"/>
            <w:gridSpan w:val="2"/>
          </w:tcPr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696264" w:rsidRDefault="003C1A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696264" w:rsidRDefault="003C1A1D">
      <w:r>
        <w:br w:type="page"/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ри осуществлении государственными заказчиками указывается "Государственный контракт". При осуществлении закупки муниципальными заказчиками указывается "Муниципальный контракт". При осуществлении закупки иными заказчиками указывается "Контракт".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</w:t>
      </w:r>
      <w:r>
        <w:rPr>
          <w:rFonts w:ascii="Times New Roman" w:eastAsia="Times New Roman" w:hAnsi="Times New Roman" w:cs="Times New Roman"/>
          <w:sz w:val="24"/>
        </w:rPr>
        <w:t>ается номер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&lt;3&gt; Заказчик вправе указать вместо слов "продуктов питания" конкретный вид продуктов питания, подлежащий закупке, а в случае закупки продуктов питания в ассортименте указываются слова "пр</w:t>
      </w:r>
      <w:r>
        <w:rPr>
          <w:rFonts w:ascii="Times New Roman" w:eastAsia="Times New Roman" w:hAnsi="Times New Roman" w:cs="Times New Roman"/>
          <w:sz w:val="24"/>
        </w:rPr>
        <w:t xml:space="preserve">одуктов питания", а ассортимент товара указывается в спецификации к государственному (муниципальному) контракту (контракту). Наименование объекта закупки и предмет государственного (муниципального) контракта (контракта) должны соответствовать наименованию </w:t>
      </w:r>
      <w:r>
        <w:rPr>
          <w:rFonts w:ascii="Times New Roman" w:eastAsia="Times New Roman" w:hAnsi="Times New Roman" w:cs="Times New Roman"/>
          <w:sz w:val="24"/>
        </w:rPr>
        <w:t>объекта закупки в соответствии с планом-графиком закупок заказчика.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место заключения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дата заключения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наименование заказчика, осуществляющего закупку.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>десь и далее слова указываются в необходимом роде, падеже (спряжении) и числе в соответствии с правилами русского языка.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казываются фамилия, имя и отчество (при наличии), а также </w:t>
      </w:r>
      <w:r>
        <w:rPr>
          <w:rFonts w:ascii="Times New Roman" w:eastAsia="Times New Roman" w:hAnsi="Times New Roman" w:cs="Times New Roman"/>
          <w:sz w:val="24"/>
        </w:rPr>
        <w:t>должность должностного лица заказчика, уполномоченного на подписание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документ (акт) со всеми реквизитами, на основании которого действует должностное лицо заказчика, уполномоченное на</w:t>
      </w:r>
      <w:r>
        <w:rPr>
          <w:rFonts w:ascii="Times New Roman" w:eastAsia="Times New Roman" w:hAnsi="Times New Roman" w:cs="Times New Roman"/>
          <w:sz w:val="24"/>
        </w:rPr>
        <w:t xml:space="preserve"> подписание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полное наименование организации-поставщика (с указанием ее организационно-правовой формы) или фамилию, имя и отчество (при наличии) поставщика - физического лица, в том числе</w:t>
      </w:r>
      <w:r>
        <w:rPr>
          <w:rFonts w:ascii="Times New Roman" w:eastAsia="Times New Roman" w:hAnsi="Times New Roman" w:cs="Times New Roman"/>
          <w:sz w:val="24"/>
        </w:rPr>
        <w:t xml:space="preserve"> зарегистрированного в качестве индивидуального предпринимателя.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фамилия, имя и отчество (при наличии), а также должность представителя поставщика (при наличии), уполномоченного на подписание государственного (муниципального) контракта (ко</w:t>
      </w:r>
      <w:r>
        <w:rPr>
          <w:rFonts w:ascii="Times New Roman" w:eastAsia="Times New Roman" w:hAnsi="Times New Roman" w:cs="Times New Roman"/>
          <w:sz w:val="24"/>
        </w:rPr>
        <w:t>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документ (акт) со всеми реквизитами, на основании которого действует представитель поставщика, уполномоченный на подписание государственного (муниципального) контракта (контракта) (в случае если от поставщика действует представит</w:t>
      </w:r>
      <w:r>
        <w:rPr>
          <w:rFonts w:ascii="Times New Roman" w:eastAsia="Times New Roman" w:hAnsi="Times New Roman" w:cs="Times New Roman"/>
          <w:sz w:val="24"/>
        </w:rPr>
        <w:t>ель).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решение комиссии (например, вид протокола, составленного по результатам закупки) с указанием реквизитов документа, в случае осуществления закупки у единственного поставщика - соответствующее основание (например, решение заказчика о п</w:t>
      </w:r>
      <w:r>
        <w:rPr>
          <w:rFonts w:ascii="Times New Roman" w:eastAsia="Times New Roman" w:hAnsi="Times New Roman" w:cs="Times New Roman"/>
          <w:sz w:val="24"/>
        </w:rPr>
        <w:t>роведении закупки у единственного поставщика).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норма Федерального закона от 5 апреля 2013 г. N 44-ФЗ "О контрактной системе в сфере закупок товаров, работ, услуг для обеспечения государственных и муниципальных нужд" (Собрание законодательс</w:t>
      </w:r>
      <w:r>
        <w:rPr>
          <w:rFonts w:ascii="Times New Roman" w:eastAsia="Times New Roman" w:hAnsi="Times New Roman" w:cs="Times New Roman"/>
          <w:sz w:val="24"/>
        </w:rPr>
        <w:t>тва Российской Федерации, 2013, N 14, ст. 1652; 2019, N 52, ст. 7787), на основании которой заключается государственный (муниципальный) контракт (контракт).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&lt;15&gt; Знак обозначает возможность выбора заказчиком условия государственного (муниципального) контра</w:t>
      </w:r>
      <w:r>
        <w:rPr>
          <w:rFonts w:ascii="Times New Roman" w:eastAsia="Times New Roman" w:hAnsi="Times New Roman" w:cs="Times New Roman"/>
          <w:sz w:val="24"/>
        </w:rPr>
        <w:t>кта (контракта) применительно к конкретной закупке и (или) поставщику. Аналогично для случаев, где встречается знак "/".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&lt;16</w:t>
      </w:r>
      <w:proofErr w:type="gramStart"/>
      <w:r>
        <w:rPr>
          <w:rFonts w:ascii="Times New Roman" w:eastAsia="Times New Roman" w:hAnsi="Times New Roman" w:cs="Times New Roman"/>
          <w:sz w:val="24"/>
        </w:rPr>
        <w:t>&gt; П</w:t>
      </w:r>
      <w:proofErr w:type="gramEnd"/>
      <w:r>
        <w:rPr>
          <w:rFonts w:ascii="Times New Roman" w:eastAsia="Times New Roman" w:hAnsi="Times New Roman" w:cs="Times New Roman"/>
          <w:sz w:val="24"/>
        </w:rPr>
        <w:t>ри осуществлении закупки государственными (муниципальными) заказчиками необходимо ввести сокращение "Контракт" и использовать так</w:t>
      </w:r>
      <w:r>
        <w:rPr>
          <w:rFonts w:ascii="Times New Roman" w:eastAsia="Times New Roman" w:hAnsi="Times New Roman" w:cs="Times New Roman"/>
          <w:sz w:val="24"/>
        </w:rPr>
        <w:t>ое сокращение далее по тексту. При осуществлении закупки иными заказчиками необходимо по тексту контракта использовать термин "Контракт".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&lt;17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>ыбирается в случае, если государственный (муниципальный) контракт (контракт) заключается по результатам электрон</w:t>
      </w:r>
      <w:r>
        <w:rPr>
          <w:rFonts w:ascii="Times New Roman" w:eastAsia="Times New Roman" w:hAnsi="Times New Roman" w:cs="Times New Roman"/>
          <w:sz w:val="24"/>
        </w:rPr>
        <w:t>ного аукциона, который проводился на право заключения государственного (муниципального) контракта (контракта) в соответствии с частью 23 статьи 68 Закона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&lt;20&gt; Условие в части НДС не включаетс</w:t>
      </w:r>
      <w:r>
        <w:rPr>
          <w:rFonts w:ascii="Times New Roman" w:eastAsia="Times New Roman" w:hAnsi="Times New Roman" w:cs="Times New Roman"/>
          <w:sz w:val="24"/>
        </w:rPr>
        <w:t>я в государственный (муниципальный) контракт (контракт) в случае указания предложения о цене за право заключения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&lt;21&gt; Данный абзац указывается при поставке товара не по заявкам, в случае, когда товар</w:t>
      </w:r>
      <w:r>
        <w:rPr>
          <w:rFonts w:ascii="Times New Roman" w:eastAsia="Times New Roman" w:hAnsi="Times New Roman" w:cs="Times New Roman"/>
          <w:sz w:val="24"/>
        </w:rPr>
        <w:t xml:space="preserve"> поставляется партиями и в государственном (муниципальном) контракте (контракте) определено необходимое количество товара (график (этапы) поставки).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&lt;22&gt; Данный абзац не включается в государственный (муниципальный) контракт (контракт) в случае указания пре</w:t>
      </w:r>
      <w:r>
        <w:rPr>
          <w:rFonts w:ascii="Times New Roman" w:eastAsia="Times New Roman" w:hAnsi="Times New Roman" w:cs="Times New Roman"/>
          <w:sz w:val="24"/>
        </w:rPr>
        <w:t>дложения о цене за право заключения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</w:t>
      </w:r>
      <w:r>
        <w:rPr>
          <w:rFonts w:ascii="Times New Roman" w:eastAsia="Times New Roman" w:hAnsi="Times New Roman" w:cs="Times New Roman"/>
          <w:sz w:val="24"/>
        </w:rPr>
        <w:t xml:space="preserve">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&lt;31&gt; Расходы на упаковку, маркировку, доставку и (или) разгрузку товара указываются в государственном (муниципальном) контракте (контракте) в зависимости от условий такого контракта, уста</w:t>
      </w:r>
      <w:r>
        <w:rPr>
          <w:rFonts w:ascii="Times New Roman" w:eastAsia="Times New Roman" w:hAnsi="Times New Roman" w:cs="Times New Roman"/>
          <w:sz w:val="24"/>
        </w:rPr>
        <w:t>навливаемых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&lt;32&gt; Данный абзац не включается в государственный (муниципальный) контракт (контракт) в случае применения варианта 2 пункта 2.1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&lt;33&gt; Данный абзац включается в государственный (муниципальный) контракт (контракт) в случае у</w:t>
      </w:r>
      <w:r>
        <w:rPr>
          <w:rFonts w:ascii="Times New Roman" w:eastAsia="Times New Roman" w:hAnsi="Times New Roman" w:cs="Times New Roman"/>
          <w:sz w:val="24"/>
        </w:rPr>
        <w:t>становления такого права заказчиком в соответствии с подпунктом «а» пункта 1 части 1 статьи 95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&lt;34&gt; Данный абзац не включается в государственный (муниципальный) контракт (контракт) в случае применения варианта 2 пункта 2.1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&lt;35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&lt;39&gt; Сроки оплаты указываются заказчиком с учетом положений части 8 статьи 30 и части 13.1 статьи 34 Закона N 44-ФЗ и части 7 статьи 9 Федерально</w:t>
      </w:r>
      <w:r>
        <w:rPr>
          <w:rFonts w:ascii="Times New Roman" w:eastAsia="Times New Roman" w:hAnsi="Times New Roman" w:cs="Times New Roman"/>
          <w:sz w:val="24"/>
        </w:rPr>
        <w:t>го закона от 28 декабря 2009 г. N 381-ФЗ "Об основах государственного регулирования торговой деятельности в Российской Федерации" (далее - Федеральный закон N 381-ФЗ) (Собрание законодательства Российской Федерации, 2010, N 1, ст. 2;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2016, N 27, ст. 4206).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&lt;40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государственным (муниципальным) контрактом (контрактом) предусмотрено его поэтапное исполнение, в данный абзац включается условие о размере аванса в отношении каждого этапа исполнения государственного (муниципального) контракта (контрак</w:t>
      </w:r>
      <w:r>
        <w:rPr>
          <w:rFonts w:ascii="Times New Roman" w:eastAsia="Times New Roman" w:hAnsi="Times New Roman" w:cs="Times New Roman"/>
          <w:sz w:val="24"/>
        </w:rPr>
        <w:t>та) в виде процента от цены соответствующего этапа.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&lt;41&gt;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&lt;42&gt; Акт сдачи-приемки товара выбираетс</w:t>
      </w:r>
      <w:r>
        <w:rPr>
          <w:rFonts w:ascii="Times New Roman" w:eastAsia="Times New Roman" w:hAnsi="Times New Roman" w:cs="Times New Roman"/>
          <w:sz w:val="24"/>
        </w:rPr>
        <w:t>я в случае поставки товара в пользу третьих лиц или по нескольким адресам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&lt;43&gt; Данный абзац включается в государственный (муниципальный) контракт (контракт) при проведении конкурса или аукциона.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&lt;44&gt; Сроки оплаты указываются заказчиком с учетом п</w:t>
      </w:r>
      <w:r>
        <w:rPr>
          <w:rFonts w:ascii="Times New Roman" w:eastAsia="Times New Roman" w:hAnsi="Times New Roman" w:cs="Times New Roman"/>
          <w:sz w:val="24"/>
        </w:rPr>
        <w:t>оложений части 8 статьи 30 и части 13.1 статьи 34 Закона N 44-ФЗ и части 7 статьи 9 Федерального закона N 381-ФЗ.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&lt;45&gt; Акт сдачи-приемки товара выбирается в случае поставки товара в пользу третьих лиц или по нескольким адресам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&lt;46&gt; Сроки оплаты у</w:t>
      </w:r>
      <w:r>
        <w:rPr>
          <w:rFonts w:ascii="Times New Roman" w:eastAsia="Times New Roman" w:hAnsi="Times New Roman" w:cs="Times New Roman"/>
          <w:sz w:val="24"/>
        </w:rPr>
        <w:t>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&lt;47&gt; Акт сдачи-приемки товара выбирается в случае поставки товара в пользу третьих лиц или по нескольким адрес</w:t>
      </w:r>
      <w:r>
        <w:rPr>
          <w:rFonts w:ascii="Times New Roman" w:eastAsia="Times New Roman" w:hAnsi="Times New Roman" w:cs="Times New Roman"/>
          <w:sz w:val="24"/>
        </w:rPr>
        <w:t>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&lt;48&gt;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&lt;49&gt; Акт сдачи-приемки товара выбирается в случае поставки товара в пользу тре</w:t>
      </w:r>
      <w:r>
        <w:rPr>
          <w:rFonts w:ascii="Times New Roman" w:eastAsia="Times New Roman" w:hAnsi="Times New Roman" w:cs="Times New Roman"/>
          <w:sz w:val="24"/>
        </w:rPr>
        <w:t>тьих лиц или по нескольким адресам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&lt;50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целевые средства в валюте Российской Федерации, предоставляемые на основании государственного контракта (контракта), подлежат казначейскому сопровождению, данный пункт излагается с учетом поло</w:t>
      </w:r>
      <w:r>
        <w:rPr>
          <w:rFonts w:ascii="Times New Roman" w:eastAsia="Times New Roman" w:hAnsi="Times New Roman" w:cs="Times New Roman"/>
          <w:sz w:val="24"/>
        </w:rPr>
        <w:t>жений, предусмотренных нормативным правовым актом, регулирующим вопросы казначейского сопровождения целевых средств.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&lt;51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>десь и далее по тексту понятие "получатель" используется в государственном (муниципальном) контракте (контракте) в случае, если поста</w:t>
      </w:r>
      <w:r>
        <w:rPr>
          <w:rFonts w:ascii="Times New Roman" w:eastAsia="Times New Roman" w:hAnsi="Times New Roman" w:cs="Times New Roman"/>
          <w:sz w:val="24"/>
        </w:rPr>
        <w:t>вка осуществляется в пользу третьих лиц или по нескольким адресам доставки. Получатель является уполномоченным заказчиком лицом на приемку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&lt;52&gt; Слово "поставляется" выбирается заказчиком при поставке товара поставщиком, слово "осуществляется" выбир</w:t>
      </w:r>
      <w:r>
        <w:rPr>
          <w:rFonts w:ascii="Times New Roman" w:eastAsia="Times New Roman" w:hAnsi="Times New Roman" w:cs="Times New Roman"/>
          <w:sz w:val="24"/>
        </w:rPr>
        <w:t>ается заказчиком при получении (выборке) товара самостоятельно.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&lt;53&gt; Данный абзац указывается при поставке товара в случае, если количество поставляемого товара невозможно определить, и заказчик, в соответствии с частью 24 статьи 22 Закона N 44-ФЗ, определ</w:t>
      </w:r>
      <w:r>
        <w:rPr>
          <w:rFonts w:ascii="Times New Roman" w:eastAsia="Times New Roman" w:hAnsi="Times New Roman" w:cs="Times New Roman"/>
          <w:sz w:val="24"/>
        </w:rPr>
        <w:t>яет начальную цену единицы товара, начальную сумму цен указанных единиц, максимальное значение цены государственного (муниципального) контракта (контракта), а количество поставляемого товара определяется по заявкам заказчика.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55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&lt;56&gt; Абзац включается в государственный (муниципальный) контракт (контракт) в случае, если условиями такого контракта предусмотрено получение (выборка)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</w:t>
      </w:r>
      <w:r>
        <w:rPr>
          <w:rFonts w:ascii="Times New Roman" w:eastAsia="Times New Roman" w:hAnsi="Times New Roman" w:cs="Times New Roman"/>
          <w:sz w:val="24"/>
        </w:rPr>
        <w:t>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&lt;61&gt; Данный абзац </w:t>
      </w:r>
      <w:proofErr w:type="gramStart"/>
      <w:r>
        <w:rPr>
          <w:rFonts w:ascii="Times New Roman" w:eastAsia="Times New Roman" w:hAnsi="Times New Roman" w:cs="Times New Roman"/>
          <w:sz w:val="24"/>
        </w:rPr>
        <w:t>указывается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случае если, поставщик является плательщиком НДС.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&lt;62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десь и далее по тексту слова "(результаты отдельного этапа исполнения контракта)" включаются в государственный </w:t>
      </w:r>
      <w:r>
        <w:rPr>
          <w:rFonts w:ascii="Times New Roman" w:eastAsia="Times New Roman" w:hAnsi="Times New Roman" w:cs="Times New Roman"/>
          <w:sz w:val="24"/>
        </w:rPr>
        <w:t>(муниципальный) контракт (контракт) в случае, когда товар поставляется партиями и в государственном (муниципальном) контракте (контракте) определено необходимое количество товара (график (этапы) поставки.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заказчиком.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срок дей</w:t>
      </w:r>
      <w:r>
        <w:rPr>
          <w:rFonts w:ascii="Times New Roman" w:eastAsia="Times New Roman" w:hAnsi="Times New Roman" w:cs="Times New Roman"/>
          <w:sz w:val="24"/>
        </w:rPr>
        <w:t>ствия государственного (муниципального) контракта (контракта) составляет более 3 месяцев, экспертиза проводится не реже 1 раза в 3 месяца, в случае если срок действия государственного (муниципального) контракта (контракта) составляет менее 3 месяцев - пров</w:t>
      </w:r>
      <w:r>
        <w:rPr>
          <w:rFonts w:ascii="Times New Roman" w:eastAsia="Times New Roman" w:hAnsi="Times New Roman" w:cs="Times New Roman"/>
          <w:sz w:val="24"/>
        </w:rPr>
        <w:t>едение указанной экспертизы осуществляется не менее одного раза в течение срока действия такого государственного (муниципального) контракта (контракта).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&lt;64&gt; Данный абзац указывается в случае, если закупаемый товар относится к переработанным продуктам и (и</w:t>
      </w:r>
      <w:r>
        <w:rPr>
          <w:rFonts w:ascii="Times New Roman" w:eastAsia="Times New Roman" w:hAnsi="Times New Roman" w:cs="Times New Roman"/>
          <w:sz w:val="24"/>
        </w:rPr>
        <w:t>ли) продуктам, в состав которых входит несколько ингредиентов.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&lt;66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>ыбирается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&lt;67&gt; Абзац включается в государственный (муниципальный) контракт (контракт) в случае осуществления выборочной проверки качества товара (</w:t>
      </w:r>
      <w:r>
        <w:rPr>
          <w:rFonts w:ascii="Times New Roman" w:eastAsia="Times New Roman" w:hAnsi="Times New Roman" w:cs="Times New Roman"/>
          <w:sz w:val="24"/>
        </w:rPr>
        <w:t>результатов отдельного этапа исполнения государственного (муниципального) контракта (контракта)) при передаче товара заказчику.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&lt;68</w:t>
      </w:r>
      <w:proofErr w:type="gramStart"/>
      <w:r>
        <w:rPr>
          <w:rFonts w:ascii="Times New Roman" w:eastAsia="Times New Roman" w:hAnsi="Times New Roman" w:cs="Times New Roman"/>
          <w:sz w:val="24"/>
        </w:rPr>
        <w:t>&gt; С</w:t>
      </w:r>
      <w:proofErr w:type="gramEnd"/>
      <w:r>
        <w:rPr>
          <w:rFonts w:ascii="Times New Roman" w:eastAsia="Times New Roman" w:hAnsi="Times New Roman" w:cs="Times New Roman"/>
          <w:sz w:val="24"/>
        </w:rPr>
        <w:t>оставляется заказчиком в свободной письменной форме с учетом части 7 статьи 94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&lt;72&gt; Абзац включаются в государственный (муниципальный) контракт (контракт) при наличии пункта 4.4.7 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&lt;73&gt; Пункт 3.4 включается в государст</w:t>
      </w:r>
      <w:r>
        <w:rPr>
          <w:rFonts w:ascii="Times New Roman" w:eastAsia="Times New Roman" w:hAnsi="Times New Roman" w:cs="Times New Roman"/>
          <w:sz w:val="24"/>
        </w:rPr>
        <w:t xml:space="preserve">венный (муниципальный) контракт (контракт) в случае поставки товара в пользу третьих лиц или по нескольким адресам доставки. </w:t>
      </w:r>
      <w:proofErr w:type="gramStart"/>
      <w:r>
        <w:rPr>
          <w:rFonts w:ascii="Times New Roman" w:eastAsia="Times New Roman" w:hAnsi="Times New Roman" w:cs="Times New Roman"/>
          <w:sz w:val="24"/>
        </w:rPr>
        <w:t>Здесь и далее по тексту нумерация и обозначение подпунктов, пунктов государственного (муниципального) контракта (контракта) указыва</w:t>
      </w:r>
      <w:r>
        <w:rPr>
          <w:rFonts w:ascii="Times New Roman" w:eastAsia="Times New Roman" w:hAnsi="Times New Roman" w:cs="Times New Roman"/>
          <w:sz w:val="24"/>
        </w:rPr>
        <w:t>ется Заказчиком с учетом включения в текст государственного (муниципального) контракта (контракта) соответствующих положений государственного (муниципального) контракта (контракта).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 случае, если поставщик явл</w:t>
      </w:r>
      <w:r>
        <w:rPr>
          <w:rFonts w:ascii="Times New Roman" w:eastAsia="Times New Roman" w:hAnsi="Times New Roman" w:cs="Times New Roman"/>
          <w:sz w:val="24"/>
        </w:rPr>
        <w:t>яется плательщиком НДС.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&lt;77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целевые средства в валюте Российской Федерации, предоставляемые на основании государственного контракта (контракта), подлежат казначейскому сопровождению, в данный пункт включаются усл</w:t>
      </w:r>
      <w:r>
        <w:rPr>
          <w:rFonts w:ascii="Times New Roman" w:eastAsia="Times New Roman" w:hAnsi="Times New Roman" w:cs="Times New Roman"/>
          <w:sz w:val="24"/>
        </w:rPr>
        <w:t>овия, подлежащие включению в государственные контракты (контракты) в соответствии с нормативным правовым актом, регулирующим вопросы казначейского сопровождения целевых средств.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&lt;78&gt;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</w:t>
      </w:r>
      <w:r>
        <w:rPr>
          <w:rFonts w:ascii="Times New Roman" w:eastAsia="Times New Roman" w:hAnsi="Times New Roman" w:cs="Times New Roman"/>
          <w:sz w:val="24"/>
        </w:rPr>
        <w:t>ракта (контракта) при наличии подпункта 4.2.3 контракта.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&lt;79&gt; Данный подпункт включается в текст государственного (муниципального) контракта (контракта) в случае, если начальная (максимальная) цена государственного (муниципального) контракта (контракта) пр</w:t>
      </w:r>
      <w:r>
        <w:rPr>
          <w:rFonts w:ascii="Times New Roman" w:eastAsia="Times New Roman" w:hAnsi="Times New Roman" w:cs="Times New Roman"/>
          <w:sz w:val="24"/>
        </w:rPr>
        <w:t>и осуществлении закупки превышает размер, установленный постановлением Правительства Российской Федерации от 4 сентября 2013 г. N 775 "Об установлении размера начальной (максимальной) цены контракта при осуществлении закупки товара, работы, услуги, при пре</w:t>
      </w:r>
      <w:r>
        <w:rPr>
          <w:rFonts w:ascii="Times New Roman" w:eastAsia="Times New Roman" w:hAnsi="Times New Roman" w:cs="Times New Roman"/>
          <w:sz w:val="24"/>
        </w:rPr>
        <w:t>вышении которой в контракте устанавливается обязанность поставщика (подрядчика, исполнителя</w:t>
      </w:r>
      <w:proofErr w:type="gramEnd"/>
      <w:r>
        <w:rPr>
          <w:rFonts w:ascii="Times New Roman" w:eastAsia="Times New Roman" w:hAnsi="Times New Roman" w:cs="Times New Roman"/>
          <w:sz w:val="24"/>
        </w:rPr>
        <w:t>) предоставлять заказчику дополнительную информацию" (Собрание законодательства Российской Федерации, 2013, N 37, ст. 4695; 2014, N 14, ст. 1629).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&lt;80&gt; Объем привлеч</w:t>
      </w:r>
      <w:r>
        <w:rPr>
          <w:rFonts w:ascii="Times New Roman" w:eastAsia="Times New Roman" w:hAnsi="Times New Roman" w:cs="Times New Roman"/>
          <w:sz w:val="24"/>
        </w:rPr>
        <w:t>ения к исполнению государственного (муниципального) контракта (контракта) субподрядчиков, соисполнителей из числа субъектов малого предпринимательства, социально ориентированных некоммерческих организаций устанавливается заказчиком в виде фиксированных про</w:t>
      </w:r>
      <w:r>
        <w:rPr>
          <w:rFonts w:ascii="Times New Roman" w:eastAsia="Times New Roman" w:hAnsi="Times New Roman" w:cs="Times New Roman"/>
          <w:sz w:val="24"/>
        </w:rPr>
        <w:t>центов и должен составлять не менее 5 процентов от цены государственного (муниципального) контракта (контракта) в соответствии с пунктом 1 Типовых условий контрактов, предусматривающих привлечение к исполнению контрактов субподрядчиков, соисполнителей из ч</w:t>
      </w:r>
      <w:r>
        <w:rPr>
          <w:rFonts w:ascii="Times New Roman" w:eastAsia="Times New Roman" w:hAnsi="Times New Roman" w:cs="Times New Roman"/>
          <w:sz w:val="24"/>
        </w:rPr>
        <w:t>исла субъектов малого предпринимательства, социально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ориентированных некоммерческих организаций, утвержденных постановлением Правительства Российской Федерации от 23 декабря 2016 г. N 1466 (Собрание законодательства Российской Федерации, 2017, N 1, ст. 196</w:t>
      </w:r>
      <w:r>
        <w:rPr>
          <w:rFonts w:ascii="Times New Roman" w:eastAsia="Times New Roman" w:hAnsi="Times New Roman" w:cs="Times New Roman"/>
          <w:sz w:val="24"/>
        </w:rPr>
        <w:t>; 2017, N 42, ст. 6164).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&lt;81&gt;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 установления такого требования в извещении об осуществлении закупки в соответствии с частью 5 статьи 30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&lt;82&gt; Д</w:t>
      </w:r>
      <w:r>
        <w:rPr>
          <w:rFonts w:ascii="Times New Roman" w:eastAsia="Times New Roman" w:hAnsi="Times New Roman" w:cs="Times New Roman"/>
          <w:sz w:val="24"/>
        </w:rPr>
        <w:t>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&lt;83&gt;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</w:t>
      </w:r>
      <w:r>
        <w:rPr>
          <w:rFonts w:ascii="Times New Roman" w:eastAsia="Times New Roman" w:hAnsi="Times New Roman" w:cs="Times New Roman"/>
          <w:sz w:val="24"/>
        </w:rPr>
        <w:t>го) контракта (контракта) при наличии подпункта 4.1.6 пункта 4.1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&lt;84&gt;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</w:t>
      </w:r>
      <w:r>
        <w:rPr>
          <w:rFonts w:ascii="Times New Roman" w:eastAsia="Times New Roman" w:hAnsi="Times New Roman" w:cs="Times New Roman"/>
          <w:sz w:val="24"/>
        </w:rPr>
        <w:t xml:space="preserve">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&lt;85&gt;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&lt;86&gt; Д</w:t>
      </w:r>
      <w:r>
        <w:rPr>
          <w:rFonts w:ascii="Times New Roman" w:eastAsia="Times New Roman" w:hAnsi="Times New Roman" w:cs="Times New Roman"/>
          <w:sz w:val="24"/>
        </w:rPr>
        <w:t>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 установления такого права заказчика.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&lt;87&gt;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</w:t>
      </w:r>
      <w:r>
        <w:rPr>
          <w:rFonts w:ascii="Times New Roman" w:eastAsia="Times New Roman" w:hAnsi="Times New Roman" w:cs="Times New Roman"/>
          <w:sz w:val="24"/>
        </w:rPr>
        <w:t>1.6 пункта 4.1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&lt;88&gt; Данный пункт не включается в текст государственного (муниципального) контракта (контракта) в случае, если закупка осуществляется у единственного поставщика, за исключением подпунк</w:t>
      </w:r>
      <w:r>
        <w:rPr>
          <w:rFonts w:ascii="Times New Roman" w:eastAsia="Times New Roman" w:hAnsi="Times New Roman" w:cs="Times New Roman"/>
          <w:sz w:val="24"/>
        </w:rPr>
        <w:t>тов 24 – 25.3 части 1 статьи 93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&lt;89&gt;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 установления такой возможности заказчиком в соответствии с подпунктом «б» пункта 1 части 1 статьи 95 Закон</w:t>
      </w:r>
      <w:r>
        <w:rPr>
          <w:rFonts w:ascii="Times New Roman" w:eastAsia="Times New Roman" w:hAnsi="Times New Roman" w:cs="Times New Roman"/>
          <w:sz w:val="24"/>
        </w:rPr>
        <w:t>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&lt;90&gt; Данный пункт не включается в государственный (муниципальный) контракт (контракт) в случае применения варианта 2 пункта 2.1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&lt;91&gt;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ючается в текст государственного (муниципального) контракта (контракта) в случае </w:t>
      </w:r>
      <w:r>
        <w:rPr>
          <w:rFonts w:ascii="Times New Roman" w:eastAsia="Times New Roman" w:hAnsi="Times New Roman" w:cs="Times New Roman"/>
          <w:sz w:val="24"/>
        </w:rPr>
        <w:t>установления такого права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&lt;92&gt;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пункта 4.4.7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&lt;93&gt; Официальный сайт Комиссии Таможенно</w:t>
      </w:r>
      <w:r>
        <w:rPr>
          <w:rFonts w:ascii="Times New Roman" w:eastAsia="Times New Roman" w:hAnsi="Times New Roman" w:cs="Times New Roman"/>
          <w:sz w:val="24"/>
        </w:rPr>
        <w:t>го союза http://www.tsouz.ru/, 15.12.2011.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&lt;94&gt; Слова "Обеспечение гарантийных обязательств" включаются в наименование раздела государственного (муниципального) контракта (контракта) в случае установления требований к таким обязательствам в соответствии с </w:t>
      </w:r>
      <w:r>
        <w:rPr>
          <w:rFonts w:ascii="Times New Roman" w:eastAsia="Times New Roman" w:hAnsi="Times New Roman" w:cs="Times New Roman"/>
          <w:sz w:val="24"/>
        </w:rPr>
        <w:t>частью 4 статьи 33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&lt;95&gt;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ючаются в государственный (муниципальный) контракт (контракт) в случае установления требований к гарантийным обязательствам в соответствии с частью 4 статьи 33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 в с</w:t>
      </w:r>
      <w:r>
        <w:rPr>
          <w:rFonts w:ascii="Times New Roman" w:eastAsia="Times New Roman" w:hAnsi="Times New Roman" w:cs="Times New Roman"/>
          <w:sz w:val="24"/>
        </w:rPr>
        <w:t>оответствии с частью 6 статьи 96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&lt;97&gt; Гарантийный срок должен составлять период времени, установленный в качестве остаточного срока годности на товар или позицию товара, по которой установлен максимальный остаточный срок годности относитель</w:t>
      </w:r>
      <w:r>
        <w:rPr>
          <w:rFonts w:ascii="Times New Roman" w:eastAsia="Times New Roman" w:hAnsi="Times New Roman" w:cs="Times New Roman"/>
          <w:sz w:val="24"/>
        </w:rPr>
        <w:t>но иных позиций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&lt;99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законодательством Российской Федерации установлен иной порядок начисления штрафа, размер такого штрафа и порядок его начисления устанавливается государственным (муниципальным) контракт</w:t>
      </w:r>
      <w:r>
        <w:rPr>
          <w:rFonts w:ascii="Times New Roman" w:eastAsia="Times New Roman" w:hAnsi="Times New Roman" w:cs="Times New Roman"/>
          <w:sz w:val="24"/>
        </w:rPr>
        <w:t>ом (контрактом) в соответствии с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&lt;100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законодательством Российской Федерации установлен иной порядок начисления пени, порядок ее начисления устанавливается государственным (муниципальным) контрактом (к</w:t>
      </w:r>
      <w:r>
        <w:rPr>
          <w:rFonts w:ascii="Times New Roman" w:eastAsia="Times New Roman" w:hAnsi="Times New Roman" w:cs="Times New Roman"/>
          <w:sz w:val="24"/>
        </w:rPr>
        <w:t>онтрактом) в соответствии с законодательством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&lt;101&gt; Собрание законодательства Российской Федерации, 2017, N 36, ст. 5458; 2019, N 32, ст. 4721.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&lt;102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о всех случаях (за исключением случаев, предусмотренных пунктами 4 - 8 Правил </w:t>
      </w:r>
      <w:r>
        <w:rPr>
          <w:rFonts w:ascii="Times New Roman" w:eastAsia="Times New Roman" w:hAnsi="Times New Roman" w:cs="Times New Roman"/>
          <w:sz w:val="24"/>
        </w:rPr>
        <w:t>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обязательств, предусмотренных контрактом (за исключением просрочки исполнения обязатель</w:t>
      </w:r>
      <w:r>
        <w:rPr>
          <w:rFonts w:ascii="Times New Roman" w:eastAsia="Times New Roman" w:hAnsi="Times New Roman" w:cs="Times New Roman"/>
          <w:sz w:val="24"/>
        </w:rPr>
        <w:t xml:space="preserve">ств заказчиком, поставщиком (подрядчиком, исполнителем), утвержденных постановлением Правительства Российской Федерации от 30 августа 2017 г. N 1042 (Собрание законодательства Российской Федерации, 2017, N 36, ст. </w:t>
      </w:r>
      <w:proofErr w:type="gramStart"/>
      <w:r>
        <w:rPr>
          <w:rFonts w:ascii="Times New Roman" w:eastAsia="Times New Roman" w:hAnsi="Times New Roman" w:cs="Times New Roman"/>
          <w:sz w:val="24"/>
        </w:rPr>
        <w:t>5458; 2019, N 32, ст. 4721) (далее - Прави</w:t>
      </w:r>
      <w:r>
        <w:rPr>
          <w:rFonts w:ascii="Times New Roman" w:eastAsia="Times New Roman" w:hAnsi="Times New Roman" w:cs="Times New Roman"/>
          <w:sz w:val="24"/>
        </w:rPr>
        <w:t>ла)), указывается значение, определяемое в соответствии с пунктом 3 Правил: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 процентов цены государственного (муниципального) контракта (контракта) (этапа) в случае, если цена государственного (муниципального) контракта (контракта) (этапа) не превышает 3</w:t>
      </w:r>
      <w:r>
        <w:rPr>
          <w:rFonts w:ascii="Times New Roman" w:eastAsia="Times New Roman" w:hAnsi="Times New Roman" w:cs="Times New Roman"/>
          <w:sz w:val="24"/>
        </w:rPr>
        <w:t xml:space="preserve"> млн. рублей;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 процентов цены 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от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процент цены </w:t>
      </w:r>
      <w:r>
        <w:rPr>
          <w:rFonts w:ascii="Times New Roman" w:eastAsia="Times New Roman" w:hAnsi="Times New Roman" w:cs="Times New Roman"/>
          <w:sz w:val="24"/>
        </w:rPr>
        <w:t>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от 50 млн. рублей до 100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0,5 процента цены государственного (муниципа</w:t>
      </w:r>
      <w:r>
        <w:rPr>
          <w:rFonts w:ascii="Times New Roman" w:eastAsia="Times New Roman" w:hAnsi="Times New Roman" w:cs="Times New Roman"/>
          <w:sz w:val="24"/>
        </w:rPr>
        <w:t>льного) контракта (контракта) (этапа) в случае, если цена государственного (муниципального) контракта (контракта) (этапа) составляет от 100 млн. рублей до 500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0,4 процента цены государственного (муниципального) контракта (контра</w:t>
      </w:r>
      <w:r>
        <w:rPr>
          <w:rFonts w:ascii="Times New Roman" w:eastAsia="Times New Roman" w:hAnsi="Times New Roman" w:cs="Times New Roman"/>
          <w:sz w:val="24"/>
        </w:rPr>
        <w:t>кта) (этапа) в случае, если цена государственного (муниципального) контракта (контракта) (этапа) составляет от 500 млн. рублей до 1 млрд.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0,3 процента цены государственного (муниципального) контракта (контракта) (этапа) в случае, есл</w:t>
      </w:r>
      <w:r>
        <w:rPr>
          <w:rFonts w:ascii="Times New Roman" w:eastAsia="Times New Roman" w:hAnsi="Times New Roman" w:cs="Times New Roman"/>
          <w:sz w:val="24"/>
        </w:rPr>
        <w:t>и цена государственного (муниципального) контракта (контракта) (этапа) составляет от 1 млрд. рублей до 2 млрд.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0,25 процента цены государственного (муниципального) контракта (контракта) (этапа) в случае, если цена государственного (м</w:t>
      </w:r>
      <w:r>
        <w:rPr>
          <w:rFonts w:ascii="Times New Roman" w:eastAsia="Times New Roman" w:hAnsi="Times New Roman" w:cs="Times New Roman"/>
          <w:sz w:val="24"/>
        </w:rPr>
        <w:t>униципального) контракта (контракта) (этапа) составляет от 2 млрд. рублей до 5 млрд.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0,2 процента цены государственного (муниципального) контракта (контракта) (этапа) в случае, если цена государственного (муниципального) контракта (к</w:t>
      </w:r>
      <w:r>
        <w:rPr>
          <w:rFonts w:ascii="Times New Roman" w:eastAsia="Times New Roman" w:hAnsi="Times New Roman" w:cs="Times New Roman"/>
          <w:sz w:val="24"/>
        </w:rPr>
        <w:t>онтракта) (этапа) составляет от 5 млрд. рублей до 10 млрд.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0,1 процента цены государственного (муниципального) контракта (контракта) (этапа) в случае, если цена государственного (муниципального) контракта (контракта) (этапа) превышае</w:t>
      </w:r>
      <w:r>
        <w:rPr>
          <w:rFonts w:ascii="Times New Roman" w:eastAsia="Times New Roman" w:hAnsi="Times New Roman" w:cs="Times New Roman"/>
          <w:sz w:val="24"/>
        </w:rPr>
        <w:t>т 10 млрд. рублей.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если государственный (муниципальный) контракт (контракт) </w:t>
      </w:r>
      <w:proofErr w:type="gramStart"/>
      <w:r>
        <w:rPr>
          <w:rFonts w:ascii="Times New Roman" w:eastAsia="Times New Roman" w:hAnsi="Times New Roman" w:cs="Times New Roman"/>
          <w:sz w:val="24"/>
        </w:rPr>
        <w:t>заключается по результатам определения Поставщика в соответствии с пунктом 1 части 1 статьи 30 Закона N 44-ФЗ указывается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значение, определяемое в соответствии с пунктом 4</w:t>
      </w:r>
      <w:r>
        <w:rPr>
          <w:rFonts w:ascii="Times New Roman" w:eastAsia="Times New Roman" w:hAnsi="Times New Roman" w:cs="Times New Roman"/>
          <w:sz w:val="24"/>
        </w:rPr>
        <w:t xml:space="preserve"> Правил: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цены государственного (муниципального) контракта (контракта) (этапа), но не более 5 тыс. рублей и не менее 1 тыс. рублей.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государственный (муниципальный) контракт (контракт) заключается с победителем закупки (или с иным уча</w:t>
      </w:r>
      <w:r>
        <w:rPr>
          <w:rFonts w:ascii="Times New Roman" w:eastAsia="Times New Roman" w:hAnsi="Times New Roman" w:cs="Times New Roman"/>
          <w:sz w:val="24"/>
        </w:rPr>
        <w:t>стником закупки), предложившим наиболее высокую цену за право заключения государственного (муниципального) контракта (контракта), размер штрафа рассчитывается в порядке, установленном пунктом 5 Правил, за исключением просрочки исполнения обязательств (в то</w:t>
      </w:r>
      <w:r>
        <w:rPr>
          <w:rFonts w:ascii="Times New Roman" w:eastAsia="Times New Roman" w:hAnsi="Times New Roman" w:cs="Times New Roman"/>
          <w:sz w:val="24"/>
        </w:rPr>
        <w:t>м числе гарантийного обязательства), предусмотренных государственным (муниципальным) контрактом (контрактом), и определяется в следующем порядке: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а) в случае, если цена государственного (муниципального) контракта (контракта) не превышает начальную (максима</w:t>
      </w:r>
      <w:r>
        <w:rPr>
          <w:rFonts w:ascii="Times New Roman" w:eastAsia="Times New Roman" w:hAnsi="Times New Roman" w:cs="Times New Roman"/>
          <w:sz w:val="24"/>
        </w:rPr>
        <w:t>льную) цену государственного (муниципального) контракта (контракта):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 процентов начальной (максимальной) цены государственного (муниципального) контракта (контракта), если цена государственного (муниципального) контракта (контракта) не превышает 3 млн. р</w:t>
      </w:r>
      <w:r>
        <w:rPr>
          <w:rFonts w:ascii="Times New Roman" w:eastAsia="Times New Roman" w:hAnsi="Times New Roman" w:cs="Times New Roman"/>
          <w:sz w:val="24"/>
        </w:rPr>
        <w:t>ублей;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 процентов начальной (максимальной) цены государственного (муниципального) контракта (контракта), если цена государственного (муниципального) контракта (контракта) составляет от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процент начальной </w:t>
      </w:r>
      <w:r>
        <w:rPr>
          <w:rFonts w:ascii="Times New Roman" w:eastAsia="Times New Roman" w:hAnsi="Times New Roman" w:cs="Times New Roman"/>
          <w:sz w:val="24"/>
        </w:rPr>
        <w:t>(максимальной) цены государственного (муниципального) контракта (контракта), если цена государственного (муниципального) контракта (контракта) составляет от 50 млн. рублей до 100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б) в случае если цена государственного (муниципал</w:t>
      </w:r>
      <w:r>
        <w:rPr>
          <w:rFonts w:ascii="Times New Roman" w:eastAsia="Times New Roman" w:hAnsi="Times New Roman" w:cs="Times New Roman"/>
          <w:sz w:val="24"/>
        </w:rPr>
        <w:t>ьного) контракта (контракта) превышает начальную (максимальную) цену государственного (муниципального) контракта (контракта):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 процентов цены государственного (муниципального) контракта (контракта), если цена государственного (муниципального) контракта (</w:t>
      </w:r>
      <w:r>
        <w:rPr>
          <w:rFonts w:ascii="Times New Roman" w:eastAsia="Times New Roman" w:hAnsi="Times New Roman" w:cs="Times New Roman"/>
          <w:sz w:val="24"/>
        </w:rPr>
        <w:t>контракта) не превышает 3 млн. рублей;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 процентов цены государственного (муниципального) контракта (контракта), если цена государственного (муниципального) контракта (контракта) составляет от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процент цены </w:t>
      </w:r>
      <w:r>
        <w:rPr>
          <w:rFonts w:ascii="Times New Roman" w:eastAsia="Times New Roman" w:hAnsi="Times New Roman" w:cs="Times New Roman"/>
          <w:sz w:val="24"/>
        </w:rPr>
        <w:t>государственного (муниципального) контракта (контракта), если цена государственного (муниципального) контракта (контракта) составляет от 50 млн. рублей до 100 млн. рублей (включительно).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значение, определяемое в соответствии с пунктом 6 П</w:t>
      </w:r>
      <w:r>
        <w:rPr>
          <w:rFonts w:ascii="Times New Roman" w:eastAsia="Times New Roman" w:hAnsi="Times New Roman" w:cs="Times New Roman"/>
          <w:sz w:val="24"/>
        </w:rPr>
        <w:t>равил: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 рублей, если цена государственного (муниципального) контракта (контракта) не превышает 3 млн. рублей;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5000 рублей, если цена государственного (муниципального) контракта (контракта) составляет от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0000 рублей, если цена государственного (муниципального) контракта (контракта) составляет от 50 млн. рублей до 100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100000 рублей, если цена государственного (муниципального) контракта (контракта) превышает 100 млн. рублей.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&lt;104&gt;</w:t>
      </w:r>
      <w:r>
        <w:rPr>
          <w:rFonts w:ascii="Times New Roman" w:eastAsia="Times New Roman" w:hAnsi="Times New Roman" w:cs="Times New Roman"/>
          <w:sz w:val="24"/>
        </w:rPr>
        <w:t xml:space="preserve">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4.1, содержащего условие об обязанности поставщика привлечь к исполнению государственного (муниципального) контракта (контракта), су</w:t>
      </w:r>
      <w:r>
        <w:rPr>
          <w:rFonts w:ascii="Times New Roman" w:eastAsia="Times New Roman" w:hAnsi="Times New Roman" w:cs="Times New Roman"/>
          <w:sz w:val="24"/>
        </w:rPr>
        <w:t>бподрядчиков, соисполнителей из числа субъектов малого предпринимательства, социально ориентированных некоммерческих организаций.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&lt;105&gt;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</w:t>
      </w:r>
      <w:r>
        <w:rPr>
          <w:rFonts w:ascii="Times New Roman" w:eastAsia="Times New Roman" w:hAnsi="Times New Roman" w:cs="Times New Roman"/>
          <w:sz w:val="24"/>
        </w:rPr>
        <w:t>та 4.1, содержащего условие об обязанности поставщика привлечь к исполнению государственного (муниципального) контракта (контракта), субподрядчиков, соисполнителей из числа субъектов малого предпринимательства, социально ориентированных некоммерческих орга</w:t>
      </w:r>
      <w:r>
        <w:rPr>
          <w:rFonts w:ascii="Times New Roman" w:eastAsia="Times New Roman" w:hAnsi="Times New Roman" w:cs="Times New Roman"/>
          <w:sz w:val="24"/>
        </w:rPr>
        <w:t>низаций.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&lt;106&gt;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4.1, содержащего условие об обязанности поставщика предоставить заказчику информацию обо всех субподрядчиках, соисполн</w:t>
      </w:r>
      <w:r>
        <w:rPr>
          <w:rFonts w:ascii="Times New Roman" w:eastAsia="Times New Roman" w:hAnsi="Times New Roman" w:cs="Times New Roman"/>
          <w:sz w:val="24"/>
        </w:rPr>
        <w:t>ителях, заключивших договор или договоры с поставщиком, цена которого или общая цена которых составляет более чем десять процентов цены государственного (муниципального) контракта (контракта).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&lt;107&gt;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</w:t>
      </w:r>
      <w:r>
        <w:rPr>
          <w:rFonts w:ascii="Times New Roman" w:eastAsia="Times New Roman" w:hAnsi="Times New Roman" w:cs="Times New Roman"/>
          <w:sz w:val="24"/>
        </w:rPr>
        <w:t>ального) контракта (контракта) в случае, если заказчиком в соответствии с частью 1 статьи 96 Закона N 44-ФЗ установлено требование обеспечения исполнения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значение, определяемое в соответствии с пунктом 9 Правил: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1000 рублей, ес</w:t>
      </w:r>
      <w:r>
        <w:rPr>
          <w:rFonts w:ascii="Times New Roman" w:eastAsia="Times New Roman" w:hAnsi="Times New Roman" w:cs="Times New Roman"/>
          <w:sz w:val="24"/>
        </w:rPr>
        <w:t>ли цена государственного (муниципального) контракта (контракта) не превышает 3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5000 рублей, если цена государственного (муниципального) контракта (контракта) составляет от 3 млн. рублей до 50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10000 ру</w:t>
      </w:r>
      <w:r>
        <w:rPr>
          <w:rFonts w:ascii="Times New Roman" w:eastAsia="Times New Roman" w:hAnsi="Times New Roman" w:cs="Times New Roman"/>
          <w:sz w:val="24"/>
        </w:rPr>
        <w:t>блей, если цена государственного (муниципального) контракта (контракта) составляет от 50 млн. рублей до 100 млн. рублей (включительно);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100000 рублей, если цена государственного (муниципального) контракта (контракта) превышает 100 млн. рублей.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&lt;109&gt; Положе</w:t>
      </w:r>
      <w:r>
        <w:rPr>
          <w:rFonts w:ascii="Times New Roman" w:eastAsia="Times New Roman" w:hAnsi="Times New Roman" w:cs="Times New Roman"/>
          <w:sz w:val="24"/>
        </w:rPr>
        <w:t>ния раздела VIII государственного (муниципального) контракта (контракта) не применяются в отношении поставщика в случае, если государственный (муниципальный) контракт (контракт) заключается с участником закупки, являющимся казенным учреждением.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</w:t>
      </w:r>
      <w:r>
        <w:rPr>
          <w:rFonts w:ascii="Times New Roman" w:eastAsia="Times New Roman" w:hAnsi="Times New Roman" w:cs="Times New Roman"/>
          <w:sz w:val="24"/>
        </w:rPr>
        <w:t>вается в соответствии с частью 6 статьи 96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&lt;111&gt; Слова "(графика (этапов))" включаются в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учае, когда товар поставляется партиями и в контракте определено необходимое количество товара (график (этапы) поставки).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&lt;112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случаях,</w:t>
      </w:r>
      <w:r>
        <w:rPr>
          <w:rFonts w:ascii="Times New Roman" w:eastAsia="Times New Roman" w:hAnsi="Times New Roman" w:cs="Times New Roman"/>
          <w:sz w:val="24"/>
        </w:rPr>
        <w:t xml:space="preserve"> определенных Правительством Российской Федерации в целях обеспечения обороноспособности и безопасности государства, защиты здоровья, прав и законных интересов граждан Российской Федерации, в соответствии с частью 7.3 статьи 96 Закона N 44-ФЗ положения в ч</w:t>
      </w:r>
      <w:r>
        <w:rPr>
          <w:rFonts w:ascii="Times New Roman" w:eastAsia="Times New Roman" w:hAnsi="Times New Roman" w:cs="Times New Roman"/>
          <w:sz w:val="24"/>
        </w:rPr>
        <w:t>асти уменьшения размера обеспечения исполнения Контракта не включаются в текст контракта.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станавливается заказчиком в соответствии с частью 27 статьи 34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&lt;114&gt;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государственный (муниципальный) контракт (контра</w:t>
      </w:r>
      <w:r>
        <w:rPr>
          <w:rFonts w:ascii="Times New Roman" w:eastAsia="Times New Roman" w:hAnsi="Times New Roman" w:cs="Times New Roman"/>
          <w:sz w:val="24"/>
        </w:rPr>
        <w:t>кт) в случае установления такого требования заказчиком в извещении об осуществлении закупки, документации о закупке, проекте государственного (муниципального) контракта (контракта), заключаемого с единственным поставщиком.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&lt;115&gt;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г</w:t>
      </w:r>
      <w:r>
        <w:rPr>
          <w:rFonts w:ascii="Times New Roman" w:eastAsia="Times New Roman" w:hAnsi="Times New Roman" w:cs="Times New Roman"/>
          <w:sz w:val="24"/>
        </w:rPr>
        <w:t>осударственный (муниципальный) контракт (контракт) в случае заключения государственного (муниципального) контракта (контракта) по результатам определения поставщика в соответствии с пунктом 1 части 1 статьи 30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&lt;116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суд по правилам подсудности главы 2 Арбитражного процессуального кодекса Российской Федерации (Собрание законодательства Российской Федерации, 2002, N 30, ст. 3012; 2019, N 49, ст. 6965) (далее - АПК </w:t>
      </w:r>
      <w:r>
        <w:rPr>
          <w:rFonts w:ascii="Times New Roman" w:eastAsia="Times New Roman" w:hAnsi="Times New Roman" w:cs="Times New Roman"/>
          <w:sz w:val="24"/>
        </w:rPr>
        <w:t>Российской Федерации).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суд по правилам подсудности главы 2 АПК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&lt;120&gt; Собрание законодательства Российской Федерации, 2002, N 30, ст. 3012; 2019, N 49, ст. 6965.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станавливается заказчиком, но не более срока, </w:t>
      </w:r>
      <w:r>
        <w:rPr>
          <w:rFonts w:ascii="Times New Roman" w:eastAsia="Times New Roman" w:hAnsi="Times New Roman" w:cs="Times New Roman"/>
          <w:sz w:val="24"/>
        </w:rPr>
        <w:t>предусмотренного в абзаце первом части 5 статьи 4 АПК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суд по правилам подсудности главы 2 АПК Российской Федерации.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&lt;123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данный раздел включается условие о банковском сопровождении государственного (муниципального</w:t>
      </w:r>
      <w:r>
        <w:rPr>
          <w:rFonts w:ascii="Times New Roman" w:eastAsia="Times New Roman" w:hAnsi="Times New Roman" w:cs="Times New Roman"/>
          <w:sz w:val="24"/>
        </w:rPr>
        <w:t>) контракта (контракта) в случаях, установленных в соответствии со статьей 35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&lt;127&gt; Перечень </w:t>
      </w:r>
      <w:proofErr w:type="gramStart"/>
      <w:r>
        <w:rPr>
          <w:rFonts w:ascii="Times New Roman" w:eastAsia="Times New Roman" w:hAnsi="Times New Roman" w:cs="Times New Roman"/>
          <w:sz w:val="24"/>
        </w:rPr>
        <w:t>приложении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 их порядковые номера определяются заказчиком</w:t>
      </w:r>
      <w:r>
        <w:rPr>
          <w:rFonts w:ascii="Times New Roman" w:eastAsia="Times New Roman" w:hAnsi="Times New Roman" w:cs="Times New Roman"/>
          <w:sz w:val="24"/>
        </w:rPr>
        <w:t xml:space="preserve"> в соответствии с выбранным вариантом поставки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&lt;128&gt; Данное приложение вводится в государственный (муниципальный) контракт (контракт) в случае поставки товара в пользу третьих лиц или по нескольким адресам доставки.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&lt;129&gt; Данное приложение вводится</w:t>
      </w:r>
      <w:r>
        <w:rPr>
          <w:rFonts w:ascii="Times New Roman" w:eastAsia="Times New Roman" w:hAnsi="Times New Roman" w:cs="Times New Roman"/>
          <w:sz w:val="24"/>
        </w:rPr>
        <w:t xml:space="preserve"> в государственный (муниципальный) контракт (контракт) в случае, если поставка товара осуществляется по заявкам заказчика.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&lt;130&gt; Данное приложение вводится в государственный (муниципальный) контракт (контракт) в случае, если поставка товара осуществляется </w:t>
      </w:r>
      <w:r>
        <w:rPr>
          <w:rFonts w:ascii="Times New Roman" w:eastAsia="Times New Roman" w:hAnsi="Times New Roman" w:cs="Times New Roman"/>
          <w:sz w:val="24"/>
        </w:rPr>
        <w:t>в соответствии с графиком (этапами) поставки.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&lt;131&gt; Данное приложение вводится в государственный (муниципальный) контракт (контракт) в случае, если поставка товара осуществляется по нескольким адресам.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&lt;132&gt; Столбец 4 не указывается при поставке товара в с</w:t>
      </w:r>
      <w:r>
        <w:rPr>
          <w:rFonts w:ascii="Times New Roman" w:eastAsia="Times New Roman" w:hAnsi="Times New Roman" w:cs="Times New Roman"/>
          <w:sz w:val="24"/>
        </w:rPr>
        <w:t>лучае, если количество поставляемого товара невозможно определить, и заказчик в соответствии с частью 24 статьи 22 Закона N 44-ФЗ определяет начальную цену единицы товара, начальную сумму цен указанных единиц, максимальное значение цены государственного (м</w:t>
      </w:r>
      <w:r>
        <w:rPr>
          <w:rFonts w:ascii="Times New Roman" w:eastAsia="Times New Roman" w:hAnsi="Times New Roman" w:cs="Times New Roman"/>
          <w:sz w:val="24"/>
        </w:rPr>
        <w:t>униципального) контракта (контракта), а количество поставляемого товара определяется по заявкам заказчика.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&lt;133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столбце 5 заказчик указывает остаточный срок годности, определяемый календарной датой или истечением периода времени, который исчисляется год</w:t>
      </w:r>
      <w:r>
        <w:rPr>
          <w:rFonts w:ascii="Times New Roman" w:eastAsia="Times New Roman" w:hAnsi="Times New Roman" w:cs="Times New Roman"/>
          <w:sz w:val="24"/>
        </w:rPr>
        <w:t>ами, месяцами, неделями, днями или часами.</w:t>
      </w:r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&lt;134&gt; Столбец 7 не указывается при поставке товара в случае, если количество поставляемого товара невозможно определить, и заказчик в соответствии с частью 24 статьи 22 Закона N 44-ФЗ определяет начальную цену еди</w:t>
      </w:r>
      <w:r>
        <w:rPr>
          <w:rFonts w:ascii="Times New Roman" w:eastAsia="Times New Roman" w:hAnsi="Times New Roman" w:cs="Times New Roman"/>
          <w:sz w:val="24"/>
        </w:rPr>
        <w:t>ницы товара, начальную сумму цен указанных единиц, максимальное значение цены государственного (муниципального) контракта (контракта), а количество поставляемого товара определяется по заявкам заказчика.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&lt;135&gt; Столбец 8 указывается при поставке товара в сл</w:t>
      </w:r>
      <w:r>
        <w:rPr>
          <w:rFonts w:ascii="Times New Roman" w:eastAsia="Times New Roman" w:hAnsi="Times New Roman" w:cs="Times New Roman"/>
          <w:sz w:val="24"/>
        </w:rPr>
        <w:t>учае, если количество поставляемого товара невозможно определить, и заказчик в соответствии с частью 24 статьи 22 Закона N 44-ФЗ определяет начальную цену единицы товара, начальную сумму цен указанных единиц, максимальное значение цены государственного (му</w:t>
      </w:r>
      <w:r>
        <w:rPr>
          <w:rFonts w:ascii="Times New Roman" w:eastAsia="Times New Roman" w:hAnsi="Times New Roman" w:cs="Times New Roman"/>
          <w:sz w:val="24"/>
        </w:rPr>
        <w:t>ниципального) контракта (контракта), а количество поставляемого товара определяется по заявкам заказчика.</w:t>
      </w:r>
      <w:proofErr w:type="gramEnd"/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&lt;136&gt; Заказчик устанавливает функциональные, технические и качественные характеристики к объекту закупки самостоятельно, исходя из характера обязатель</w:t>
      </w:r>
      <w:r>
        <w:rPr>
          <w:rFonts w:ascii="Times New Roman" w:eastAsia="Times New Roman" w:hAnsi="Times New Roman" w:cs="Times New Roman"/>
          <w:sz w:val="24"/>
        </w:rPr>
        <w:t>ств по государственному (муниципальному) контракту (контракту), не противоречащие законодательству Российской Федерации, иным положениям государственного (муниципального) контракта (контракта) в соответствии со статьей 33 Закона N 44-ФЗ.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казываются </w:t>
      </w:r>
      <w:r>
        <w:rPr>
          <w:rFonts w:ascii="Times New Roman" w:eastAsia="Times New Roman" w:hAnsi="Times New Roman" w:cs="Times New Roman"/>
          <w:sz w:val="24"/>
        </w:rPr>
        <w:t>полное наименование (для юридического лица), фамилия, имя, отчество (при наличии) (для физического лица).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&lt;138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должность, фамилия, имя, отчество (при наличии) лица, подписывающего настоящий акт.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реквизиты документа, удостовер</w:t>
      </w:r>
      <w:r>
        <w:rPr>
          <w:rFonts w:ascii="Times New Roman" w:eastAsia="Times New Roman" w:hAnsi="Times New Roman" w:cs="Times New Roman"/>
          <w:sz w:val="24"/>
        </w:rPr>
        <w:t>яющие полномочия лица на подписание настоящего 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наименование заказчика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должность, фамилия, имя, отчество (при наличии) лица, подписывающего настоящий акт.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реквизиты документа, удостоверяющего полно</w:t>
      </w:r>
      <w:r>
        <w:rPr>
          <w:rFonts w:ascii="Times New Roman" w:eastAsia="Times New Roman" w:hAnsi="Times New Roman" w:cs="Times New Roman"/>
          <w:sz w:val="24"/>
        </w:rPr>
        <w:t>мочия лица на подписание настоящего акта.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казывается, соблюдены или не соблюдены заказчиком условия перевозки соответствующего товара.</w:t>
      </w:r>
    </w:p>
    <w:p w:rsidR="00696264" w:rsidRDefault="003C1A1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 случае наличия претензий.</w:t>
      </w:r>
    </w:p>
    <w:sectPr w:rsidR="00696264" w:rsidSect="00696264">
      <w:pgSz w:w="11900" w:h="16840"/>
      <w:pgMar w:top="566" w:right="566" w:bottom="1133" w:left="1133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irotkina" w:date="2022-04-14T14:44:00Z" w:initials="S">
    <w:p w:rsidR="00393383" w:rsidRDefault="00393383">
      <w:pPr>
        <w:pStyle w:val="a4"/>
      </w:pPr>
      <w:r>
        <w:rPr>
          <w:rStyle w:val="a3"/>
        </w:rPr>
        <w:annotationRef/>
      </w:r>
      <w:r>
        <w:t>С новой строки, если не 71 бюджет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96264"/>
    <w:rsid w:val="00393383"/>
    <w:rsid w:val="003C1A1D"/>
    <w:rsid w:val="00696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2014024systemDataSourceProviderrukristaretoolsreportingprintdoceditorRetoolsDataSourceProviderTempl">
    <w:name w:val="Версия сервера генератора печатных документов: 14.20 Версия клиента генератора печатных документов: 14.0.24 Текущий пользователь: system Данные о генерации: DataSourceProvider: ru.krista.retools.reporting.print.doc.editor.RetoolsDataSourceProvider Templ"/>
    <w:rsid w:val="00696264"/>
  </w:style>
  <w:style w:type="character" w:styleId="a3">
    <w:name w:val="annotation reference"/>
    <w:basedOn w:val="a0"/>
    <w:uiPriority w:val="99"/>
    <w:semiHidden/>
    <w:unhideWhenUsed/>
    <w:rsid w:val="0039338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9338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9338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9338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9338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9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3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25173</Words>
  <Characters>143487</Characters>
  <Application>Microsoft Office Word</Application>
  <DocSecurity>0</DocSecurity>
  <Lines>1195</Lines>
  <Paragraphs>336</Paragraphs>
  <ScaleCrop>false</ScaleCrop>
  <Company/>
  <LinksUpToDate>false</LinksUpToDate>
  <CharactersWithSpaces>168324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Sirotkina</cp:lastModifiedBy>
  <cp:revision>2</cp:revision>
  <dcterms:created xsi:type="dcterms:W3CDTF">2022-04-14T11:44:00Z</dcterms:created>
  <dcterms:modified xsi:type="dcterms:W3CDTF">2022-04-14T11:44:00Z</dcterms:modified>
</cp:coreProperties>
</file>