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5"/>
        <w:gridCol w:w="4675"/>
      </w:tblGrid>
      <w:tr w:rsidR="00E675E9">
        <w:tblPrEx>
          <w:tblCellMar>
            <w:top w:w="0" w:type="dxa"/>
            <w:bottom w:w="0" w:type="dxa"/>
          </w:tblCellMar>
        </w:tblPrEx>
        <w:tc>
          <w:tcPr>
            <w:tcW w:w="4675" w:type="dxa"/>
          </w:tcPr>
          <w:p w:rsidR="00E675E9" w:rsidRDefault="004448AC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№ 2020.00366</w:t>
            </w:r>
          </w:p>
        </w:tc>
        <w:tc>
          <w:tcPr>
            <w:tcW w:w="4675" w:type="dxa"/>
          </w:tcPr>
          <w:p w:rsidR="00E675E9" w:rsidRDefault="00E675E9">
            <w:pPr>
              <w:spacing w:after="0" w:line="360" w:lineRule="auto"/>
            </w:pPr>
          </w:p>
        </w:tc>
      </w:tr>
    </w:tbl>
    <w:p w:rsidR="00E675E9" w:rsidRDefault="004448AC">
      <w:pPr>
        <w:spacing w:after="141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содержанию, составу заявки на участие в закупке и инструкция по ее заполнению</w:t>
      </w:r>
    </w:p>
    <w:p w:rsidR="00E675E9" w:rsidRDefault="004448AC">
      <w:pPr>
        <w:spacing w:after="0" w:line="360" w:lineRule="auto"/>
        <w:ind w:firstLine="566"/>
      </w:pPr>
      <w:commentRangeStart w:id="0"/>
      <w:r>
        <w:rPr>
          <w:rFonts w:ascii="Times New Roman" w:eastAsia="Times New Roman" w:hAnsi="Times New Roman" w:cs="Times New Roman"/>
          <w:sz w:val="24"/>
        </w:rPr>
        <w:t>Подать заявку на участие в закупке вправе только зарегистрированный в единой информационной системе и аккредитованный на электронной площадке</w:t>
      </w:r>
      <w:commentRangeStart w:id="1"/>
      <w:r>
        <w:rPr>
          <w:rFonts w:ascii="Times New Roman" w:eastAsia="Times New Roman" w:hAnsi="Times New Roman" w:cs="Times New Roman"/>
          <w:sz w:val="24"/>
        </w:rPr>
        <w:t xml:space="preserve">, </w:t>
      </w:r>
      <w:commentRangeEnd w:id="1"/>
      <w:r>
        <w:rPr>
          <w:rStyle w:val="a3"/>
        </w:rPr>
        <w:commentReference w:id="1"/>
      </w:r>
      <w:r>
        <w:rPr>
          <w:rFonts w:ascii="Times New Roman" w:eastAsia="Times New Roman" w:hAnsi="Times New Roman" w:cs="Times New Roman"/>
          <w:sz w:val="24"/>
        </w:rPr>
        <w:t>участник закупки.</w:t>
      </w:r>
      <w:commentRangeEnd w:id="0"/>
      <w:r w:rsidR="00F3193A">
        <w:rPr>
          <w:rStyle w:val="a3"/>
        </w:rPr>
        <w:commentReference w:id="0"/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Участник закупки вправе подать только одну заявку </w:t>
      </w:r>
      <w:proofErr w:type="gramStart"/>
      <w:r>
        <w:rPr>
          <w:rFonts w:ascii="Times New Roman" w:eastAsia="Times New Roman" w:hAnsi="Times New Roman" w:cs="Times New Roman"/>
          <w:sz w:val="24"/>
        </w:rPr>
        <w:t>на участие в закупке в любое время с момента размещения в единой информационной системе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извещения об осуществлении закупки до окончания, установленного в извещении об осуществлении закупки</w:t>
      </w:r>
      <w:r>
        <w:rPr>
          <w:rFonts w:ascii="Times New Roman" w:eastAsia="Times New Roman" w:hAnsi="Times New Roman" w:cs="Times New Roman"/>
          <w:sz w:val="24"/>
        </w:rPr>
        <w:t xml:space="preserve"> срока подачи заявок на участие в такой закупке.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Подача заявки на участие в закупке означает согласие участника закупки, подавшего такую заявку, на поставку товара, выполнение работы, оказание услуги на условиях, предусмотренных извещением об осуществлении</w:t>
      </w:r>
      <w:r>
        <w:rPr>
          <w:rFonts w:ascii="Times New Roman" w:eastAsia="Times New Roman" w:hAnsi="Times New Roman" w:cs="Times New Roman"/>
          <w:sz w:val="24"/>
        </w:rPr>
        <w:t xml:space="preserve"> закупки, и в соответствии с заявкой такого участника закупки на участие в закупке.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1. Заявка на участие в закупке должна содержать: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1)</w:t>
      </w:r>
      <w:r>
        <w:rPr>
          <w:rFonts w:ascii="Times New Roman" w:eastAsia="Times New Roman" w:hAnsi="Times New Roman" w:cs="Times New Roman"/>
          <w:sz w:val="24"/>
        </w:rPr>
        <w:t xml:space="preserve"> информацию и документы об участнике закупки: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- решение о согласии на совершение или о последующем одобрении крупной сдел</w:t>
      </w:r>
      <w:r>
        <w:rPr>
          <w:rFonts w:ascii="Times New Roman" w:eastAsia="Times New Roman" w:hAnsi="Times New Roman" w:cs="Times New Roman"/>
          <w:sz w:val="24"/>
        </w:rPr>
        <w:t>ки, если требование о наличии такого решения установлено законодательством Российской Федерации, учредительными документами юридического лица и для участника закупки заключение контракта на поставку товара, выполнение работы или оказание услуги, являющихся</w:t>
      </w:r>
      <w:r>
        <w:rPr>
          <w:rFonts w:ascii="Times New Roman" w:eastAsia="Times New Roman" w:hAnsi="Times New Roman" w:cs="Times New Roman"/>
          <w:sz w:val="24"/>
        </w:rPr>
        <w:t xml:space="preserve"> объектом закупки, либо внесение денежных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в к</w:t>
      </w:r>
      <w:proofErr w:type="gramEnd"/>
      <w:r>
        <w:rPr>
          <w:rFonts w:ascii="Times New Roman" w:eastAsia="Times New Roman" w:hAnsi="Times New Roman" w:cs="Times New Roman"/>
          <w:sz w:val="24"/>
        </w:rPr>
        <w:t>ачестве обеспечения заявки на участие в закупке, обеспечения исполнения контракта является крупной сделкой;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 декларация о соответствии участника закупки требованиям, установленным пунктами 3- 5, 7 - 11 </w:t>
      </w:r>
      <w:r>
        <w:rPr>
          <w:rFonts w:ascii="Times New Roman" w:eastAsia="Times New Roman" w:hAnsi="Times New Roman" w:cs="Times New Roman"/>
          <w:sz w:val="24"/>
        </w:rPr>
        <w:t>части 1 статьи 31 Федерального закона о контрактной системе с указанием идентификационного номера налогоплательщика (при наличии) лиц, указанных в пунктах 2и 3 части 3 статьи 104 Федерального закона о контрактной системе, а именно: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1) идентификационные ном</w:t>
      </w:r>
      <w:r>
        <w:rPr>
          <w:rFonts w:ascii="Times New Roman" w:eastAsia="Times New Roman" w:hAnsi="Times New Roman" w:cs="Times New Roman"/>
          <w:sz w:val="24"/>
        </w:rPr>
        <w:t>ера налогоплательщика (аналог идентификационного номера налогоплательщика в соответствии с законодательством соответствующего иностранного государства для иностранного лица) членов коллегиального исполнительного органа, лица, исполняющего функции единоличн</w:t>
      </w:r>
      <w:r>
        <w:rPr>
          <w:rFonts w:ascii="Times New Roman" w:eastAsia="Times New Roman" w:hAnsi="Times New Roman" w:cs="Times New Roman"/>
          <w:sz w:val="24"/>
        </w:rPr>
        <w:t xml:space="preserve">ого исполнительного органа.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Если полномочия единоличного исполнительного органа переданы в соответствии с законодательством Российской Федерации другому лицу (управляющему, управляющей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организации-идентификационный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номер налогоплательщика или в соответстви</w:t>
      </w:r>
      <w:r>
        <w:rPr>
          <w:rFonts w:ascii="Times New Roman" w:eastAsia="Times New Roman" w:hAnsi="Times New Roman" w:cs="Times New Roman"/>
          <w:sz w:val="24"/>
        </w:rPr>
        <w:t>и с законодательством соответствующего иностранного государства аналог идентификационного номера налогоплательщика таких лиц;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2) идентификационные номера налогоплательщика, за исключением наименования и идентификационного номера налогоплательщика публично-</w:t>
      </w:r>
      <w:r>
        <w:rPr>
          <w:rFonts w:ascii="Times New Roman" w:eastAsia="Times New Roman" w:hAnsi="Times New Roman" w:cs="Times New Roman"/>
          <w:sz w:val="24"/>
        </w:rPr>
        <w:t>правового образования: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а) участников (членов) корпоративного юридического лица, способных оказывать влияние на деятельность этого юридического лица - участника закупки, поставщика (подрядчика, исполнителя), указанных в части 2 статьи 104 Федерального закон</w:t>
      </w:r>
      <w:r>
        <w:rPr>
          <w:rFonts w:ascii="Times New Roman" w:eastAsia="Times New Roman" w:hAnsi="Times New Roman" w:cs="Times New Roman"/>
          <w:sz w:val="24"/>
        </w:rPr>
        <w:t xml:space="preserve">а о контрактной системе. Под такими участниками (членами) для целей Федерального закона о контрактной системе понимаются лица, которые самостоятельно или совместно со своим </w:t>
      </w:r>
      <w:proofErr w:type="spellStart"/>
      <w:r>
        <w:rPr>
          <w:rFonts w:ascii="Times New Roman" w:eastAsia="Times New Roman" w:hAnsi="Times New Roman" w:cs="Times New Roman"/>
          <w:sz w:val="24"/>
        </w:rPr>
        <w:t>аффилированным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лицом (лицами) владеют более чем двадцатью пятью процентами акций (д</w:t>
      </w:r>
      <w:r>
        <w:rPr>
          <w:rFonts w:ascii="Times New Roman" w:eastAsia="Times New Roman" w:hAnsi="Times New Roman" w:cs="Times New Roman"/>
          <w:sz w:val="24"/>
        </w:rPr>
        <w:t xml:space="preserve">олей, паев) корпоративного юридического лица. Лицо признается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аффилированным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соответствии с требованиями антимонопольного законодательства Российской Федерации;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б) учредителей унитарного юридического лица;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(ИНН указанных лиц предоставляется в составе зая</w:t>
      </w:r>
      <w:r>
        <w:rPr>
          <w:rFonts w:ascii="Times New Roman" w:eastAsia="Times New Roman" w:hAnsi="Times New Roman" w:cs="Times New Roman"/>
          <w:i/>
          <w:sz w:val="24"/>
        </w:rPr>
        <w:t>вки по 31.03.2022 включительно.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После указанной даты направляется заказчику оператором электронной площадки из реестра участников закупок, аккредитованных на электронной площадке);</w:t>
      </w:r>
      <w:proofErr w:type="gramEnd"/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color w:val="FF0000"/>
          <w:sz w:val="24"/>
        </w:rPr>
        <w:t>- 3) документы, подтверждающие соответствие участника закупки требованиям,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установленным пунктом 1 части 1 статьи 31 Федерального закона о контрактной системе: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- реквизиты счета участника закупки, на который в соответствии с законодательством Российской Федерации осуществляется перечисление денежных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в к</w:t>
      </w:r>
      <w:proofErr w:type="gramEnd"/>
      <w:r>
        <w:rPr>
          <w:rFonts w:ascii="Times New Roman" w:eastAsia="Times New Roman" w:hAnsi="Times New Roman" w:cs="Times New Roman"/>
          <w:sz w:val="24"/>
        </w:rPr>
        <w:t>ачестве оплаты по</w:t>
      </w:r>
      <w:r>
        <w:rPr>
          <w:rFonts w:ascii="Times New Roman" w:eastAsia="Times New Roman" w:hAnsi="Times New Roman" w:cs="Times New Roman"/>
          <w:sz w:val="24"/>
        </w:rPr>
        <w:t>ставленного товара, выполненной работы (ее результатов), оказанной услуги, а также отдельных этапов исполнения контракта, за исключением случаев, если в соответствии с законодательством Российской Федерации такой счет открывается после заключения контракта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2) предложение участника закупки в отношении объекта закупки (предлагаемом товаре (работе, услуги):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а)</w:t>
      </w:r>
      <w:r>
        <w:rPr>
          <w:rFonts w:ascii="Times New Roman" w:eastAsia="Times New Roman" w:hAnsi="Times New Roman" w:cs="Times New Roman"/>
          <w:sz w:val="24"/>
        </w:rPr>
        <w:t xml:space="preserve"> характеристики предлагаемого участником закупки товара (в том числе поставляемого заказчику при выполнении закупаемых работ, оказании закупаемых услуг)</w:t>
      </w:r>
      <w:r>
        <w:rPr>
          <w:rFonts w:ascii="Times New Roman" w:eastAsia="Times New Roman" w:hAnsi="Times New Roman" w:cs="Times New Roman"/>
          <w:sz w:val="24"/>
        </w:rPr>
        <w:t>, соответствующие показателям, установленным в Описании объекта закупки (Техническом задании), товарный знак (при наличии у товара товарного знака).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i/>
        </w:rPr>
        <w:lastRenderedPageBreak/>
        <w:t>Примечание: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i/>
        </w:rPr>
        <w:t xml:space="preserve">- данная информация не включается </w:t>
      </w:r>
      <w:proofErr w:type="gramStart"/>
      <w:r>
        <w:rPr>
          <w:rFonts w:ascii="Times New Roman" w:eastAsia="Times New Roman" w:hAnsi="Times New Roman" w:cs="Times New Roman"/>
          <w:i/>
        </w:rPr>
        <w:t>в заявку на участие в закупке в случае включения заказчиком в</w:t>
      </w:r>
      <w:r>
        <w:rPr>
          <w:rFonts w:ascii="Times New Roman" w:eastAsia="Times New Roman" w:hAnsi="Times New Roman" w:cs="Times New Roman"/>
          <w:i/>
        </w:rPr>
        <w:t xml:space="preserve"> соответствии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с пунктом 8 части 1 статьи 33 Федерального закона о контрактной системе в описание объекта закупки проектной документации, или типовой проектной документации, или сметы на капитальный ремонт объекта капитального строительства;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i/>
        </w:rPr>
        <w:t>- данная информ</w:t>
      </w:r>
      <w:r>
        <w:rPr>
          <w:rFonts w:ascii="Times New Roman" w:eastAsia="Times New Roman" w:hAnsi="Times New Roman" w:cs="Times New Roman"/>
          <w:i/>
        </w:rPr>
        <w:t xml:space="preserve">ация может не включаться </w:t>
      </w:r>
      <w:proofErr w:type="gramStart"/>
      <w:r>
        <w:rPr>
          <w:rFonts w:ascii="Times New Roman" w:eastAsia="Times New Roman" w:hAnsi="Times New Roman" w:cs="Times New Roman"/>
          <w:i/>
        </w:rPr>
        <w:t>в заявку на участие в закупке в случае указания заказчиком в описании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объекта закупки товарного знака и предложения участником закупки товара, в том числе поставляемого заказчику при выполнении закупаемых работ, оказании закупаемых</w:t>
      </w:r>
      <w:r>
        <w:rPr>
          <w:rFonts w:ascii="Times New Roman" w:eastAsia="Times New Roman" w:hAnsi="Times New Roman" w:cs="Times New Roman"/>
          <w:i/>
        </w:rPr>
        <w:t xml:space="preserve"> услуг, обозначенного таким товарным знаком);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i/>
        </w:rPr>
        <w:t>- характеристики поставляемого товара участник закупки обязан указывать только в случае установления в описании объекта закупки (Техническом задании) требований к характеристикам закупаемого товара (максимальны</w:t>
      </w:r>
      <w:r>
        <w:rPr>
          <w:rFonts w:ascii="Times New Roman" w:eastAsia="Times New Roman" w:hAnsi="Times New Roman" w:cs="Times New Roman"/>
          <w:i/>
        </w:rPr>
        <w:t>х и (или) минимальных значений показателей товара, а также значений показателей, которые не могут изменяться) и только по тем позициям товаров, в которых не указан товарный знак (или не установлено требование оригинальности запасных частей к имеющемуся обо</w:t>
      </w:r>
      <w:r>
        <w:rPr>
          <w:rFonts w:ascii="Times New Roman" w:eastAsia="Times New Roman" w:hAnsi="Times New Roman" w:cs="Times New Roman"/>
          <w:i/>
        </w:rPr>
        <w:t>рудованию обозначенным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товарным знаком) или в случае, если участник закупки предлагает товар, который обозначен товарным знаком, отличным от товарного знака, указанного в описании объекта закупки (Техническом задании). </w:t>
      </w:r>
      <w:proofErr w:type="gramStart"/>
      <w:r>
        <w:rPr>
          <w:rFonts w:ascii="Times New Roman" w:eastAsia="Times New Roman" w:hAnsi="Times New Roman" w:cs="Times New Roman"/>
          <w:i/>
        </w:rPr>
        <w:t>При этом указываются конкретное наиме</w:t>
      </w:r>
      <w:r>
        <w:rPr>
          <w:rFonts w:ascii="Times New Roman" w:eastAsia="Times New Roman" w:hAnsi="Times New Roman" w:cs="Times New Roman"/>
          <w:i/>
        </w:rPr>
        <w:t>нование товара (конкретный товарный знак (при его наличии), конкретные показатели характеристик, указанных в описании объекта закупки.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i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i/>
        </w:rPr>
        <w:t>у</w:t>
      </w:r>
      <w:proofErr w:type="gramEnd"/>
      <w:r>
        <w:rPr>
          <w:rFonts w:ascii="Times New Roman" w:eastAsia="Times New Roman" w:hAnsi="Times New Roman" w:cs="Times New Roman"/>
          <w:i/>
        </w:rPr>
        <w:t xml:space="preserve">частник закупки должен указать конкретное наименование товара (конкретный товарный знак (при его наличии), конкретные </w:t>
      </w:r>
      <w:r>
        <w:rPr>
          <w:rFonts w:ascii="Times New Roman" w:eastAsia="Times New Roman" w:hAnsi="Times New Roman" w:cs="Times New Roman"/>
          <w:i/>
        </w:rPr>
        <w:t>показатели характеристик, указанных в описании объекта закупки.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б)</w:t>
      </w:r>
      <w:r>
        <w:rPr>
          <w:rFonts w:ascii="Times New Roman" w:eastAsia="Times New Roman" w:hAnsi="Times New Roman" w:cs="Times New Roman"/>
          <w:sz w:val="24"/>
        </w:rPr>
        <w:t xml:space="preserve"> наименование страны происхождения товара в соответствии с общероссийским классификатором, используемым для идентификации стран мира в случае осуществления закупки товара, в том числе постав</w:t>
      </w:r>
      <w:r>
        <w:rPr>
          <w:rFonts w:ascii="Times New Roman" w:eastAsia="Times New Roman" w:hAnsi="Times New Roman" w:cs="Times New Roman"/>
          <w:sz w:val="24"/>
        </w:rPr>
        <w:t>ляемого заказчику при выполнении закупаемых работ, оказании закупаемых услуг;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в)</w:t>
      </w:r>
      <w:r>
        <w:rPr>
          <w:rFonts w:ascii="Times New Roman" w:eastAsia="Times New Roman" w:hAnsi="Times New Roman" w:cs="Times New Roman"/>
          <w:sz w:val="24"/>
        </w:rPr>
        <w:t xml:space="preserve"> документы, подтверждающие соответствие товара, работы или услуги требованиям, установленным в соответствии с законодательством Российской Федерации (в случае, если в соответст</w:t>
      </w:r>
      <w:r>
        <w:rPr>
          <w:rFonts w:ascii="Times New Roman" w:eastAsia="Times New Roman" w:hAnsi="Times New Roman" w:cs="Times New Roman"/>
          <w:sz w:val="24"/>
        </w:rPr>
        <w:t>вии с законодательством Российской Федерации установлены требования к товару, работе или услуге и представление указанных документов предусмотрено извещением об осуществлении закупки: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- в случае осуществления закупок </w:t>
      </w:r>
      <w:r>
        <w:rPr>
          <w:rFonts w:ascii="Times New Roman" w:eastAsia="Times New Roman" w:hAnsi="Times New Roman" w:cs="Times New Roman"/>
          <w:b/>
          <w:sz w:val="24"/>
        </w:rPr>
        <w:t xml:space="preserve">лекарственных средств (за исключением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э</w:t>
      </w:r>
      <w:r>
        <w:rPr>
          <w:rFonts w:ascii="Times New Roman" w:eastAsia="Times New Roman" w:hAnsi="Times New Roman" w:cs="Times New Roman"/>
          <w:b/>
          <w:sz w:val="24"/>
        </w:rPr>
        <w:t>кстемпоральных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и (или) медицинских изделий </w:t>
      </w:r>
      <w:r>
        <w:rPr>
          <w:rFonts w:ascii="Times New Roman" w:eastAsia="Times New Roman" w:hAnsi="Times New Roman" w:cs="Times New Roman"/>
          <w:sz w:val="24"/>
        </w:rPr>
        <w:t xml:space="preserve">участник закупки предоставляет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действующее регистрационное удостоверение, </w:t>
      </w:r>
      <w:r>
        <w:rPr>
          <w:rFonts w:ascii="Times New Roman" w:eastAsia="Times New Roman" w:hAnsi="Times New Roman" w:cs="Times New Roman"/>
          <w:i/>
          <w:sz w:val="24"/>
        </w:rPr>
        <w:t>соответствующего объекту закупки (копия);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в случае осуществления закупок </w:t>
      </w:r>
      <w:r>
        <w:rPr>
          <w:rFonts w:ascii="Times New Roman" w:eastAsia="Times New Roman" w:hAnsi="Times New Roman" w:cs="Times New Roman"/>
          <w:b/>
          <w:sz w:val="24"/>
        </w:rPr>
        <w:t xml:space="preserve">дезинфицирующих средств </w:t>
      </w:r>
      <w:r>
        <w:rPr>
          <w:rFonts w:ascii="Times New Roman" w:eastAsia="Times New Roman" w:hAnsi="Times New Roman" w:cs="Times New Roman"/>
          <w:sz w:val="24"/>
        </w:rPr>
        <w:t xml:space="preserve">участник закупки предоставляет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свидетельство о государственной регистрации, </w:t>
      </w:r>
      <w:r>
        <w:rPr>
          <w:rFonts w:ascii="Times New Roman" w:eastAsia="Times New Roman" w:hAnsi="Times New Roman" w:cs="Times New Roman"/>
          <w:i/>
          <w:sz w:val="24"/>
        </w:rPr>
        <w:t>соответствующего объекту закупки (копия);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г)</w:t>
      </w:r>
      <w:r>
        <w:rPr>
          <w:rFonts w:ascii="Times New Roman" w:eastAsia="Times New Roman" w:hAnsi="Times New Roman" w:cs="Times New Roman"/>
          <w:sz w:val="24"/>
        </w:rPr>
        <w:t xml:space="preserve"> вправе предоставить иную информацию и документы, в том числе эскиз, рисунок, чертеж, фотография, иное изображение предлагаемого участником закупки товара.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этом от</w:t>
      </w:r>
      <w:r>
        <w:rPr>
          <w:rFonts w:ascii="Times New Roman" w:eastAsia="Times New Roman" w:hAnsi="Times New Roman" w:cs="Times New Roman"/>
          <w:sz w:val="24"/>
        </w:rPr>
        <w:t>сутствие таких информации и документов не является основанием для отклонения заявки на участие в закупке;</w:t>
      </w:r>
      <w:proofErr w:type="gramEnd"/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 случае проведения электронного запроса котировок</w:t>
      </w:r>
      <w:r>
        <w:rPr>
          <w:rFonts w:ascii="Times New Roman" w:eastAsia="Times New Roman" w:hAnsi="Times New Roman" w:cs="Times New Roman"/>
          <w:sz w:val="24"/>
        </w:rPr>
        <w:t xml:space="preserve"> также представляется предложение участника закупки о цене контракта или предложение участника за</w:t>
      </w:r>
      <w:r>
        <w:rPr>
          <w:rFonts w:ascii="Times New Roman" w:eastAsia="Times New Roman" w:hAnsi="Times New Roman" w:cs="Times New Roman"/>
          <w:sz w:val="24"/>
        </w:rPr>
        <w:t>купки о сумме цен единиц товара, работы, услуги (в случае, предусмотренном частью 24 статьи 22 Федерального закона контрактной системе);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) информация и документы, предусмотренные нормативными правовыми актами, принятыми в соответствии с частями 3и 4 стать</w:t>
      </w:r>
      <w:r>
        <w:rPr>
          <w:rFonts w:ascii="Times New Roman" w:eastAsia="Times New Roman" w:hAnsi="Times New Roman" w:cs="Times New Roman"/>
          <w:sz w:val="24"/>
        </w:rPr>
        <w:t xml:space="preserve">и 14Федерального закона о контрактной системе подтверждающие соответствие предлагаемого товара (работы, услуги) </w:t>
      </w:r>
      <w:r>
        <w:rPr>
          <w:rFonts w:ascii="Times New Roman" w:eastAsia="Times New Roman" w:hAnsi="Times New Roman" w:cs="Times New Roman"/>
          <w:b/>
          <w:sz w:val="24"/>
        </w:rPr>
        <w:t>условиям, ограничениям, запретам допуска иностранных товаров:*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b/>
          <w:i/>
        </w:rPr>
        <w:t>(данный пункт подлежит применению только в случае, если в извещении об осуществл</w:t>
      </w:r>
      <w:r>
        <w:rPr>
          <w:rFonts w:ascii="Times New Roman" w:eastAsia="Times New Roman" w:hAnsi="Times New Roman" w:cs="Times New Roman"/>
          <w:b/>
          <w:i/>
        </w:rPr>
        <w:t>ении данной закупки в разделе «Преимущества» или «Ограничения и запреты») содержится информация об установлении одного из нижеуказанных условий, ограничений или запретов допуска иностранных товаров (работ, услуг)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а)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 xml:space="preserve">промышленных </w:t>
      </w:r>
      <w:r>
        <w:rPr>
          <w:rFonts w:ascii="Times New Roman" w:eastAsia="Times New Roman" w:hAnsi="Times New Roman" w:cs="Times New Roman"/>
          <w:b/>
          <w:sz w:val="24"/>
        </w:rPr>
        <w:t>товаров</w:t>
      </w:r>
      <w:r>
        <w:rPr>
          <w:rFonts w:ascii="Times New Roman" w:eastAsia="Times New Roman" w:hAnsi="Times New Roman" w:cs="Times New Roman"/>
          <w:sz w:val="24"/>
        </w:rPr>
        <w:t>, входящего в Перечень, утвержденный постановлением Правительства Российской Федерации от 30 апреля 2020</w:t>
      </w:r>
      <w:r>
        <w:rPr>
          <w:rFonts w:ascii="Times New Roman" w:eastAsia="Times New Roman" w:hAnsi="Times New Roman" w:cs="Times New Roman"/>
          <w:b/>
          <w:sz w:val="24"/>
        </w:rPr>
        <w:t xml:space="preserve"> № 616</w:t>
      </w:r>
      <w:r>
        <w:rPr>
          <w:rFonts w:ascii="Times New Roman" w:eastAsia="Times New Roman" w:hAnsi="Times New Roman" w:cs="Times New Roman"/>
          <w:sz w:val="24"/>
        </w:rPr>
        <w:t xml:space="preserve"> "Об установлении </w:t>
      </w:r>
      <w:r>
        <w:rPr>
          <w:rFonts w:ascii="Times New Roman" w:eastAsia="Times New Roman" w:hAnsi="Times New Roman" w:cs="Times New Roman"/>
          <w:b/>
          <w:sz w:val="24"/>
        </w:rPr>
        <w:t>запрета на допуск промышленных товаров</w:t>
      </w:r>
      <w:r>
        <w:rPr>
          <w:rFonts w:ascii="Times New Roman" w:eastAsia="Times New Roman" w:hAnsi="Times New Roman" w:cs="Times New Roman"/>
          <w:sz w:val="24"/>
        </w:rPr>
        <w:t>, происходящих из иностранных государств, для целей осуществления закупок для госуд</w:t>
      </w:r>
      <w:r>
        <w:rPr>
          <w:rFonts w:ascii="Times New Roman" w:eastAsia="Times New Roman" w:hAnsi="Times New Roman" w:cs="Times New Roman"/>
          <w:sz w:val="24"/>
        </w:rPr>
        <w:t>арственных и муниципальных нужд, а также промышленных товаров, происходящих из иностранных государств, работ (услуг), выполняемых (оказываемых) иностранными лицами, для целей осуществления закупок для нужд обороны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страны и безопасности государства", для по</w:t>
      </w:r>
      <w:r>
        <w:rPr>
          <w:rFonts w:ascii="Times New Roman" w:eastAsia="Times New Roman" w:hAnsi="Times New Roman" w:cs="Times New Roman"/>
          <w:sz w:val="24"/>
        </w:rPr>
        <w:t>дтверждения соответствия запретам, установленным указанным постановлением участник закупки декларирует в составе заявки: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 в отношении товаров, страной происхождения которых является Российская Федерация, - </w:t>
      </w:r>
      <w:r>
        <w:rPr>
          <w:rFonts w:ascii="Times New Roman" w:eastAsia="Times New Roman" w:hAnsi="Times New Roman" w:cs="Times New Roman"/>
          <w:b/>
          <w:sz w:val="24"/>
        </w:rPr>
        <w:t xml:space="preserve">номера реестровых записей </w:t>
      </w:r>
      <w:r>
        <w:rPr>
          <w:rFonts w:ascii="Times New Roman" w:eastAsia="Times New Roman" w:hAnsi="Times New Roman" w:cs="Times New Roman"/>
          <w:sz w:val="24"/>
        </w:rPr>
        <w:t>из реестра российской п</w:t>
      </w:r>
      <w:r>
        <w:rPr>
          <w:rFonts w:ascii="Times New Roman" w:eastAsia="Times New Roman" w:hAnsi="Times New Roman" w:cs="Times New Roman"/>
          <w:sz w:val="24"/>
        </w:rPr>
        <w:t>ромышленной продукции, единого реестра российской радиоэлектронной продукции (в случае закупки товаров, указанных в пунктах 22 - 27 и 29 перечня), а также информацию о совокупном количестве баллов за выполнение технологических операций (условий) на террито</w:t>
      </w:r>
      <w:r>
        <w:rPr>
          <w:rFonts w:ascii="Times New Roman" w:eastAsia="Times New Roman" w:hAnsi="Times New Roman" w:cs="Times New Roman"/>
          <w:sz w:val="24"/>
        </w:rPr>
        <w:t xml:space="preserve">рии </w:t>
      </w:r>
      <w:r>
        <w:rPr>
          <w:rFonts w:ascii="Times New Roman" w:eastAsia="Times New Roman" w:hAnsi="Times New Roman" w:cs="Times New Roman"/>
          <w:sz w:val="24"/>
        </w:rPr>
        <w:lastRenderedPageBreak/>
        <w:t>Российской Федерации, если это предусмотрено постановлением Правительства Российской Федерации от 17 июля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2015 г. N 719 (для продукции, в отношении которой установлены требования о совокупном количестве баллов за выполнение (освоение) на территории Рос</w:t>
      </w:r>
      <w:r>
        <w:rPr>
          <w:rFonts w:ascii="Times New Roman" w:eastAsia="Times New Roman" w:hAnsi="Times New Roman" w:cs="Times New Roman"/>
          <w:sz w:val="24"/>
        </w:rPr>
        <w:t>сийской Федерации соответствующих операций (условий);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 в отношении товаров, страной происхождения которых является государство - член Евразийского экономического союза, за исключением Российской Федерации, - </w:t>
      </w:r>
      <w:r>
        <w:rPr>
          <w:rFonts w:ascii="Times New Roman" w:eastAsia="Times New Roman" w:hAnsi="Times New Roman" w:cs="Times New Roman"/>
          <w:b/>
          <w:sz w:val="24"/>
        </w:rPr>
        <w:t xml:space="preserve">номера реестровых записей </w:t>
      </w:r>
      <w:r>
        <w:rPr>
          <w:rFonts w:ascii="Times New Roman" w:eastAsia="Times New Roman" w:hAnsi="Times New Roman" w:cs="Times New Roman"/>
          <w:sz w:val="24"/>
        </w:rPr>
        <w:t>из евразийского реест</w:t>
      </w:r>
      <w:r>
        <w:rPr>
          <w:rFonts w:ascii="Times New Roman" w:eastAsia="Times New Roman" w:hAnsi="Times New Roman" w:cs="Times New Roman"/>
          <w:sz w:val="24"/>
        </w:rPr>
        <w:t>ра промышленных товаров, а также информацию о совокупном количестве баллов за выполнение технологических операций (условий) на территории государства - члена Евразийского экономического союза, если это предусмотрено решением Совета Евразийской экономическо</w:t>
      </w:r>
      <w:r>
        <w:rPr>
          <w:rFonts w:ascii="Times New Roman" w:eastAsia="Times New Roman" w:hAnsi="Times New Roman" w:cs="Times New Roman"/>
          <w:sz w:val="24"/>
        </w:rPr>
        <w:t>й комиссии от 23 ноября 2020 г. N 105 (для продукции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в </w:t>
      </w:r>
      <w:proofErr w:type="gramStart"/>
      <w:r>
        <w:rPr>
          <w:rFonts w:ascii="Times New Roman" w:eastAsia="Times New Roman" w:hAnsi="Times New Roman" w:cs="Times New Roman"/>
          <w:sz w:val="24"/>
        </w:rPr>
        <w:t>отношении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которой установлены требования о совокупном количестве баллов за выполнение (освоение) на территории Евразийского экономического союза соответствующих операций (условий).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>(участник закупки о</w:t>
      </w:r>
      <w:r>
        <w:rPr>
          <w:rFonts w:ascii="Times New Roman" w:eastAsia="Times New Roman" w:hAnsi="Times New Roman" w:cs="Times New Roman"/>
          <w:b/>
          <w:i/>
          <w:sz w:val="20"/>
        </w:rPr>
        <w:t>бязан предоставить указанную информацию только в случае, если в извещении об осуществлении данной закупки установлен запрет на допуск промышленных товаров в соответствии с постановлением Правительства РФ от 30.04.2020 № 616 и объектом закупки является това</w:t>
      </w:r>
      <w:r>
        <w:rPr>
          <w:rFonts w:ascii="Times New Roman" w:eastAsia="Times New Roman" w:hAnsi="Times New Roman" w:cs="Times New Roman"/>
          <w:b/>
          <w:i/>
          <w:sz w:val="20"/>
        </w:rPr>
        <w:t>р, указанный в перечне товаров, утвержденных указанным постановлением.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 xml:space="preserve">Указание в заявке страны происхождения товара, которая не является членом Евразийского экономического союза, является основанием не допуска участника к участию в данной закупке и (или) </w:t>
      </w:r>
      <w:r>
        <w:rPr>
          <w:rFonts w:ascii="Times New Roman" w:eastAsia="Times New Roman" w:hAnsi="Times New Roman" w:cs="Times New Roman"/>
          <w:b/>
          <w:i/>
          <w:sz w:val="20"/>
        </w:rPr>
        <w:t>признанию такой заявки несоответствующей требованиям извещения об осуществлении закупки).</w:t>
      </w:r>
      <w:proofErr w:type="gramEnd"/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б)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промышленных товаров</w:t>
      </w:r>
      <w:r>
        <w:rPr>
          <w:rFonts w:ascii="Times New Roman" w:eastAsia="Times New Roman" w:hAnsi="Times New Roman" w:cs="Times New Roman"/>
          <w:sz w:val="24"/>
        </w:rPr>
        <w:t xml:space="preserve">, входящего в Перечень, утвержденный постановлением Правительства Российской Федерации от 30 апреля 2020 </w:t>
      </w:r>
      <w:r>
        <w:rPr>
          <w:rFonts w:ascii="Times New Roman" w:eastAsia="Times New Roman" w:hAnsi="Times New Roman" w:cs="Times New Roman"/>
          <w:b/>
          <w:sz w:val="24"/>
        </w:rPr>
        <w:t>№ 617</w:t>
      </w:r>
      <w:r>
        <w:rPr>
          <w:rFonts w:ascii="Times New Roman" w:eastAsia="Times New Roman" w:hAnsi="Times New Roman" w:cs="Times New Roman"/>
          <w:sz w:val="24"/>
        </w:rPr>
        <w:t xml:space="preserve"> "Об о</w:t>
      </w:r>
      <w:r>
        <w:rPr>
          <w:rFonts w:ascii="Times New Roman" w:eastAsia="Times New Roman" w:hAnsi="Times New Roman" w:cs="Times New Roman"/>
          <w:sz w:val="24"/>
        </w:rPr>
        <w:t>граничениях допуска отдельных видов промышленных товаров, происходящих из иностранных государств, для целей осуществления закупок для обеспечения государственных и муниципальных нужд", для подтверждения соответствия ограничениям, установленным указанным по</w:t>
      </w:r>
      <w:r>
        <w:rPr>
          <w:rFonts w:ascii="Times New Roman" w:eastAsia="Times New Roman" w:hAnsi="Times New Roman" w:cs="Times New Roman"/>
          <w:sz w:val="24"/>
        </w:rPr>
        <w:t>становлением участник закупки должен предоставить: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- при поставке промышленной продукции российского происхождения - </w:t>
      </w:r>
      <w:r>
        <w:rPr>
          <w:rFonts w:ascii="Times New Roman" w:eastAsia="Times New Roman" w:hAnsi="Times New Roman" w:cs="Times New Roman"/>
          <w:b/>
        </w:rPr>
        <w:t>информацию о нахождении отдельного вида промышленных товаров в реестре российской промышленно</w:t>
      </w:r>
      <w:r>
        <w:rPr>
          <w:rFonts w:ascii="Times New Roman" w:eastAsia="Times New Roman" w:hAnsi="Times New Roman" w:cs="Times New Roman"/>
        </w:rPr>
        <w:t>й продукции с указанием номера реестровой запи</w:t>
      </w:r>
      <w:r>
        <w:rPr>
          <w:rFonts w:ascii="Times New Roman" w:eastAsia="Times New Roman" w:hAnsi="Times New Roman" w:cs="Times New Roman"/>
        </w:rPr>
        <w:t>си и совокупном количестве баллов за выполнение технологических операций (условий) на территории Российской Федерации.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при поставке промышленной продукции евразийского происхождения - </w:t>
      </w:r>
      <w:r>
        <w:rPr>
          <w:rFonts w:ascii="Times New Roman" w:eastAsia="Times New Roman" w:hAnsi="Times New Roman" w:cs="Times New Roman"/>
          <w:b/>
        </w:rPr>
        <w:t xml:space="preserve">информацию, представляемую путем декларирования в произвольной форме, </w:t>
      </w:r>
      <w:r>
        <w:rPr>
          <w:rFonts w:ascii="Times New Roman" w:eastAsia="Times New Roman" w:hAnsi="Times New Roman" w:cs="Times New Roman"/>
          <w:b/>
        </w:rPr>
        <w:t>о производстве промышленной продукции на территории государств, членов Евразийского экономического союза с указанием наименования производителя такой продукции</w:t>
      </w:r>
      <w:r>
        <w:rPr>
          <w:rFonts w:ascii="Times New Roman" w:eastAsia="Times New Roman" w:hAnsi="Times New Roman" w:cs="Times New Roman"/>
        </w:rPr>
        <w:t xml:space="preserve">, а также информацию о совокупном количестве баллов за выполнение на территории государств - </w:t>
      </w:r>
      <w:r>
        <w:rPr>
          <w:rFonts w:ascii="Times New Roman" w:eastAsia="Times New Roman" w:hAnsi="Times New Roman" w:cs="Times New Roman"/>
        </w:rPr>
        <w:t xml:space="preserve">членов Евразийского </w:t>
      </w:r>
      <w:r>
        <w:rPr>
          <w:rFonts w:ascii="Times New Roman" w:eastAsia="Times New Roman" w:hAnsi="Times New Roman" w:cs="Times New Roman"/>
        </w:rPr>
        <w:lastRenderedPageBreak/>
        <w:t xml:space="preserve">экономического союза технологических операций (условий), если это предусмотрено </w:t>
      </w:r>
      <w:proofErr w:type="spellStart"/>
      <w:r>
        <w:rPr>
          <w:rFonts w:ascii="Times New Roman" w:eastAsia="Times New Roman" w:hAnsi="Times New Roman" w:cs="Times New Roman"/>
        </w:rPr>
        <w:t>решениемСовета</w:t>
      </w:r>
      <w:proofErr w:type="spellEnd"/>
      <w:r>
        <w:rPr>
          <w:rFonts w:ascii="Times New Roman" w:eastAsia="Times New Roman" w:hAnsi="Times New Roman" w:cs="Times New Roman"/>
        </w:rPr>
        <w:t xml:space="preserve"> Евразийской экономической комиссии от 23 ноября 2020</w:t>
      </w:r>
      <w:proofErr w:type="gramEnd"/>
      <w:r>
        <w:rPr>
          <w:rFonts w:ascii="Times New Roman" w:eastAsia="Times New Roman" w:hAnsi="Times New Roman" w:cs="Times New Roman"/>
        </w:rPr>
        <w:t xml:space="preserve"> г. N 105 "Об утверждении </w:t>
      </w:r>
      <w:proofErr w:type="gramStart"/>
      <w:r>
        <w:rPr>
          <w:rFonts w:ascii="Times New Roman" w:eastAsia="Times New Roman" w:hAnsi="Times New Roman" w:cs="Times New Roman"/>
        </w:rPr>
        <w:t>Правил определения страны происхождения отдельных видов товаров</w:t>
      </w:r>
      <w:proofErr w:type="gramEnd"/>
      <w:r>
        <w:rPr>
          <w:rFonts w:ascii="Times New Roman" w:eastAsia="Times New Roman" w:hAnsi="Times New Roman" w:cs="Times New Roman"/>
        </w:rPr>
        <w:t xml:space="preserve"> для целей государственных (муниципальных) закупок" (для продукции, в отношении которой установлены требования о совокупном количестве баллов);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- в случае отсутствия сведений о таком товаре в реестре российской промышленной продукции и евразийском реестре </w:t>
      </w:r>
      <w:r>
        <w:rPr>
          <w:rFonts w:ascii="Times New Roman" w:eastAsia="Times New Roman" w:hAnsi="Times New Roman" w:cs="Times New Roman"/>
        </w:rPr>
        <w:t>промышленных товаров указывается регистрационный номер сертификата СТ-1.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>(данный пункт подлежит применению и участник закупки обязан предоставить указанную информацию только в случае, если в извещении об осуществлении закупки установлены ограничения допуск</w:t>
      </w:r>
      <w:r>
        <w:rPr>
          <w:rFonts w:ascii="Times New Roman" w:eastAsia="Times New Roman" w:hAnsi="Times New Roman" w:cs="Times New Roman"/>
          <w:b/>
          <w:i/>
          <w:sz w:val="20"/>
        </w:rPr>
        <w:t>а отдельных видов промышленных товаров, происходящих из иностранных государств, являющихся объектом закупки, в соответствии с постановлением Правительства РФ от 30.04.2020 № 617 и объектом закупки является товар, указанный в перечне товаров, утвержденных у</w:t>
      </w:r>
      <w:r>
        <w:rPr>
          <w:rFonts w:ascii="Times New Roman" w:eastAsia="Times New Roman" w:hAnsi="Times New Roman" w:cs="Times New Roman"/>
          <w:b/>
          <w:i/>
          <w:sz w:val="20"/>
        </w:rPr>
        <w:t>казанным постановлением).</w:t>
      </w:r>
      <w:proofErr w:type="gramEnd"/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в)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радиоэлектронной продукции</w:t>
      </w:r>
      <w:r>
        <w:rPr>
          <w:rFonts w:ascii="Times New Roman" w:eastAsia="Times New Roman" w:hAnsi="Times New Roman" w:cs="Times New Roman"/>
          <w:sz w:val="24"/>
        </w:rPr>
        <w:t xml:space="preserve">, входящей в Перечень, утвержденный постановлением Правительства РФ от 10.07.2019 </w:t>
      </w:r>
      <w:r>
        <w:rPr>
          <w:rFonts w:ascii="Times New Roman" w:eastAsia="Times New Roman" w:hAnsi="Times New Roman" w:cs="Times New Roman"/>
          <w:b/>
          <w:sz w:val="24"/>
        </w:rPr>
        <w:t>№ 878</w:t>
      </w:r>
      <w:r>
        <w:rPr>
          <w:rFonts w:ascii="Times New Roman" w:eastAsia="Times New Roman" w:hAnsi="Times New Roman" w:cs="Times New Roman"/>
          <w:sz w:val="24"/>
        </w:rPr>
        <w:t xml:space="preserve"> "О мерах стимулирования производства радиоэлектронной продукции на территории Российск</w:t>
      </w:r>
      <w:r>
        <w:rPr>
          <w:rFonts w:ascii="Times New Roman" w:eastAsia="Times New Roman" w:hAnsi="Times New Roman" w:cs="Times New Roman"/>
          <w:sz w:val="24"/>
        </w:rPr>
        <w:t>ой Федерации при осуществлении закупок товаров, 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N 925 и признании утратившими силу некоторых а</w:t>
      </w:r>
      <w:r>
        <w:rPr>
          <w:rFonts w:ascii="Times New Roman" w:eastAsia="Times New Roman" w:hAnsi="Times New Roman" w:cs="Times New Roman"/>
          <w:sz w:val="24"/>
        </w:rPr>
        <w:t>ктов Правительства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Российской Федерации", участник закупки предоставляет: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в отношении товаров, страной происхождения которых является Российская Федерация, - </w:t>
      </w:r>
      <w:r>
        <w:rPr>
          <w:rFonts w:ascii="Times New Roman" w:eastAsia="Times New Roman" w:hAnsi="Times New Roman" w:cs="Times New Roman"/>
          <w:b/>
        </w:rPr>
        <w:t>номер реестровой записи из реестра российской радиоэлектронной продукции</w:t>
      </w:r>
      <w:r>
        <w:rPr>
          <w:rFonts w:ascii="Times New Roman" w:eastAsia="Times New Roman" w:hAnsi="Times New Roman" w:cs="Times New Roman"/>
        </w:rPr>
        <w:t>, а также информацию о с</w:t>
      </w:r>
      <w:r>
        <w:rPr>
          <w:rFonts w:ascii="Times New Roman" w:eastAsia="Times New Roman" w:hAnsi="Times New Roman" w:cs="Times New Roman"/>
        </w:rPr>
        <w:t xml:space="preserve">овокупном количестве баллов за выполнение технологических операций (условий) на территории Российской Федерации, если такое предусмотрено постановлением Правительства Российской Федерации от 17 июля 2015 г. N 719 "О подтверждении производства промышленной </w:t>
      </w:r>
      <w:r>
        <w:rPr>
          <w:rFonts w:ascii="Times New Roman" w:eastAsia="Times New Roman" w:hAnsi="Times New Roman" w:cs="Times New Roman"/>
        </w:rPr>
        <w:t>продукции на территории Российской Федерации" (для продукции, в отношении</w:t>
      </w:r>
      <w:proofErr w:type="gramEnd"/>
      <w:r>
        <w:rPr>
          <w:rFonts w:ascii="Times New Roman" w:eastAsia="Times New Roman" w:hAnsi="Times New Roman" w:cs="Times New Roman"/>
        </w:rPr>
        <w:t xml:space="preserve"> которой установлены требования о совокупном количестве баллов за выполнение (освоение) на территории Российской Федерации соответствующих операций (условий) (далее - совокупное колич</w:t>
      </w:r>
      <w:r>
        <w:rPr>
          <w:rFonts w:ascii="Times New Roman" w:eastAsia="Times New Roman" w:hAnsi="Times New Roman" w:cs="Times New Roman"/>
        </w:rPr>
        <w:t>ество баллов),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в отношении товаров, страной происхождения которых является государство - член Евразийского экономического союза, за исключением Российской Федерации, - </w:t>
      </w:r>
      <w:r>
        <w:rPr>
          <w:rFonts w:ascii="Times New Roman" w:eastAsia="Times New Roman" w:hAnsi="Times New Roman" w:cs="Times New Roman"/>
          <w:b/>
        </w:rPr>
        <w:t>номер реестровой записи из евразийского реестра промышленных товаров</w:t>
      </w:r>
      <w:r>
        <w:rPr>
          <w:rFonts w:ascii="Times New Roman" w:eastAsia="Times New Roman" w:hAnsi="Times New Roman" w:cs="Times New Roman"/>
        </w:rPr>
        <w:t>, а также информац</w:t>
      </w:r>
      <w:r>
        <w:rPr>
          <w:rFonts w:ascii="Times New Roman" w:eastAsia="Times New Roman" w:hAnsi="Times New Roman" w:cs="Times New Roman"/>
        </w:rPr>
        <w:t>ию о совокупном количестве баллов за выполнение технологических операций (условий) на территории государства - члена Евразийского экономического союза, если такое предусмотрено решением Совета Евразийской экономической комиссии от 23 ноября 2020 г. N 105 "</w:t>
      </w:r>
      <w:r>
        <w:rPr>
          <w:rFonts w:ascii="Times New Roman" w:eastAsia="Times New Roman" w:hAnsi="Times New Roman" w:cs="Times New Roman"/>
        </w:rPr>
        <w:t>Об утверждении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lastRenderedPageBreak/>
        <w:t>Правил определения страны происхождения отдельных видов товаров для целей государственных (муниципальных) закупок" (для продукции, в отношении которой установлены требования о совокупном количестве баллов за выполнение (освоение) соответству</w:t>
      </w:r>
      <w:r>
        <w:rPr>
          <w:rFonts w:ascii="Times New Roman" w:eastAsia="Times New Roman" w:hAnsi="Times New Roman" w:cs="Times New Roman"/>
        </w:rPr>
        <w:t>ющих операций (условий),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- копия </w:t>
      </w:r>
      <w:r>
        <w:rPr>
          <w:rFonts w:ascii="Times New Roman" w:eastAsia="Times New Roman" w:hAnsi="Times New Roman" w:cs="Times New Roman"/>
          <w:b/>
        </w:rPr>
        <w:t>сертификата по форме СТ-1.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i/>
        </w:rPr>
        <w:t>(данный пункт подлежит применению и участник закупки обязан предоставить указанную информацию только в случае, если в извещении об осуществлении закупки установлены ограничения на допуск радиоэлек</w:t>
      </w:r>
      <w:r>
        <w:rPr>
          <w:rFonts w:ascii="Times New Roman" w:eastAsia="Times New Roman" w:hAnsi="Times New Roman" w:cs="Times New Roman"/>
          <w:b/>
          <w:i/>
        </w:rPr>
        <w:t>тронной продукции, происходящей из иностранных государств, в соответствии с постановлением Правительства РФ от 10.07.2019 N 878).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г)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закупок </w:t>
      </w:r>
      <w:r>
        <w:rPr>
          <w:rFonts w:ascii="Times New Roman" w:eastAsia="Times New Roman" w:hAnsi="Times New Roman" w:cs="Times New Roman"/>
          <w:b/>
          <w:sz w:val="24"/>
        </w:rPr>
        <w:t xml:space="preserve">лекарственных препаратов, </w:t>
      </w:r>
      <w:r>
        <w:rPr>
          <w:rFonts w:ascii="Times New Roman" w:eastAsia="Times New Roman" w:hAnsi="Times New Roman" w:cs="Times New Roman"/>
          <w:sz w:val="24"/>
        </w:rPr>
        <w:t>включенных в перечень жизненно необходимых и важнейших лекарственных п</w:t>
      </w:r>
      <w:r>
        <w:rPr>
          <w:rFonts w:ascii="Times New Roman" w:eastAsia="Times New Roman" w:hAnsi="Times New Roman" w:cs="Times New Roman"/>
          <w:sz w:val="24"/>
        </w:rPr>
        <w:t>репаратов, в целях подтверждения страны происхождения лекарственного препарата участник закупки предоставляет один из следующих документов: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/>
        </w:rPr>
        <w:t>сертификат о происхождении товара</w:t>
      </w:r>
      <w:r>
        <w:rPr>
          <w:rFonts w:ascii="Times New Roman" w:eastAsia="Times New Roman" w:hAnsi="Times New Roman" w:cs="Times New Roman"/>
        </w:rPr>
        <w:t>, выдаваемый уполномоченным органом (организацией) государства - члена Евразийско</w:t>
      </w:r>
      <w:r>
        <w:rPr>
          <w:rFonts w:ascii="Times New Roman" w:eastAsia="Times New Roman" w:hAnsi="Times New Roman" w:cs="Times New Roman"/>
        </w:rPr>
        <w:t xml:space="preserve">го экономического союза по форме, установленной Правилами определения страны происхождения товаров, являющимися неотъемлемой частью Соглашения о Правилах определения страны происхождения товаров в Содружестве Независимых Государств от 20 ноября 2009 г., и </w:t>
      </w:r>
      <w:r>
        <w:rPr>
          <w:rFonts w:ascii="Times New Roman" w:eastAsia="Times New Roman" w:hAnsi="Times New Roman" w:cs="Times New Roman"/>
        </w:rPr>
        <w:t>в соответствии с критериями определения страны происхождения товаров, предусмотренными указанными Правилами;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/>
        </w:rPr>
        <w:t xml:space="preserve">заключение о подтверждении производства </w:t>
      </w:r>
      <w:r>
        <w:rPr>
          <w:rFonts w:ascii="Times New Roman" w:eastAsia="Times New Roman" w:hAnsi="Times New Roman" w:cs="Times New Roman"/>
        </w:rPr>
        <w:t>промышленной продукции на территории Российской Федерации, выдаваемое Министерством промышленности и торг</w:t>
      </w:r>
      <w:r>
        <w:rPr>
          <w:rFonts w:ascii="Times New Roman" w:eastAsia="Times New Roman" w:hAnsi="Times New Roman" w:cs="Times New Roman"/>
        </w:rPr>
        <w:t>овли Российской Федерации в соответствии с Правилами выдачи заключения о подтверждении производства промышленной продукции на территории Российской Федерации, утвержденными постановлением Правительства Российской Федерации от 17 июля 2015 г. N 719 "О подтв</w:t>
      </w:r>
      <w:r>
        <w:rPr>
          <w:rFonts w:ascii="Times New Roman" w:eastAsia="Times New Roman" w:hAnsi="Times New Roman" w:cs="Times New Roman"/>
        </w:rPr>
        <w:t>ерждении производства промышленной продукции на территории Российской Федерации".</w:t>
      </w:r>
      <w:proofErr w:type="gramEnd"/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д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в целях подтверждения соответствия </w:t>
      </w:r>
      <w:r>
        <w:rPr>
          <w:rFonts w:ascii="Times New Roman" w:eastAsia="Times New Roman" w:hAnsi="Times New Roman" w:cs="Times New Roman"/>
          <w:b/>
          <w:sz w:val="24"/>
        </w:rPr>
        <w:t>лекарственного препарата и фармацевтической субстанции</w:t>
      </w:r>
      <w:r>
        <w:rPr>
          <w:rFonts w:ascii="Times New Roman" w:eastAsia="Times New Roman" w:hAnsi="Times New Roman" w:cs="Times New Roman"/>
          <w:sz w:val="24"/>
        </w:rPr>
        <w:t xml:space="preserve"> требованиям, указанным в пункте 1(1) постановления Правительства РФ от 30.11.201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  <w:r>
        <w:rPr>
          <w:rFonts w:ascii="Times New Roman" w:eastAsia="Times New Roman" w:hAnsi="Times New Roman" w:cs="Times New Roman"/>
          <w:b/>
          <w:sz w:val="24"/>
        </w:rPr>
        <w:t>№ 1289</w:t>
      </w:r>
      <w:r>
        <w:rPr>
          <w:rFonts w:ascii="Times New Roman" w:eastAsia="Times New Roman" w:hAnsi="Times New Roman" w:cs="Times New Roman"/>
          <w:sz w:val="24"/>
        </w:rPr>
        <w:t xml:space="preserve"> (а именно требованию об осуществлении на территориях государств - членов Евразийского экономического союза всех стадий производства, в том числе синтеза молекулы действующего вещества при производстве фармацевтических субстанций)  и применения усл</w:t>
      </w:r>
      <w:r>
        <w:rPr>
          <w:rFonts w:ascii="Times New Roman" w:eastAsia="Times New Roman" w:hAnsi="Times New Roman" w:cs="Times New Roman"/>
          <w:sz w:val="24"/>
        </w:rPr>
        <w:t>овий допуска лекарственных средств, происходящих из иностранного государства, установленных п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1.4 Приказа Минфина России от 04.06.2018 </w:t>
      </w:r>
      <w:r>
        <w:rPr>
          <w:rFonts w:ascii="Times New Roman" w:eastAsia="Times New Roman" w:hAnsi="Times New Roman" w:cs="Times New Roman"/>
          <w:b/>
          <w:sz w:val="24"/>
        </w:rPr>
        <w:t>№ 126н</w:t>
      </w:r>
      <w:r>
        <w:rPr>
          <w:rFonts w:ascii="Times New Roman" w:eastAsia="Times New Roman" w:hAnsi="Times New Roman" w:cs="Times New Roman"/>
          <w:sz w:val="24"/>
        </w:rPr>
        <w:t xml:space="preserve">  участник закупки декларирует в заявке следующие сведения: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</w:rPr>
        <w:t>сведения о документе, подтверждающем соответствие пр</w:t>
      </w:r>
      <w:r>
        <w:rPr>
          <w:rFonts w:ascii="Times New Roman" w:eastAsia="Times New Roman" w:hAnsi="Times New Roman" w:cs="Times New Roman"/>
          <w:b/>
        </w:rPr>
        <w:t>оизводителя лекарственных средств</w:t>
      </w:r>
      <w:r>
        <w:rPr>
          <w:rFonts w:ascii="Times New Roman" w:eastAsia="Times New Roman" w:hAnsi="Times New Roman" w:cs="Times New Roman"/>
        </w:rPr>
        <w:t xml:space="preserve"> для медицинского применения требованиям Правил надлежащей производственной практики Евразийского экономического союза, утвержденных Решением Совета Евразийской экономической комиссии от 3 ноября 2016 г. N 77 или Правил над</w:t>
      </w:r>
      <w:r>
        <w:rPr>
          <w:rFonts w:ascii="Times New Roman" w:eastAsia="Times New Roman" w:hAnsi="Times New Roman" w:cs="Times New Roman"/>
        </w:rPr>
        <w:t>лежащей производственной практики, утвержденных Министерством промышленности и торговли Российской Федерации в соответствии с частью 1 статьи 45 Федерального закона "Об обращении лекарственных средств",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/>
        </w:rPr>
        <w:t>сведения о документе, содержащем сведения о стадиях</w:t>
      </w:r>
      <w:r>
        <w:rPr>
          <w:rFonts w:ascii="Times New Roman" w:eastAsia="Times New Roman" w:hAnsi="Times New Roman" w:cs="Times New Roman"/>
          <w:b/>
        </w:rPr>
        <w:t xml:space="preserve"> технологического процесса производства лекарственного средства</w:t>
      </w:r>
      <w:r>
        <w:rPr>
          <w:rFonts w:ascii="Times New Roman" w:eastAsia="Times New Roman" w:hAnsi="Times New Roman" w:cs="Times New Roman"/>
        </w:rPr>
        <w:t xml:space="preserve"> для медицинского применения, осуществляемых на территории Евразийского экономического союза (в том числе о стадиях производства молекулы действующего вещества фармацевтической субстанции), выд</w:t>
      </w:r>
      <w:r>
        <w:rPr>
          <w:rFonts w:ascii="Times New Roman" w:eastAsia="Times New Roman" w:hAnsi="Times New Roman" w:cs="Times New Roman"/>
        </w:rPr>
        <w:t>аваемом Министерством промышленности и торговли Российской Федерации в установленном им порядке.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i/>
        </w:rPr>
        <w:t>(данный пункт подлежит применению и участник закупки обязан предоставить указанную информацию только в случае, если в извещении об осуществлении закупки устано</w:t>
      </w:r>
      <w:r>
        <w:rPr>
          <w:rFonts w:ascii="Times New Roman" w:eastAsia="Times New Roman" w:hAnsi="Times New Roman" w:cs="Times New Roman"/>
          <w:b/>
          <w:i/>
        </w:rPr>
        <w:t xml:space="preserve">влены ограничения и условия </w:t>
      </w:r>
      <w:proofErr w:type="gramStart"/>
      <w:r>
        <w:rPr>
          <w:rFonts w:ascii="Times New Roman" w:eastAsia="Times New Roman" w:hAnsi="Times New Roman" w:cs="Times New Roman"/>
          <w:b/>
          <w:i/>
        </w:rPr>
        <w:t>допуска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 происходящих из иностранных государств жизненно необходимых и важнейших лекарственных препаратов, являющихся объектом закупки, в соответствии с постановлением Правительства РФ от 30.11.2015 N 1289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"Об ограничениях и усло</w:t>
      </w:r>
      <w:r>
        <w:rPr>
          <w:rFonts w:ascii="Times New Roman" w:eastAsia="Times New Roman" w:hAnsi="Times New Roman" w:cs="Times New Roman"/>
          <w:b/>
          <w:i/>
        </w:rPr>
        <w:t>виях допуска происходящих из иностранных государств лекарственных препаратов, включенных в перечень жизненно необходимых и важнейших лекарственных препаратов, для целей осуществления закупок для обеспечения государственных и муниципальных нужд").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е) </w:t>
      </w:r>
      <w:r>
        <w:rPr>
          <w:rFonts w:ascii="Times New Roman" w:eastAsia="Times New Roman" w:hAnsi="Times New Roman" w:cs="Times New Roman"/>
          <w:sz w:val="24"/>
        </w:rPr>
        <w:t>При о</w:t>
      </w:r>
      <w:r>
        <w:rPr>
          <w:rFonts w:ascii="Times New Roman" w:eastAsia="Times New Roman" w:hAnsi="Times New Roman" w:cs="Times New Roman"/>
          <w:sz w:val="24"/>
        </w:rPr>
        <w:t xml:space="preserve">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медицинских изделий, входящих в Перечень № 1</w:t>
      </w:r>
      <w:r>
        <w:rPr>
          <w:rFonts w:ascii="Times New Roman" w:eastAsia="Times New Roman" w:hAnsi="Times New Roman" w:cs="Times New Roman"/>
          <w:sz w:val="24"/>
        </w:rPr>
        <w:t xml:space="preserve">, утвержденный постановлением Правительства Российской Федерации от 5 февраля 2015 </w:t>
      </w:r>
      <w:r>
        <w:rPr>
          <w:rFonts w:ascii="Times New Roman" w:eastAsia="Times New Roman" w:hAnsi="Times New Roman" w:cs="Times New Roman"/>
          <w:b/>
          <w:sz w:val="24"/>
        </w:rPr>
        <w:t>№ 102</w:t>
      </w:r>
      <w:r>
        <w:rPr>
          <w:rFonts w:ascii="Times New Roman" w:eastAsia="Times New Roman" w:hAnsi="Times New Roman" w:cs="Times New Roman"/>
          <w:sz w:val="24"/>
        </w:rPr>
        <w:t xml:space="preserve"> "Об ограничениях и условиях допуска отдельных видов медицинских изделий, происходящих из иностранных г</w:t>
      </w:r>
      <w:r>
        <w:rPr>
          <w:rFonts w:ascii="Times New Roman" w:eastAsia="Times New Roman" w:hAnsi="Times New Roman" w:cs="Times New Roman"/>
          <w:sz w:val="24"/>
        </w:rPr>
        <w:t>осударств, для целей осуществления закупок для обеспечения государственных и муниципальных нужд", для подтверждения соответствия ограничениям, установленным указанным постановлением участник закупки должен  предоставить: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/>
        </w:rPr>
        <w:t>сертификат о происхождении товара</w:t>
      </w:r>
      <w:r>
        <w:rPr>
          <w:rFonts w:ascii="Times New Roman" w:eastAsia="Times New Roman" w:hAnsi="Times New Roman" w:cs="Times New Roman"/>
        </w:rPr>
        <w:t>, выдаваемый уполномоченным органом (организацией) государств - членов Евразийского экономического союза по форме, установленной Правилами определения страны происхождения товаров, являющимися неотъемлемой частью Соглашения о Правилах определения страны пр</w:t>
      </w:r>
      <w:r>
        <w:rPr>
          <w:rFonts w:ascii="Times New Roman" w:eastAsia="Times New Roman" w:hAnsi="Times New Roman" w:cs="Times New Roman"/>
        </w:rPr>
        <w:t>оисхождения товаров в Содружестве Независимых Государств от 20 ноября 2009 г., и в соответствии с критериями определения страны происхождения товаров, предусмотренными указанными Правилами.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медицинских изделий, входящих в Перечен</w:t>
      </w:r>
      <w:r>
        <w:rPr>
          <w:rFonts w:ascii="Times New Roman" w:eastAsia="Times New Roman" w:hAnsi="Times New Roman" w:cs="Times New Roman"/>
          <w:b/>
          <w:sz w:val="24"/>
        </w:rPr>
        <w:t>ь № 2</w:t>
      </w:r>
      <w:r>
        <w:rPr>
          <w:rFonts w:ascii="Times New Roman" w:eastAsia="Times New Roman" w:hAnsi="Times New Roman" w:cs="Times New Roman"/>
          <w:sz w:val="24"/>
        </w:rPr>
        <w:t xml:space="preserve">, утвержденный постановлением Правительства Российской Федерации от 5 февраля 2015 </w:t>
      </w:r>
      <w:r>
        <w:rPr>
          <w:rFonts w:ascii="Times New Roman" w:eastAsia="Times New Roman" w:hAnsi="Times New Roman" w:cs="Times New Roman"/>
          <w:b/>
          <w:sz w:val="24"/>
        </w:rPr>
        <w:t>№ 102</w:t>
      </w:r>
      <w:r>
        <w:rPr>
          <w:rFonts w:ascii="Times New Roman" w:eastAsia="Times New Roman" w:hAnsi="Times New Roman" w:cs="Times New Roman"/>
          <w:sz w:val="24"/>
        </w:rPr>
        <w:t xml:space="preserve"> "Об ограничениях и условиях допуска отдельных видов медицинских изделий, </w:t>
      </w:r>
      <w:r>
        <w:rPr>
          <w:rFonts w:ascii="Times New Roman" w:eastAsia="Times New Roman" w:hAnsi="Times New Roman" w:cs="Times New Roman"/>
          <w:sz w:val="24"/>
        </w:rPr>
        <w:lastRenderedPageBreak/>
        <w:t>происходящих из иностранных государств, для целей осуществления закупок для обеспечения г</w:t>
      </w:r>
      <w:r>
        <w:rPr>
          <w:rFonts w:ascii="Times New Roman" w:eastAsia="Times New Roman" w:hAnsi="Times New Roman" w:cs="Times New Roman"/>
          <w:sz w:val="24"/>
        </w:rPr>
        <w:t>осударственных и муниципальных нужд", для подтверждения соответствия ограничениям, установленным указанным постановлением участник закупки должен предоставить: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eastAsia="Times New Roman" w:hAnsi="Times New Roman" w:cs="Times New Roman"/>
          <w:b/>
        </w:rPr>
        <w:t>сертификат о происхождении товара</w:t>
      </w:r>
      <w:r>
        <w:rPr>
          <w:rFonts w:ascii="Times New Roman" w:eastAsia="Times New Roman" w:hAnsi="Times New Roman" w:cs="Times New Roman"/>
        </w:rPr>
        <w:t>, выдаваемый уполномоченным органом (организацией) государст</w:t>
      </w:r>
      <w:r>
        <w:rPr>
          <w:rFonts w:ascii="Times New Roman" w:eastAsia="Times New Roman" w:hAnsi="Times New Roman" w:cs="Times New Roman"/>
        </w:rPr>
        <w:t xml:space="preserve">в - членов Евразийского экономического союза по форме, установленной Правилами определения страны происхождения товаров, являющимися неотъемлемой частью Соглашения о Правилах определения страны происхождения товаров в Содружестве Независимых Государств от </w:t>
      </w:r>
      <w:r>
        <w:rPr>
          <w:rFonts w:ascii="Times New Roman" w:eastAsia="Times New Roman" w:hAnsi="Times New Roman" w:cs="Times New Roman"/>
        </w:rPr>
        <w:t>20 ноября 2009 г., и в соответствии с критериями определения страны происхождения товаров, предусмотренными указанными Правилами.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</w:rPr>
        <w:t xml:space="preserve">2) </w:t>
      </w:r>
      <w:r>
        <w:rPr>
          <w:rFonts w:ascii="Times New Roman" w:eastAsia="Times New Roman" w:hAnsi="Times New Roman" w:cs="Times New Roman"/>
          <w:b/>
        </w:rPr>
        <w:t>акт экспертизы</w:t>
      </w:r>
      <w:r>
        <w:rPr>
          <w:rFonts w:ascii="Times New Roman" w:eastAsia="Times New Roman" w:hAnsi="Times New Roman" w:cs="Times New Roman"/>
        </w:rPr>
        <w:t xml:space="preserve">, содержащий информацию о доле стоимости иностранных материалов (сырья), используемых для производства одной </w:t>
      </w:r>
      <w:r>
        <w:rPr>
          <w:rFonts w:ascii="Times New Roman" w:eastAsia="Times New Roman" w:hAnsi="Times New Roman" w:cs="Times New Roman"/>
        </w:rPr>
        <w:t>единицы медицинского изделия, рассчитанной в соответствии с подпунктом "в" пункта 2.4 Правил определения страны происхождения товаров в Содружестве Независимых Государств от 20.11.2009, или аналогичный документ, выданный уполномоченным органом (организацие</w:t>
      </w:r>
      <w:r>
        <w:rPr>
          <w:rFonts w:ascii="Times New Roman" w:eastAsia="Times New Roman" w:hAnsi="Times New Roman" w:cs="Times New Roman"/>
        </w:rPr>
        <w:t>й) государства - члена Евразийского экономического союза.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3) </w:t>
      </w:r>
      <w:r>
        <w:rPr>
          <w:rFonts w:ascii="Times New Roman" w:eastAsia="Times New Roman" w:hAnsi="Times New Roman" w:cs="Times New Roman"/>
          <w:b/>
        </w:rPr>
        <w:t>документ, подтверждающий соответствие производства медицинского изделия требованиям ГОСТ ISO 13485-2017</w:t>
      </w:r>
      <w:r>
        <w:rPr>
          <w:rFonts w:ascii="Times New Roman" w:eastAsia="Times New Roman" w:hAnsi="Times New Roman" w:cs="Times New Roman"/>
        </w:rPr>
        <w:t xml:space="preserve"> "Межгосударственный стандарт. Изделия медицинские. Системы менеджмента качества. Требования</w:t>
      </w:r>
      <w:r>
        <w:rPr>
          <w:rFonts w:ascii="Times New Roman" w:eastAsia="Times New Roman" w:hAnsi="Times New Roman" w:cs="Times New Roman"/>
        </w:rPr>
        <w:t xml:space="preserve"> для целей регулирования».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i/>
        </w:rPr>
        <w:t>(данный пункт подлежит применению и участник закупки обязан предоставить указанную информацию только в случае, если в извещении об осуществлении закупки установлены ограничения допуска происходящих из иностранных государств отдел</w:t>
      </w:r>
      <w:r>
        <w:rPr>
          <w:rFonts w:ascii="Times New Roman" w:eastAsia="Times New Roman" w:hAnsi="Times New Roman" w:cs="Times New Roman"/>
          <w:b/>
          <w:i/>
        </w:rPr>
        <w:t>ьных видов медицинских изделий, являющихся объектом закупки, в соответствии с постановлением Правительства РФ от 05.02.2015 N 102).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ж)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пищевых продуктов</w:t>
      </w:r>
      <w:r>
        <w:rPr>
          <w:rFonts w:ascii="Times New Roman" w:eastAsia="Times New Roman" w:hAnsi="Times New Roman" w:cs="Times New Roman"/>
          <w:sz w:val="24"/>
        </w:rPr>
        <w:t xml:space="preserve"> в соответствии с постановлением Правительства Российской Федерации от 22.08.</w:t>
      </w:r>
      <w:r>
        <w:rPr>
          <w:rFonts w:ascii="Times New Roman" w:eastAsia="Times New Roman" w:hAnsi="Times New Roman" w:cs="Times New Roman"/>
          <w:sz w:val="24"/>
        </w:rPr>
        <w:t xml:space="preserve">2016 </w:t>
      </w:r>
      <w:r>
        <w:rPr>
          <w:rFonts w:ascii="Times New Roman" w:eastAsia="Times New Roman" w:hAnsi="Times New Roman" w:cs="Times New Roman"/>
          <w:b/>
          <w:sz w:val="24"/>
        </w:rPr>
        <w:t>№ 832</w:t>
      </w:r>
      <w:r>
        <w:rPr>
          <w:rFonts w:ascii="Times New Roman" w:eastAsia="Times New Roman" w:hAnsi="Times New Roman" w:cs="Times New Roman"/>
          <w:sz w:val="24"/>
        </w:rPr>
        <w:t>"Об ограничениях допуска отдельных видов пищевых продуктов, происходящих из иностранных государств, для целей осуществления закупок для обеспечения государственных и муниципальных нужд", в целях подтверждения страны происхождения пищевых продукто</w:t>
      </w:r>
      <w:r>
        <w:rPr>
          <w:rFonts w:ascii="Times New Roman" w:eastAsia="Times New Roman" w:hAnsi="Times New Roman" w:cs="Times New Roman"/>
          <w:sz w:val="24"/>
        </w:rPr>
        <w:t>в, являющихся объектом закупки участник закупки должен указать (декларировать):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/>
        </w:rPr>
        <w:t>страну происхождения и производителя пищевых продуктов</w:t>
      </w:r>
      <w:r>
        <w:rPr>
          <w:rFonts w:ascii="Times New Roman" w:eastAsia="Times New Roman" w:hAnsi="Times New Roman" w:cs="Times New Roman"/>
        </w:rPr>
        <w:t xml:space="preserve">. Наименование страны происхождения пищевых продуктов указывается в соответствии с Общероссийским классификатором стран </w:t>
      </w:r>
      <w:r>
        <w:rPr>
          <w:rFonts w:ascii="Times New Roman" w:eastAsia="Times New Roman" w:hAnsi="Times New Roman" w:cs="Times New Roman"/>
        </w:rPr>
        <w:t>мира.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i/>
        </w:rPr>
        <w:t>(</w:t>
      </w:r>
      <w:proofErr w:type="gramStart"/>
      <w:r>
        <w:rPr>
          <w:rFonts w:ascii="Times New Roman" w:eastAsia="Times New Roman" w:hAnsi="Times New Roman" w:cs="Times New Roman"/>
          <w:b/>
          <w:i/>
        </w:rPr>
        <w:t>д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анный пункт подлежит применению и участник закупки обязан предоставить указанную информацию только в случае, если в извещении об осуществлении закупки </w:t>
      </w:r>
      <w:r>
        <w:rPr>
          <w:rFonts w:ascii="Times New Roman" w:eastAsia="Times New Roman" w:hAnsi="Times New Roman" w:cs="Times New Roman"/>
          <w:b/>
          <w:i/>
        </w:rPr>
        <w:lastRenderedPageBreak/>
        <w:t>установлены ограничения допуска пищевых продуктов, являющихся объектом закупки, и происходящих из</w:t>
      </w:r>
      <w:r>
        <w:rPr>
          <w:rFonts w:ascii="Times New Roman" w:eastAsia="Times New Roman" w:hAnsi="Times New Roman" w:cs="Times New Roman"/>
          <w:b/>
          <w:i/>
        </w:rPr>
        <w:t xml:space="preserve"> иностранных государств, в соответствии с постановлением Правительства Российской Федерации от 22.08.2016 № 832).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</w:t>
      </w:r>
      <w:r>
        <w:rPr>
          <w:rFonts w:ascii="Times New Roman" w:eastAsia="Times New Roman" w:hAnsi="Times New Roman" w:cs="Times New Roman"/>
          <w:b/>
          <w:sz w:val="24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</w:rPr>
        <w:t xml:space="preserve"> в соответствии с постановлением Правительства РФ от 16.11.2015 </w:t>
      </w:r>
      <w:r>
        <w:rPr>
          <w:rFonts w:ascii="Times New Roman" w:eastAsia="Times New Roman" w:hAnsi="Times New Roman" w:cs="Times New Roman"/>
          <w:b/>
          <w:sz w:val="24"/>
        </w:rPr>
        <w:t>N 1236</w:t>
      </w:r>
      <w:r>
        <w:rPr>
          <w:rFonts w:ascii="Times New Roman" w:eastAsia="Times New Roman" w:hAnsi="Times New Roman" w:cs="Times New Roman"/>
          <w:sz w:val="24"/>
        </w:rPr>
        <w:t xml:space="preserve"> «Об установлении </w:t>
      </w:r>
      <w:r>
        <w:rPr>
          <w:rFonts w:ascii="Times New Roman" w:eastAsia="Times New Roman" w:hAnsi="Times New Roman" w:cs="Times New Roman"/>
          <w:sz w:val="24"/>
        </w:rPr>
        <w:t>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нужд":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>- информацию о номере реестровой записи в реестре российского программного обеспечен</w:t>
      </w:r>
      <w:r>
        <w:rPr>
          <w:rFonts w:ascii="Times New Roman" w:eastAsia="Times New Roman" w:hAnsi="Times New Roman" w:cs="Times New Roman"/>
        </w:rPr>
        <w:t>ия, подтверждающую происхождение программ для электронных вычислительных машин и баз данных из Российской Федерации;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</w:rPr>
        <w:t>- информацию о номере реестровой записи в реестре евразийского программного обеспечения сведений о программах для электронных вычислительны</w:t>
      </w:r>
      <w:r>
        <w:rPr>
          <w:rFonts w:ascii="Times New Roman" w:eastAsia="Times New Roman" w:hAnsi="Times New Roman" w:cs="Times New Roman"/>
        </w:rPr>
        <w:t>х машин и баз данных, подтверждающую, что программа для электронных вычислительных машин и баз данных относится к государству - члену Евразийского экономического союза, за исключением Российской Федерации.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i/>
        </w:rPr>
        <w:t>(данный пункт подлежит применению и участник закуп</w:t>
      </w:r>
      <w:r>
        <w:rPr>
          <w:rFonts w:ascii="Times New Roman" w:eastAsia="Times New Roman" w:hAnsi="Times New Roman" w:cs="Times New Roman"/>
          <w:b/>
          <w:i/>
        </w:rPr>
        <w:t>ки обязан предоставить указанную информацию только в случае, если в извещении об осуществлении закупки установлен запрет на допуск происходящего из иностранных государств (за исключением программного обеспечения, включенного в единый реестр программ для эл</w:t>
      </w:r>
      <w:r>
        <w:rPr>
          <w:rFonts w:ascii="Times New Roman" w:eastAsia="Times New Roman" w:hAnsi="Times New Roman" w:cs="Times New Roman"/>
          <w:b/>
          <w:i/>
        </w:rPr>
        <w:t>ектронных вычислительных машин и баз данных из государств - членов Евразийского экономического союза, за исключением Российской Федерации) программного обеспечения и (или) права на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 него для целей осуществления закупки, в соответствии с постановлением Прави</w:t>
      </w:r>
      <w:r>
        <w:rPr>
          <w:rFonts w:ascii="Times New Roman" w:eastAsia="Times New Roman" w:hAnsi="Times New Roman" w:cs="Times New Roman"/>
          <w:b/>
          <w:i/>
        </w:rPr>
        <w:t>тельства РФ от 16.11.2015 N 1236).</w:t>
      </w:r>
    </w:p>
    <w:p w:rsidR="00E675E9" w:rsidRDefault="00E675E9">
      <w:pPr>
        <w:spacing w:before="141" w:after="141" w:line="360" w:lineRule="auto"/>
        <w:ind w:firstLine="566"/>
      </w:pPr>
    </w:p>
    <w:p w:rsidR="00E675E9" w:rsidRDefault="004448AC">
      <w:pPr>
        <w:spacing w:before="141" w:after="141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и)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товаров, входящих в перечень утвержденный Приказом Минфина России от 04.06.2018 </w:t>
      </w:r>
      <w:r>
        <w:rPr>
          <w:rFonts w:ascii="Times New Roman" w:eastAsia="Times New Roman" w:hAnsi="Times New Roman" w:cs="Times New Roman"/>
          <w:b/>
          <w:sz w:val="24"/>
        </w:rPr>
        <w:t>N 126н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>
        <w:rPr>
          <w:rFonts w:ascii="Times New Roman" w:eastAsia="Times New Roman" w:hAnsi="Times New Roman" w:cs="Times New Roman"/>
          <w:b/>
          <w:sz w:val="24"/>
        </w:rPr>
        <w:t xml:space="preserve">Об условиях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допуска</w:t>
      </w:r>
      <w:r>
        <w:rPr>
          <w:rFonts w:ascii="Times New Roman" w:eastAsia="Times New Roman" w:hAnsi="Times New Roman" w:cs="Times New Roman"/>
          <w:sz w:val="24"/>
        </w:rPr>
        <w:t>товаров</w:t>
      </w:r>
      <w:proofErr w:type="spellEnd"/>
      <w:r>
        <w:rPr>
          <w:rFonts w:ascii="Times New Roman" w:eastAsia="Times New Roman" w:hAnsi="Times New Roman" w:cs="Times New Roman"/>
          <w:sz w:val="24"/>
        </w:rPr>
        <w:t>, происходящих из иностранного государства или группы иностранных государств,</w:t>
      </w:r>
      <w:r>
        <w:rPr>
          <w:rFonts w:ascii="Times New Roman" w:eastAsia="Times New Roman" w:hAnsi="Times New Roman" w:cs="Times New Roman"/>
          <w:sz w:val="24"/>
        </w:rPr>
        <w:t xml:space="preserve"> для целей осуществления закупок товаров для обеспечения государственных и муниципальных нужд», заказчик учитывает информацию о стране происхождения поставляемого товара, указываемую участником закупки в составе заявки в соответствии с </w:t>
      </w:r>
      <w:proofErr w:type="spellStart"/>
      <w:r>
        <w:rPr>
          <w:rFonts w:ascii="Times New Roman" w:eastAsia="Times New Roman" w:hAnsi="Times New Roman" w:cs="Times New Roman"/>
          <w:sz w:val="24"/>
        </w:rPr>
        <w:t>пп</w:t>
      </w:r>
      <w:proofErr w:type="spellEnd"/>
      <w:r>
        <w:rPr>
          <w:rFonts w:ascii="Times New Roman" w:eastAsia="Times New Roman" w:hAnsi="Times New Roman" w:cs="Times New Roman"/>
          <w:sz w:val="24"/>
        </w:rPr>
        <w:t>. «б» п. 2 настоящ</w:t>
      </w:r>
      <w:r>
        <w:rPr>
          <w:rFonts w:ascii="Times New Roman" w:eastAsia="Times New Roman" w:hAnsi="Times New Roman" w:cs="Times New Roman"/>
          <w:sz w:val="24"/>
        </w:rPr>
        <w:t>их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Требований.</w:t>
      </w:r>
    </w:p>
    <w:p w:rsidR="00E675E9" w:rsidRDefault="004448AC">
      <w:pPr>
        <w:spacing w:before="141" w:after="141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В случае отсутствия в заявке на участие в закупке информации и документов, предусмотренных в </w:t>
      </w:r>
      <w:proofErr w:type="spellStart"/>
      <w:r>
        <w:rPr>
          <w:rFonts w:ascii="Times New Roman" w:eastAsia="Times New Roman" w:hAnsi="Times New Roman" w:cs="Times New Roman"/>
          <w:sz w:val="24"/>
        </w:rPr>
        <w:t>пп</w:t>
      </w:r>
      <w:proofErr w:type="gramStart"/>
      <w:r>
        <w:rPr>
          <w:rFonts w:ascii="Times New Roman" w:eastAsia="Times New Roman" w:hAnsi="Times New Roman" w:cs="Times New Roman"/>
          <w:sz w:val="24"/>
        </w:rPr>
        <w:t>.а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)-</w:t>
      </w:r>
      <w:proofErr w:type="spellStart"/>
      <w:r>
        <w:rPr>
          <w:rFonts w:ascii="Times New Roman" w:eastAsia="Times New Roman" w:hAnsi="Times New Roman" w:cs="Times New Roman"/>
          <w:sz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настоящего пункта, такая заявка приравнивается к заявке, в которой содержится предложение о поставке товаров, происходящих из иностранного </w:t>
      </w:r>
      <w:r>
        <w:rPr>
          <w:rFonts w:ascii="Times New Roman" w:eastAsia="Times New Roman" w:hAnsi="Times New Roman" w:cs="Times New Roman"/>
          <w:sz w:val="24"/>
        </w:rPr>
        <w:lastRenderedPageBreak/>
        <w:t>государства или группы иностранных государств, работ, услуг, соответственно выполняемых, оказываемых иностранными лицами.</w:t>
      </w:r>
    </w:p>
    <w:p w:rsidR="00E675E9" w:rsidRDefault="004448AC">
      <w:pPr>
        <w:spacing w:after="141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Инструкция по заполнению заявки на участие в закупке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Характеристики предлагаемого участником закупки товара, товарный знак (при нал</w:t>
      </w:r>
      <w:r>
        <w:rPr>
          <w:rFonts w:ascii="Times New Roman" w:eastAsia="Times New Roman" w:hAnsi="Times New Roman" w:cs="Times New Roman"/>
          <w:sz w:val="24"/>
        </w:rPr>
        <w:t>ичии у товара товарного знака) и наименование страны происхождения товара включаются в заявку на участие в закупке в случае осуществления закупки товара, в том числе поставляемого заказчику при выполнении закупаемых работ, оказании закупаемых услуг, при эт</w:t>
      </w:r>
      <w:r>
        <w:rPr>
          <w:rFonts w:ascii="Times New Roman" w:eastAsia="Times New Roman" w:hAnsi="Times New Roman" w:cs="Times New Roman"/>
          <w:sz w:val="24"/>
        </w:rPr>
        <w:t>ом: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- характеристики поставляемого товара указываются в полном соответствии с показателями, установленными заказчиком в описании объекта закупки, </w:t>
      </w:r>
      <w:r>
        <w:rPr>
          <w:rFonts w:ascii="Times New Roman" w:eastAsia="Times New Roman" w:hAnsi="Times New Roman" w:cs="Times New Roman"/>
          <w:color w:val="FF0000"/>
          <w:sz w:val="24"/>
        </w:rPr>
        <w:t>при этом  участник закупки должен указать конкретные показатели характеристик, указанных в описании объекта за</w:t>
      </w:r>
      <w:r>
        <w:rPr>
          <w:rFonts w:ascii="Times New Roman" w:eastAsia="Times New Roman" w:hAnsi="Times New Roman" w:cs="Times New Roman"/>
          <w:color w:val="FF0000"/>
          <w:sz w:val="24"/>
        </w:rPr>
        <w:t>купки.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-характеристики предлагаемого участником закупки товара и товарный знак (при наличии у товара товарного знака) могут не включаться в заявку на участие в закупке в случае указания заказчиком в описании объекта закупки товарного знака и предложения </w:t>
      </w:r>
      <w:r>
        <w:rPr>
          <w:rFonts w:ascii="Times New Roman" w:eastAsia="Times New Roman" w:hAnsi="Times New Roman" w:cs="Times New Roman"/>
          <w:sz w:val="24"/>
        </w:rPr>
        <w:t>участником закупки товара, в том числе поставляемого заказчику при выполнении закупаемых работ, оказании закупаемых услуг, обозначенного таким товарным знаком;</w:t>
      </w:r>
      <w:proofErr w:type="gramEnd"/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>- характеристики поставляемого товара участник закупки обязан указывать только в случае установл</w:t>
      </w:r>
      <w:r>
        <w:rPr>
          <w:rFonts w:ascii="Times New Roman" w:eastAsia="Times New Roman" w:hAnsi="Times New Roman" w:cs="Times New Roman"/>
          <w:sz w:val="24"/>
        </w:rPr>
        <w:t>ения в описании объекта закупки (Техническом задании) требований к характеристикам закупаемого товара (максимальных и (или) минимальных значений показателей товара, а также значений показателей, которые не могут изменяться) и только по тем позициям товаров</w:t>
      </w:r>
      <w:r>
        <w:rPr>
          <w:rFonts w:ascii="Times New Roman" w:eastAsia="Times New Roman" w:hAnsi="Times New Roman" w:cs="Times New Roman"/>
          <w:sz w:val="24"/>
        </w:rPr>
        <w:t>, в которых не указан товарный знак (или не установлено требование оригинальности запасных частей к имеющемуся оборудованию обозначенным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товарным знаком) или в случае, если участник закупки предлагает товар, который обозначен товарным знаком, отличным от т</w:t>
      </w:r>
      <w:r>
        <w:rPr>
          <w:rFonts w:ascii="Times New Roman" w:eastAsia="Times New Roman" w:hAnsi="Times New Roman" w:cs="Times New Roman"/>
          <w:sz w:val="24"/>
        </w:rPr>
        <w:t>оварного знака, указанного в описании объекта закупки (Техническом задании).</w:t>
      </w:r>
    </w:p>
    <w:p w:rsidR="00E675E9" w:rsidRDefault="004448AC">
      <w:pPr>
        <w:spacing w:after="0" w:line="360" w:lineRule="auto"/>
        <w:ind w:firstLine="566"/>
      </w:pPr>
      <w:proofErr w:type="gramStart"/>
      <w:r>
        <w:rPr>
          <w:rFonts w:ascii="Times New Roman" w:eastAsia="Times New Roman" w:hAnsi="Times New Roman" w:cs="Times New Roman"/>
          <w:sz w:val="24"/>
        </w:rPr>
        <w:t>- характеристики предлагаемого участником закупки товара, товарный знак (при наличии у товара товарного знака) не включаются в заявку на участие в закупке в случае включения заказ</w:t>
      </w:r>
      <w:r>
        <w:rPr>
          <w:rFonts w:ascii="Times New Roman" w:eastAsia="Times New Roman" w:hAnsi="Times New Roman" w:cs="Times New Roman"/>
          <w:sz w:val="24"/>
        </w:rPr>
        <w:t>чиком в соответствии с пунктом 8 части 1 статьи 33 Федерального закона о контрактной системе в описание объекта закупки проектной документации, или типовой проектной документации, или сметы на капитальный ремонт объекта капитального строительства.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</w:rPr>
        <w:t xml:space="preserve">объектом закупки является товар, то в случае предложения участником закупки в заявке меньшего количества товара, чем предусмотрено в Описании объекта </w:t>
      </w:r>
      <w:r>
        <w:rPr>
          <w:rFonts w:ascii="Times New Roman" w:eastAsia="Times New Roman" w:hAnsi="Times New Roman" w:cs="Times New Roman"/>
          <w:sz w:val="24"/>
        </w:rPr>
        <w:lastRenderedPageBreak/>
        <w:t>закупки (Техническом задании), комиссия по осуществлению закупок отказывает участнику закупки в допуске уч</w:t>
      </w:r>
      <w:r>
        <w:rPr>
          <w:rFonts w:ascii="Times New Roman" w:eastAsia="Times New Roman" w:hAnsi="Times New Roman" w:cs="Times New Roman"/>
          <w:sz w:val="24"/>
        </w:rPr>
        <w:t>астия в закупке и (или) принимает решение о признании заявки участника не соответствующей требованиям, установленным в извещении об осуществлении закупки.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необходимости указания в заявке на участие в закупке информации о наименовании страны происхож</w:t>
      </w:r>
      <w:r>
        <w:rPr>
          <w:rFonts w:ascii="Times New Roman" w:eastAsia="Times New Roman" w:hAnsi="Times New Roman" w:cs="Times New Roman"/>
          <w:sz w:val="24"/>
        </w:rPr>
        <w:t>дения товара, участник закупки должен руководствоваться следующими требованиями: участник закупки должен однозначно, определенно и недвусмысленно указать на то, что страной происхождения товара является определенная страна (государство), при этом указывают</w:t>
      </w:r>
      <w:r>
        <w:rPr>
          <w:rFonts w:ascii="Times New Roman" w:eastAsia="Times New Roman" w:hAnsi="Times New Roman" w:cs="Times New Roman"/>
          <w:sz w:val="24"/>
        </w:rPr>
        <w:t>ся официальное наименование страны (государства) в соответствии с общероссийским классификатором, используемым для идентификации стран мира.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Указание на регион страны, часть страны, населенный пункт, определенный географический объект без указания на наиме</w:t>
      </w:r>
      <w:r>
        <w:rPr>
          <w:rFonts w:ascii="Times New Roman" w:eastAsia="Times New Roman" w:hAnsi="Times New Roman" w:cs="Times New Roman"/>
          <w:sz w:val="24"/>
        </w:rPr>
        <w:t>нование страны не будет являться надлежащим исполнением требований об указании в заявке наименования страны происхождения товара.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Указание наименования страны (государства) в составе сведений о месте нахождения и (или) регистрации производителя товара </w:t>
      </w:r>
      <w:proofErr w:type="gramStart"/>
      <w:r>
        <w:rPr>
          <w:rFonts w:ascii="Times New Roman" w:eastAsia="Times New Roman" w:hAnsi="Times New Roman" w:cs="Times New Roman"/>
          <w:sz w:val="24"/>
        </w:rPr>
        <w:t>и(</w:t>
      </w:r>
      <w:proofErr w:type="gramEnd"/>
      <w:r>
        <w:rPr>
          <w:rFonts w:ascii="Times New Roman" w:eastAsia="Times New Roman" w:hAnsi="Times New Roman" w:cs="Times New Roman"/>
          <w:sz w:val="24"/>
        </w:rPr>
        <w:t>ил</w:t>
      </w:r>
      <w:r>
        <w:rPr>
          <w:rFonts w:ascii="Times New Roman" w:eastAsia="Times New Roman" w:hAnsi="Times New Roman" w:cs="Times New Roman"/>
          <w:sz w:val="24"/>
        </w:rPr>
        <w:t>и) участника закупки, не будет являться надлежащим исполнением требований об указании в заявке страны происхождения товара.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Если объектом закупки является товар, то в случае указания в заявке остаточного срока годности предлагаемого к поставке товара не</w:t>
      </w:r>
      <w:r>
        <w:rPr>
          <w:rFonts w:ascii="Times New Roman" w:eastAsia="Times New Roman" w:hAnsi="Times New Roman" w:cs="Times New Roman"/>
          <w:sz w:val="24"/>
        </w:rPr>
        <w:t xml:space="preserve"> соответствующего требованиям к остаточному сроку годности товара, указанным в Описании объекта закупки, в том числе в проекте контракта, комиссия по осуществлению закупок отказывает участнику закупки в допуске участия в закупке и (или) принимает решение о</w:t>
      </w:r>
      <w:r>
        <w:rPr>
          <w:rFonts w:ascii="Times New Roman" w:eastAsia="Times New Roman" w:hAnsi="Times New Roman" w:cs="Times New Roman"/>
          <w:sz w:val="24"/>
        </w:rPr>
        <w:t xml:space="preserve"> признании заявки участника не соответствующей требованиям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установленным в извещении об осуществлении закупки.</w:t>
      </w:r>
      <w:proofErr w:type="gramEnd"/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sz w:val="24"/>
        </w:rPr>
        <w:t xml:space="preserve"> При осуществлении закупки лекарственного средства, участник закупки должен предоставить в составе заявки </w:t>
      </w:r>
      <w:r>
        <w:rPr>
          <w:rFonts w:ascii="Times New Roman" w:eastAsia="Times New Roman" w:hAnsi="Times New Roman" w:cs="Times New Roman"/>
          <w:color w:val="FF0000"/>
          <w:sz w:val="24"/>
        </w:rPr>
        <w:t>документ (копию документа)</w:t>
      </w:r>
      <w:r>
        <w:rPr>
          <w:rFonts w:ascii="Times New Roman" w:eastAsia="Times New Roman" w:hAnsi="Times New Roman" w:cs="Times New Roman"/>
          <w:sz w:val="24"/>
        </w:rPr>
        <w:t>, подтверж</w:t>
      </w:r>
      <w:r>
        <w:rPr>
          <w:rFonts w:ascii="Times New Roman" w:eastAsia="Times New Roman" w:hAnsi="Times New Roman" w:cs="Times New Roman"/>
          <w:sz w:val="24"/>
        </w:rPr>
        <w:t xml:space="preserve">дающего соответствие лекарственного средства требованиям законодательства, в случае если данный документ указан в </w:t>
      </w:r>
      <w:r>
        <w:rPr>
          <w:rFonts w:ascii="Times New Roman" w:eastAsia="Times New Roman" w:hAnsi="Times New Roman" w:cs="Times New Roman"/>
          <w:b/>
          <w:i/>
          <w:sz w:val="24"/>
        </w:rPr>
        <w:t>п.1 п.п.2(в)</w:t>
      </w:r>
      <w:r>
        <w:rPr>
          <w:rFonts w:ascii="Times New Roman" w:eastAsia="Times New Roman" w:hAnsi="Times New Roman" w:cs="Times New Roman"/>
          <w:sz w:val="24"/>
        </w:rPr>
        <w:t xml:space="preserve"> настоящих Требований. При этом в случае отсутствия в государственном реестре лекарственных средств и (или) регистрационном удосто</w:t>
      </w:r>
      <w:r>
        <w:rPr>
          <w:rFonts w:ascii="Times New Roman" w:eastAsia="Times New Roman" w:hAnsi="Times New Roman" w:cs="Times New Roman"/>
          <w:sz w:val="24"/>
        </w:rPr>
        <w:t xml:space="preserve">верении международного непатентованного или химического или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группировочного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наименования лекарственного препарата участник закупки должен предоставить </w:t>
      </w:r>
      <w:r>
        <w:rPr>
          <w:rFonts w:ascii="Times New Roman" w:eastAsia="Times New Roman" w:hAnsi="Times New Roman" w:cs="Times New Roman"/>
          <w:color w:val="FF0000"/>
          <w:sz w:val="24"/>
        </w:rPr>
        <w:t>регистрационное удостоверение (копию регистрационного удостоверения)</w:t>
      </w:r>
      <w:r>
        <w:rPr>
          <w:rFonts w:ascii="Times New Roman" w:eastAsia="Times New Roman" w:hAnsi="Times New Roman" w:cs="Times New Roman"/>
          <w:sz w:val="24"/>
        </w:rPr>
        <w:t xml:space="preserve"> с указанным в нем составом лекарстве</w:t>
      </w:r>
      <w:r>
        <w:rPr>
          <w:rFonts w:ascii="Times New Roman" w:eastAsia="Times New Roman" w:hAnsi="Times New Roman" w:cs="Times New Roman"/>
          <w:sz w:val="24"/>
        </w:rPr>
        <w:t>нного средства, соответствующего объекту закупки.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6.</w:t>
      </w:r>
      <w:r>
        <w:rPr>
          <w:rFonts w:ascii="Times New Roman" w:eastAsia="Times New Roman" w:hAnsi="Times New Roman" w:cs="Times New Roman"/>
          <w:sz w:val="24"/>
        </w:rPr>
        <w:t xml:space="preserve">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в настоящем извещении об осуществлении закупки установлено требование предоставления лицензии или иного документа, подтверждающего соответствие участника закупки требованиям законодательст</w:t>
      </w:r>
      <w:r>
        <w:rPr>
          <w:rFonts w:ascii="Times New Roman" w:eastAsia="Times New Roman" w:hAnsi="Times New Roman" w:cs="Times New Roman"/>
          <w:sz w:val="24"/>
        </w:rPr>
        <w:t xml:space="preserve">ва и лицензируемые виды деятельности не являются самостоятельным объектом закупки, а согласно условиям проекта контракта исполнитель (подрядчик) вправе привлечь к исполнению контракта иных лиц (соисполнителей, субподрядчиков), участник закупки, не имеющий </w:t>
      </w:r>
      <w:r>
        <w:rPr>
          <w:rFonts w:ascii="Times New Roman" w:eastAsia="Times New Roman" w:hAnsi="Times New Roman" w:cs="Times New Roman"/>
          <w:sz w:val="24"/>
        </w:rPr>
        <w:t xml:space="preserve">указанного документа, но намеревающийся исполнять лицензируемый вид деятельности (иную деятельность, право на </w:t>
      </w:r>
      <w:proofErr w:type="gramStart"/>
      <w:r>
        <w:rPr>
          <w:rFonts w:ascii="Times New Roman" w:eastAsia="Times New Roman" w:hAnsi="Times New Roman" w:cs="Times New Roman"/>
          <w:sz w:val="24"/>
        </w:rPr>
        <w:t>выполнение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которых требуется подтвердить) с привлечением соисполнителей (субподрядчиков), должен предоставить в составе заявки указанный документ,</w:t>
      </w:r>
      <w:r>
        <w:rPr>
          <w:rFonts w:ascii="Times New Roman" w:eastAsia="Times New Roman" w:hAnsi="Times New Roman" w:cs="Times New Roman"/>
          <w:sz w:val="24"/>
        </w:rPr>
        <w:t xml:space="preserve"> выданный на имя соисполнителя (субподрядчика), с которым участник закупки заключил или намерен заключить договор </w:t>
      </w:r>
      <w:proofErr w:type="spellStart"/>
      <w:r>
        <w:rPr>
          <w:rFonts w:ascii="Times New Roman" w:eastAsia="Times New Roman" w:hAnsi="Times New Roman" w:cs="Times New Roman"/>
          <w:sz w:val="24"/>
        </w:rPr>
        <w:t>соисполнительства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(субподряда).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7.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осуществления закупок лекарственных средств и (или) медицинских изделий, при представлении участни</w:t>
      </w:r>
      <w:r>
        <w:rPr>
          <w:rFonts w:ascii="Times New Roman" w:eastAsia="Times New Roman" w:hAnsi="Times New Roman" w:cs="Times New Roman"/>
          <w:sz w:val="24"/>
        </w:rPr>
        <w:t xml:space="preserve">ком закупки в составе заявки на участие в закупке регистрационного удостоверения в неактуальной редакции, в неполном объеме или без приложения, представление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скан-копии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регистрационного удостоверения в нечитаемом виде или при отсутствии (невозможности расп</w:t>
      </w:r>
      <w:r>
        <w:rPr>
          <w:rFonts w:ascii="Times New Roman" w:eastAsia="Times New Roman" w:hAnsi="Times New Roman" w:cs="Times New Roman"/>
          <w:sz w:val="24"/>
        </w:rPr>
        <w:t>ознавания) определенных его реквизитов) и при наличии в соответствующем Государственном реестре сведений о регистрации лекарственного средства (медицинского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изделия), указанного в представленном регистрационном удостоверении и соответствующего требованиям </w:t>
      </w:r>
      <w:r>
        <w:rPr>
          <w:rFonts w:ascii="Times New Roman" w:eastAsia="Times New Roman" w:hAnsi="Times New Roman" w:cs="Times New Roman"/>
          <w:sz w:val="24"/>
        </w:rPr>
        <w:t>Описания объекта закупки, комиссия по осуществлению закупок вправе принять решение о соответствии/несоответствии заявки на основании информации, содержащейся в государственном реестре.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осуществления закупок лекарственных средств комиссия по осу</w:t>
      </w:r>
      <w:r>
        <w:rPr>
          <w:rFonts w:ascii="Times New Roman" w:eastAsia="Times New Roman" w:hAnsi="Times New Roman" w:cs="Times New Roman"/>
          <w:sz w:val="24"/>
        </w:rPr>
        <w:t>ществлению закупки вправе принять решение о соответствии лекарственной формы, указанной в заявке участника, требованиям, указанным в описании объекта закупки на основании информации о взаимозаменяемости, содержащейся в перечне взаимозаменяемых лекарственны</w:t>
      </w:r>
      <w:r>
        <w:rPr>
          <w:rFonts w:ascii="Times New Roman" w:eastAsia="Times New Roman" w:hAnsi="Times New Roman" w:cs="Times New Roman"/>
          <w:sz w:val="24"/>
        </w:rPr>
        <w:t>х препаратов для медицинского применения, размещенном уполномоченным федеральным органом исполнительной власти, осуществляющим государственную регистрацию лекарственных препаратов для медицинского применения, на своем официальном сайте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сети «Интернет» в </w:t>
      </w:r>
      <w:r>
        <w:rPr>
          <w:rFonts w:ascii="Times New Roman" w:eastAsia="Times New Roman" w:hAnsi="Times New Roman" w:cs="Times New Roman"/>
          <w:sz w:val="24"/>
        </w:rPr>
        <w:t xml:space="preserve">соответствии с </w:t>
      </w:r>
      <w:proofErr w:type="gramStart"/>
      <w:r>
        <w:rPr>
          <w:rFonts w:ascii="Times New Roman" w:eastAsia="Times New Roman" w:hAnsi="Times New Roman" w:cs="Times New Roman"/>
          <w:sz w:val="24"/>
        </w:rPr>
        <w:t>ч</w:t>
      </w:r>
      <w:proofErr w:type="gramEnd"/>
      <w:r>
        <w:rPr>
          <w:rFonts w:ascii="Times New Roman" w:eastAsia="Times New Roman" w:hAnsi="Times New Roman" w:cs="Times New Roman"/>
          <w:sz w:val="24"/>
        </w:rPr>
        <w:t>.8 ст.27.1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Федерального закона от 12.04.2010 N 61-ФЗ «Об обращении лекарственных средств».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b/>
          <w:sz w:val="24"/>
        </w:rPr>
        <w:t>9.</w:t>
      </w:r>
      <w:r>
        <w:rPr>
          <w:rFonts w:ascii="Times New Roman" w:eastAsia="Times New Roman" w:hAnsi="Times New Roman" w:cs="Times New Roman"/>
          <w:sz w:val="24"/>
        </w:rPr>
        <w:t xml:space="preserve"> В случае осуществления закупок лекарственных средств: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1). Участник закупки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должен</w:t>
      </w:r>
      <w:r>
        <w:rPr>
          <w:rFonts w:ascii="Times New Roman" w:eastAsia="Times New Roman" w:hAnsi="Times New Roman" w:cs="Times New Roman"/>
          <w:sz w:val="24"/>
        </w:rPr>
        <w:t>указать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характеристики поставляемого лекарственного препарата в полном соответствии с показателями, установленными заказчиком в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Описании объекта закупки (Техническом задании), при этом  участник закупки должен указать </w:t>
      </w:r>
      <w:r>
        <w:rPr>
          <w:rFonts w:ascii="Times New Roman" w:eastAsia="Times New Roman" w:hAnsi="Times New Roman" w:cs="Times New Roman"/>
          <w:b/>
          <w:sz w:val="24"/>
        </w:rPr>
        <w:t>конкретные показатели</w:t>
      </w:r>
      <w:r>
        <w:rPr>
          <w:rFonts w:ascii="Times New Roman" w:eastAsia="Times New Roman" w:hAnsi="Times New Roman" w:cs="Times New Roman"/>
          <w:sz w:val="24"/>
        </w:rPr>
        <w:t xml:space="preserve"> характеристик, у</w:t>
      </w:r>
      <w:r>
        <w:rPr>
          <w:rFonts w:ascii="Times New Roman" w:eastAsia="Times New Roman" w:hAnsi="Times New Roman" w:cs="Times New Roman"/>
          <w:sz w:val="24"/>
        </w:rPr>
        <w:t xml:space="preserve">казанных в описании объекта закупки по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всем</w:t>
      </w:r>
      <w:r>
        <w:rPr>
          <w:rFonts w:ascii="Times New Roman" w:eastAsia="Times New Roman" w:hAnsi="Times New Roman" w:cs="Times New Roman"/>
          <w:sz w:val="24"/>
        </w:rPr>
        <w:t xml:space="preserve"> показателям, указанным в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одном</w:t>
      </w:r>
      <w:r>
        <w:rPr>
          <w:rFonts w:ascii="Times New Roman" w:eastAsia="Times New Roman" w:hAnsi="Times New Roman" w:cs="Times New Roman"/>
          <w:sz w:val="24"/>
        </w:rPr>
        <w:t xml:space="preserve"> из вариантов поставки. В случае же если участник планирует поставить товар, соответствующий нескольким вариантам поставки, то в заявке необходимо указать характеристики и конкретные</w:t>
      </w:r>
      <w:r>
        <w:rPr>
          <w:rFonts w:ascii="Times New Roman" w:eastAsia="Times New Roman" w:hAnsi="Times New Roman" w:cs="Times New Roman"/>
          <w:sz w:val="24"/>
        </w:rPr>
        <w:t xml:space="preserve"> показатели характеристик отдельно по каждому варианту поставки, в том числе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количество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товара, которое в общей сумме не должно быть меньше количества, требуемого заказчику.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2). Характеристика «остаточный срок годности» является неизменяемой, то есть указы</w:t>
      </w:r>
      <w:r>
        <w:rPr>
          <w:rFonts w:ascii="Times New Roman" w:eastAsia="Times New Roman" w:hAnsi="Times New Roman" w:cs="Times New Roman"/>
          <w:sz w:val="24"/>
        </w:rPr>
        <w:t xml:space="preserve">вается неконкретно, без изменений -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со словами «не менее».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(При этом необходимо учитывать, что, указанный в Описании объекта закупки (Техническом задании) остаточный срок годности должен быть на момент поставки каждой партии товара в течение всего срока де</w:t>
      </w:r>
      <w:r>
        <w:rPr>
          <w:rFonts w:ascii="Times New Roman" w:eastAsia="Times New Roman" w:hAnsi="Times New Roman" w:cs="Times New Roman"/>
          <w:i/>
          <w:sz w:val="24"/>
        </w:rPr>
        <w:t>йствия контракта.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(В соответствии с п. 8.2 типового контракта на поставку лекарственных препаратов).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3) Поставка товара осуществляется в целых упаковках в соответствии с требованиями Федерального закона от 12.04.2010 № 61-ФЗ «Об обращении лекарственных сре</w:t>
      </w:r>
      <w:r>
        <w:rPr>
          <w:rFonts w:ascii="Times New Roman" w:eastAsia="Times New Roman" w:hAnsi="Times New Roman" w:cs="Times New Roman"/>
          <w:sz w:val="24"/>
        </w:rPr>
        <w:t>дств». При этом если количество товара, поставляемого Заказчику в упаковках, превышает количество товара, указанного в Описании объекта закупки (Техническом задании), поставка Заказчику товара сверх количества, указанного в Описании объекта закупки (Технич</w:t>
      </w:r>
      <w:r>
        <w:rPr>
          <w:rFonts w:ascii="Times New Roman" w:eastAsia="Times New Roman" w:hAnsi="Times New Roman" w:cs="Times New Roman"/>
          <w:sz w:val="24"/>
        </w:rPr>
        <w:t>еском задании), осуществляется за счет средств Поставщика.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4).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в Описании объекта закупки (Техническом задании)  установлены требования к поставке лекарственных препаратов в картриджах либо в иных формах выпуска, совместимых с устройствами в</w:t>
      </w:r>
      <w:r>
        <w:rPr>
          <w:rFonts w:ascii="Times New Roman" w:eastAsia="Times New Roman" w:hAnsi="Times New Roman" w:cs="Times New Roman"/>
          <w:sz w:val="24"/>
        </w:rPr>
        <w:t xml:space="preserve">ведения (применения), участник закупки вправе предложить к поставке лекарственный препарат, соответствующий объекту закупки, с условием безвозмездной передачи пациентам совместимых устройств введения в количестве, соответствующем количеству пациентов, для </w:t>
      </w:r>
      <w:r>
        <w:rPr>
          <w:rFonts w:ascii="Times New Roman" w:eastAsia="Times New Roman" w:hAnsi="Times New Roman" w:cs="Times New Roman"/>
          <w:sz w:val="24"/>
        </w:rPr>
        <w:t>обеспечения которых закупаются лекарственные препараты в картриджах (количество пациентов указано в техническом задании).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5).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в Описании объекта закупки (Техническом задании) установлены требования к поставке многокомпонентных (комбинированн</w:t>
      </w:r>
      <w:r>
        <w:rPr>
          <w:rFonts w:ascii="Times New Roman" w:eastAsia="Times New Roman" w:hAnsi="Times New Roman" w:cs="Times New Roman"/>
          <w:sz w:val="24"/>
        </w:rPr>
        <w:t>ых) лекарственных препаратов, представляющих собой комбинацию 2 или более активных веществ (то есть активных веществ, входящих в состав комбинированного лекарственного препарата и зарегистрированных в составе однокомпонентных лекарственных препаратов), а т</w:t>
      </w:r>
      <w:r>
        <w:rPr>
          <w:rFonts w:ascii="Times New Roman" w:eastAsia="Times New Roman" w:hAnsi="Times New Roman" w:cs="Times New Roman"/>
          <w:sz w:val="24"/>
        </w:rPr>
        <w:t xml:space="preserve">акже наборов зарегистрированных лекарственных препаратов участник закупки вправе </w:t>
      </w:r>
      <w:r>
        <w:rPr>
          <w:rFonts w:ascii="Times New Roman" w:eastAsia="Times New Roman" w:hAnsi="Times New Roman" w:cs="Times New Roman"/>
          <w:sz w:val="24"/>
        </w:rPr>
        <w:lastRenderedPageBreak/>
        <w:t>предложить к поставке однокомпонентные лекарственные препараты, соответствующие объекту закупки.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6).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в Описании объекта закупки (Техническом задании) </w:t>
      </w:r>
      <w:r>
        <w:rPr>
          <w:rFonts w:ascii="Times New Roman" w:eastAsia="Times New Roman" w:hAnsi="Times New Roman" w:cs="Times New Roman"/>
          <w:sz w:val="24"/>
        </w:rPr>
        <w:t xml:space="preserve">установлены требования к комплектации лекарственного препарата растворителем или устройством для разведения и введения лекарственного препарата, а также к наличию инструментов для вскрытия ампул, участник закупки вправе предложить к поставке лекарственный </w:t>
      </w:r>
      <w:r>
        <w:rPr>
          <w:rFonts w:ascii="Times New Roman" w:eastAsia="Times New Roman" w:hAnsi="Times New Roman" w:cs="Times New Roman"/>
          <w:sz w:val="24"/>
        </w:rPr>
        <w:t>препарат, соответствующий объекту закупки с поставкой отдельных компонентов такой комплектации.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7).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в Описании объекта закупки (Техническом задании) установлены требования к поставке лекарственных препаратов в формах выпуска: "шприц", "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предн</w:t>
      </w:r>
      <w:r>
        <w:rPr>
          <w:rFonts w:ascii="Times New Roman" w:eastAsia="Times New Roman" w:hAnsi="Times New Roman" w:cs="Times New Roman"/>
          <w:sz w:val="24"/>
        </w:rPr>
        <w:t>аполненный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шприц", "шприц-тюбик", "шприц-ручка" участник закупки вправе предложить к поставке лекарственный препарат с устройством введения, соответствующим объему вводимого лекарственного препарата, за исключением случаев, когда в Описании объекта закупки</w:t>
      </w:r>
      <w:r>
        <w:rPr>
          <w:rFonts w:ascii="Times New Roman" w:eastAsia="Times New Roman" w:hAnsi="Times New Roman" w:cs="Times New Roman"/>
          <w:sz w:val="24"/>
        </w:rPr>
        <w:t xml:space="preserve"> (Техническом задании) содержится обоснование необходимости закупки лекарственного препарата конкретной формы выпуска.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8). Участник закупки вправе предложить к поставке лекарственный препарат, соответствующий объекту закупки, в кратной дозировке и двойном </w:t>
      </w:r>
      <w:r>
        <w:rPr>
          <w:rFonts w:ascii="Times New Roman" w:eastAsia="Times New Roman" w:hAnsi="Times New Roman" w:cs="Times New Roman"/>
          <w:sz w:val="24"/>
        </w:rPr>
        <w:t>количестве, при этом общее количество действующего вещества должно соответствовать основному варианту поставки.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9). Участник закупки вправе предложить к поставке лекарственный препарат, соответствующий объекту закупки, в некратных эквивалентных дозировках,</w:t>
      </w:r>
      <w:r>
        <w:rPr>
          <w:rFonts w:ascii="Times New Roman" w:eastAsia="Times New Roman" w:hAnsi="Times New Roman" w:cs="Times New Roman"/>
          <w:sz w:val="24"/>
        </w:rPr>
        <w:t xml:space="preserve"> позволяющих достичь одинакового терапевтического эффекта, при этом: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- общее количество действующего вещества должно соответствовать основному варианту поставки;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- не допускаются эквивалентные дозировки лекарственного препарата, предусматривающие необходим</w:t>
      </w:r>
      <w:r>
        <w:rPr>
          <w:rFonts w:ascii="Times New Roman" w:eastAsia="Times New Roman" w:hAnsi="Times New Roman" w:cs="Times New Roman"/>
          <w:sz w:val="24"/>
        </w:rPr>
        <w:t>ость деления твердой лекарственной формы препарата.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10). Участник закупки вправе предложить к поставке лекарственный препарат, соответствующий объекту закупки, с международным непатентованным или химическим или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группировочным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наименованием, указанным в гос</w:t>
      </w:r>
      <w:r>
        <w:rPr>
          <w:rFonts w:ascii="Times New Roman" w:eastAsia="Times New Roman" w:hAnsi="Times New Roman" w:cs="Times New Roman"/>
          <w:sz w:val="24"/>
        </w:rPr>
        <w:t>ударственном реестре лекарственных средств.</w:t>
      </w: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 xml:space="preserve">11).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закупке лекарственных препаратов, в т.ч. многокомпонентных (комбинированных) представляющих собой комбинацию 2 или более активных веществ (то есть активных веществ, входящих в состав комбинированного лек</w:t>
      </w:r>
      <w:r>
        <w:rPr>
          <w:rFonts w:ascii="Times New Roman" w:eastAsia="Times New Roman" w:hAnsi="Times New Roman" w:cs="Times New Roman"/>
          <w:sz w:val="24"/>
        </w:rPr>
        <w:t xml:space="preserve">арственного препарата), единица измерения и количество, указанные в заявке должны соответствовать </w:t>
      </w:r>
      <w:r>
        <w:rPr>
          <w:rFonts w:ascii="Times New Roman" w:eastAsia="Times New Roman" w:hAnsi="Times New Roman" w:cs="Times New Roman"/>
          <w:sz w:val="24"/>
        </w:rPr>
        <w:lastRenderedPageBreak/>
        <w:t>количеству активных веществ (действующих веществ), указанных в Описании объекта закупки (Техническом задании), без учета вспомогательных веществ.</w:t>
      </w:r>
      <w:proofErr w:type="gramEnd"/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При несоблю</w:t>
      </w:r>
      <w:r>
        <w:rPr>
          <w:rFonts w:ascii="Times New Roman" w:eastAsia="Times New Roman" w:hAnsi="Times New Roman" w:cs="Times New Roman"/>
          <w:sz w:val="24"/>
        </w:rPr>
        <w:t>дении указанных требований комиссия по осуществлению закупок отказывает участнику закупки в допуске участия в закупке и (или) принимает решение о признании заявки участника не соответствующей требованиям, установленным в извещении об осуществлении закупки.</w:t>
      </w:r>
    </w:p>
    <w:p w:rsidR="00E675E9" w:rsidRDefault="00E675E9">
      <w:pPr>
        <w:spacing w:after="0" w:line="360" w:lineRule="auto"/>
        <w:ind w:firstLine="566"/>
      </w:pPr>
    </w:p>
    <w:p w:rsidR="00E675E9" w:rsidRDefault="004448AC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sz w:val="24"/>
        </w:rPr>
        <w:t>В случае если в Описании объекта (Техническом задании) закупки в описании товара включенного в Каталог товаров, работ, услуг указано несколько различных значений одной из характеристик, участнику необходимо выбрать из них одно значение, если весь объем п</w:t>
      </w:r>
      <w:r>
        <w:rPr>
          <w:rFonts w:ascii="Times New Roman" w:eastAsia="Times New Roman" w:hAnsi="Times New Roman" w:cs="Times New Roman"/>
          <w:sz w:val="24"/>
        </w:rPr>
        <w:t xml:space="preserve">оставляемого товара будет соответствовать указанному значению характеристики, или, если к поставке предлагается товар, части </w:t>
      </w:r>
      <w:proofErr w:type="gramStart"/>
      <w:r>
        <w:rPr>
          <w:rFonts w:ascii="Times New Roman" w:eastAsia="Times New Roman" w:hAnsi="Times New Roman" w:cs="Times New Roman"/>
          <w:sz w:val="24"/>
        </w:rPr>
        <w:t>объема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которого будут соответствовать различным значениям характеристики, указанным в Описании объекта закупки, указываются все дан</w:t>
      </w:r>
      <w:r>
        <w:rPr>
          <w:rFonts w:ascii="Times New Roman" w:eastAsia="Times New Roman" w:hAnsi="Times New Roman" w:cs="Times New Roman"/>
          <w:sz w:val="24"/>
        </w:rPr>
        <w:t>ные значения.</w:t>
      </w:r>
    </w:p>
    <w:sectPr w:rsidR="00E675E9" w:rsidSect="00E675E9">
      <w:pgSz w:w="11900" w:h="16840"/>
      <w:pgMar w:top="1133" w:right="566" w:bottom="1133" w:left="198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irotkina" w:date="2022-04-07T15:09:00Z" w:initials="S">
    <w:p w:rsidR="004448AC" w:rsidRDefault="004448AC">
      <w:pPr>
        <w:pStyle w:val="a4"/>
      </w:pPr>
      <w:r>
        <w:rPr>
          <w:rStyle w:val="a3"/>
        </w:rPr>
        <w:annotationRef/>
      </w:r>
      <w:r>
        <w:t>Удалить знак</w:t>
      </w:r>
    </w:p>
  </w:comment>
  <w:comment w:id="0" w:author="Sirotkina" w:date="2022-04-07T15:08:00Z" w:initials="S">
    <w:p w:rsidR="00F3193A" w:rsidRDefault="00F3193A">
      <w:pPr>
        <w:pStyle w:val="a4"/>
      </w:pPr>
      <w:r>
        <w:rPr>
          <w:rStyle w:val="a3"/>
        </w:rPr>
        <w:annotationRef/>
      </w:r>
      <w:r>
        <w:t>Выравнивание должно быть по ширине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675E9"/>
    <w:rsid w:val="004448AC"/>
    <w:rsid w:val="0049363D"/>
    <w:rsid w:val="00E675E9"/>
    <w:rsid w:val="00F3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2014023systemDataSourceProviderrukristaretoolsreportingprintdoceditorRetoolsDataSourceProviderTempl">
    <w:name w:val="Версия сервера генератора печатных документов: 14.20 Версия клиента генератора печатных документов: 14.0.23 Текущий пользователь: system Данные о генерации: DataSourceProvider: ru.krista.retools.reporting.print.doc.editor.RetoolsDataSourceProvider Templ"/>
    <w:rsid w:val="00E675E9"/>
  </w:style>
  <w:style w:type="character" w:styleId="a3">
    <w:name w:val="annotation reference"/>
    <w:basedOn w:val="a0"/>
    <w:uiPriority w:val="99"/>
    <w:semiHidden/>
    <w:unhideWhenUsed/>
    <w:rsid w:val="00F3193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3193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3193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3193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3193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3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1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5757</Words>
  <Characters>32819</Characters>
  <Application>Microsoft Office Word</Application>
  <DocSecurity>0</DocSecurity>
  <Lines>273</Lines>
  <Paragraphs>76</Paragraphs>
  <ScaleCrop>false</ScaleCrop>
  <Company/>
  <LinksUpToDate>false</LinksUpToDate>
  <CharactersWithSpaces>38500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Sirotkina</cp:lastModifiedBy>
  <cp:revision>3</cp:revision>
  <dcterms:created xsi:type="dcterms:W3CDTF">2022-04-07T12:08:00Z</dcterms:created>
  <dcterms:modified xsi:type="dcterms:W3CDTF">2022-04-07T12:09:00Z</dcterms:modified>
</cp:coreProperties>
</file>