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Amaranth Vale</w:t>
      </w:r>
    </w:p>
    <w:p w:rsidR="00000000" w:rsidDel="00000000" w:rsidP="00000000" w:rsidRDefault="00000000" w:rsidRPr="00000000" w14:paraId="00000002">
      <w:pPr>
        <w:jc w:val="center"/>
        <w:rPr>
          <w:i w:val="1"/>
          <w:iCs w:val="1"/>
        </w:rPr>
      </w:pPr>
      <w:r w:rsidDel="00000000" w:rsidR="00000000" w:rsidRPr="00000000">
        <w:rPr>
          <w:i w:val="1"/>
          <w:iCs w:val="1"/>
          <w:rtl w:val="0"/>
        </w:rPr>
        <w:t xml:space="preserve">Valley of Grain</w:t>
      </w:r>
    </w:p>
    <w:p w:rsidR="00000000" w:rsidDel="00000000" w:rsidP="00000000" w:rsidRDefault="00000000" w:rsidRPr="00000000" w14:paraId="00000003">
      <w:pPr>
        <w:jc w:val="center"/>
        <w:rPr>
          <w:i w:val="1"/>
          <w:iCs w:val="1"/>
        </w:rPr>
      </w:pPr>
      <w:r w:rsidDel="00000000" w:rsidR="00000000" w:rsidRPr="00000000">
        <w:rPr>
          <w:rtl w:val="0"/>
        </w:rPr>
      </w:r>
    </w:p>
    <w:p w:rsidR="00000000" w:rsidDel="00000000" w:rsidP="00000000" w:rsidRDefault="00000000" w:rsidRPr="00000000" w14:paraId="00000004">
      <w:pPr>
        <w:jc w:val="center"/>
        <w:rPr>
          <w:i w:val="1"/>
          <w:iCs w:val="1"/>
        </w:rPr>
      </w:pPr>
      <w:r w:rsidDel="00000000" w:rsidR="00000000" w:rsidRPr="00000000">
        <w:rPr>
          <w:i w:val="1"/>
          <w:iCs w:val="1"/>
          <w:rtl w:val="0"/>
        </w:rPr>
        <w:t xml:space="preserve">No land in Eldetia is ugly. Every region has an unearthly beauty to it that almost seems at odds with its hostile landscape. Though I would posit that the perilous nature of our island home is what imbues it with such allurement. It is the raw nature exposed to us that cannot be seen without severe geographical turmoil. Our Mother gives us powerful spectacles of magic and natural processes blended in dramatic displays. The Crystal Coves of Olbaag, the Blackfire Canyons of the Plata, the Stormsteel Crags of Eldingskaar; all of these natural wonders could only exist with the violent parturition of a land locked in the perpetual chaos of change. It is therefore in exquisite contrast that the Amaranth Vale should exhibit such splendor despite its relative safety. That our Mother should give us a place safe to find respite and grow enough food to make fed the whole of Her. And so of course we, Her ungrateful children, find more reason to ravage her lands there than anywhere else.</w:t>
      </w:r>
    </w:p>
    <w:p w:rsidR="00000000" w:rsidDel="00000000" w:rsidP="00000000" w:rsidRDefault="00000000" w:rsidRPr="00000000" w14:paraId="00000005">
      <w:pPr>
        <w:jc w:val="center"/>
        <w:rPr>
          <w:i w:val="1"/>
          <w:iCs w:val="1"/>
        </w:rPr>
      </w:pPr>
      <w:r w:rsidDel="00000000" w:rsidR="00000000" w:rsidRPr="00000000">
        <w:rPr>
          <w:rtl w:val="0"/>
        </w:rPr>
      </w:r>
    </w:p>
    <w:p w:rsidR="00000000" w:rsidDel="00000000" w:rsidP="00000000" w:rsidRDefault="00000000" w:rsidRPr="00000000" w14:paraId="00000006">
      <w:pPr>
        <w:jc w:val="center"/>
        <w:rPr>
          <w:i w:val="1"/>
          <w:iCs w:val="1"/>
        </w:rPr>
      </w:pPr>
      <w:r w:rsidDel="00000000" w:rsidR="00000000" w:rsidRPr="00000000">
        <w:rPr>
          <w:i w:val="1"/>
          <w:iCs w:val="1"/>
          <w:u w:val="single"/>
          <w:rtl w:val="0"/>
        </w:rPr>
        <w:t xml:space="preserve">Pontifications of Dynast Aresis Crucif Vol. II</w:t>
      </w:r>
      <w:r w:rsidDel="00000000" w:rsidR="00000000" w:rsidRPr="00000000">
        <w:rPr>
          <w:i w:val="1"/>
          <w:iCs w:val="1"/>
          <w:rtl w:val="0"/>
        </w:rPr>
        <w:t xml:space="preserve">, pg: 27</w:t>
      </w:r>
    </w:p>
    <w:p w:rsidR="00000000" w:rsidDel="00000000" w:rsidP="00000000" w:rsidRDefault="00000000" w:rsidRPr="00000000" w14:paraId="00000007">
      <w:pPr>
        <w:jc w:val="center"/>
        <w:rPr>
          <w:i w:val="1"/>
          <w:iCs w:val="1"/>
        </w:rPr>
      </w:pPr>
      <w:r w:rsidDel="00000000" w:rsidR="00000000" w:rsidRPr="00000000">
        <w:rPr>
          <w:rtl w:val="0"/>
        </w:rPr>
      </w:r>
    </w:p>
    <w:p w:rsidR="00000000" w:rsidDel="00000000" w:rsidP="00000000" w:rsidRDefault="00000000" w:rsidRPr="00000000" w14:paraId="00000008">
      <w:pPr>
        <w:jc w:val="center"/>
        <w:rPr>
          <w:i w:val="1"/>
          <w:iCs w:val="1"/>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Amranth Vale sits on the south eastern flank of Eldetia. It is the largest state by total land area but falls to third in livable area thanks to its largely untraversable mountains. What land is livable however is some of the most abundant and arable land on the continent. The Vale therefore produces food for much of the entire continent, and most who live within its confines are employed in some manner of agriculture. This agricultural stock is then necessarily traded for valuable resources, ores, and finished goods, as there is virtually none to be found here.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access to such arable land to be found here, especially with how difficult it is to find elsewhere, means that war is constant in the Vale’s history. The other states have at times come to despise their reliance on them and have sought to annex it. Without easy access to resources to build their own weapons and employ an army their land was often passing from one ruler to another from other states. It was this constant shift in conquerors that led to the formation of the Carmine Order, a group of monks who banded together to become the protection the Vale desperately needed. They act as pseudo military and law enforcement, patrolling and keeping the land safe from foreign powers and bandits.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order was formed under the Abbot Linji Rinzai, and is largely based upon the tenets of their faith. Their histories claim that two fire dragons settled the land many years ago and that it was their fire that made the land arable and that created the many hot springs that pocket the hills by the mountains</w:t>
      </w:r>
      <w:r w:rsidDel="00000000" w:rsidR="00000000" w:rsidRPr="00000000">
        <w:rPr>
          <w:i w:val="1"/>
          <w:iCs w:val="1"/>
          <w:rtl w:val="0"/>
        </w:rPr>
        <w:t xml:space="preserve">. </w:t>
      </w:r>
      <w:r w:rsidDel="00000000" w:rsidR="00000000" w:rsidRPr="00000000">
        <w:rPr>
          <w:rtl w:val="0"/>
        </w:rPr>
        <w:t xml:space="preserve">It is perhaps the closest thing to a full fledged religion among any of the states on Eldetia. While the validity of their history is questionable, the fact that dragons roam the land is not. While mostly sticking to Empyrean Mountains, they do tend to come down to the valley from time to time if any of its inhabitants have collected a large stock of animals to feast upon. It is for this reason that farm animals among the Vale are rare and few.</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safety from the Carmine Order means the people of the Vale have now lived in safety and security. They are a happy people, looking out for one another and taking great pleasure in their work of farming, gardening, and arboriculture. To outside eyes they may even unkindly be called naive, rarely enduring the hardships other states have come to know. But other states frequently vacation this vivid land, finding peace among the flowers and rolling hills. They come from far and wide to bathe in the hot springs, meditate with the monks in the mountains, and drink and dine with the accommodating inhabitants of the Amaranth Vale.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