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Olbaag</w:t>
      </w:r>
    </w:p>
    <w:p w:rsidR="00000000" w:rsidDel="00000000" w:rsidP="00000000" w:rsidRDefault="00000000" w:rsidRPr="00000000" w14:paraId="00000002">
      <w:pPr>
        <w:jc w:val="center"/>
        <w:rPr>
          <w:i w:val="1"/>
          <w:iCs w:val="1"/>
        </w:rPr>
      </w:pPr>
      <w:r w:rsidDel="00000000" w:rsidR="00000000" w:rsidRPr="00000000">
        <w:rPr>
          <w:i w:val="1"/>
          <w:iCs w:val="1"/>
          <w:rtl w:val="0"/>
        </w:rPr>
        <w:t xml:space="preserve">Orcish for: Land of Plenty</w:t>
      </w:r>
    </w:p>
    <w:p w:rsidR="00000000" w:rsidDel="00000000" w:rsidP="00000000" w:rsidRDefault="00000000" w:rsidRPr="00000000" w14:paraId="00000003">
      <w:pPr>
        <w:jc w:val="center"/>
        <w:rPr>
          <w:i w:val="1"/>
          <w:iCs w:val="1"/>
        </w:rPr>
      </w:pPr>
      <w:r w:rsidDel="00000000" w:rsidR="00000000" w:rsidRPr="00000000">
        <w:rPr>
          <w:rtl w:val="0"/>
        </w:rPr>
      </w:r>
    </w:p>
    <w:p w:rsidR="00000000" w:rsidDel="00000000" w:rsidP="00000000" w:rsidRDefault="00000000" w:rsidRPr="00000000" w14:paraId="00000004">
      <w:pPr>
        <w:jc w:val="center"/>
        <w:rPr>
          <w:i w:val="1"/>
          <w:iCs w:val="1"/>
        </w:rPr>
      </w:pPr>
      <w:r w:rsidDel="00000000" w:rsidR="00000000" w:rsidRPr="00000000">
        <w:rPr>
          <w:i w:val="1"/>
          <w:iCs w:val="1"/>
          <w:rtl w:val="0"/>
        </w:rPr>
        <w:t xml:space="preserve">When visiting the desiccated caves in the mountainous posterior of Olbaag we find their true history preserved in paintings, ritual writing, and petrified wooden artifacts. These tell stories depicting a fledgling people whose only known method of communication was in violence with crude weapons, shoddy magic, and incondite leadership. And rarely did this violence lead to their victory. They were not intelligent, nor proficient in the arcane arts. They would fight, and they would lose. What we glean from the monuments discovered here is that the orcs were not the respectable beings they portray themselves now. They do not learn. Their diplomacy will forever be the stick, and they will always find their enemies with a larger one. Pathetic.</w:t>
      </w:r>
    </w:p>
    <w:p w:rsidR="00000000" w:rsidDel="00000000" w:rsidP="00000000" w:rsidRDefault="00000000" w:rsidRPr="00000000" w14:paraId="00000005">
      <w:pPr>
        <w:jc w:val="center"/>
        <w:rPr>
          <w:i w:val="1"/>
          <w:iCs w:val="1"/>
        </w:rPr>
      </w:pPr>
      <w:r w:rsidDel="00000000" w:rsidR="00000000" w:rsidRPr="00000000">
        <w:rPr>
          <w:rtl w:val="0"/>
        </w:rPr>
      </w:r>
    </w:p>
    <w:p w:rsidR="00000000" w:rsidDel="00000000" w:rsidP="00000000" w:rsidRDefault="00000000" w:rsidRPr="00000000" w14:paraId="00000006">
      <w:pPr>
        <w:jc w:val="center"/>
        <w:rPr>
          <w:i w:val="1"/>
          <w:iCs w:val="1"/>
        </w:rPr>
      </w:pPr>
      <w:r w:rsidDel="00000000" w:rsidR="00000000" w:rsidRPr="00000000">
        <w:rPr>
          <w:i w:val="1"/>
          <w:iCs w:val="1"/>
          <w:u w:val="single"/>
          <w:rtl w:val="0"/>
        </w:rPr>
        <w:t xml:space="preserve">Pontifications of Dynast Aresis Crucif Vol. I</w:t>
      </w:r>
      <w:r w:rsidDel="00000000" w:rsidR="00000000" w:rsidRPr="00000000">
        <w:rPr>
          <w:i w:val="1"/>
          <w:iCs w:val="1"/>
          <w:rtl w:val="0"/>
        </w:rPr>
        <w:t xml:space="preserve">, pg: 228</w:t>
      </w:r>
    </w:p>
    <w:p w:rsidR="00000000" w:rsidDel="00000000" w:rsidP="00000000" w:rsidRDefault="00000000" w:rsidRPr="00000000" w14:paraId="00000007">
      <w:pPr>
        <w:jc w:val="center"/>
        <w:rPr>
          <w:i w:val="1"/>
          <w:iCs w:val="1"/>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Olbaag dominates the north eastern deserts of Eldetia. These badlands offer little in terms of natural resources, and even less land where plant growth is sustainable. But what Olbaag does offer is the massive leylines of magic that bisects the heart of it. The capital, also called Olbaag, is built in the heart of this leyline. A majestic floating city that harvests and transmutes the latent magical energy for use in any number of magical spells, seals, and constructs. This makes the capital the heart of magic on the continent.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Spellcasters from around the continent travel to these lands to learn from the erudite scholars who teach in schools in Olbaag. Simple proximity to these leylines offer superior concentration, control and prowess with one’s own magic. Those who live here have built businesses in the creation of powerful magical weapons, tools, and other such implements which are easily traded to other nations in return for the raw materials and other such goods they need. The orc crafting guilds have strong competition with each other and the most renowned of the guilds command great respect politically, militarily, and in the very fabric of Olbaag’s culture.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While the leylines offer much in the way of creating magical items, it also creates tumultuous living conditions. Sand storms, full of lightning and dangerous winds, along with gravity wells and rolling gravity bombs make life treacherous. Most cities have crafted powerful wards to keep them safe from the brunt of the activity, but roads in and out of these cities can only be marginally as strong. This makes any sort of agriculture impossible and resource gathering only moderately effective. For this reason the Sustenance Guild has become a key figure in the survival of the state. They use their magical talents to create food and water every day which is distributed to the people. This food however is largely a bland and tasteless gruel, and so they often import salt from Eldingskaar, herbs, spices and vegetables from the Vale, and meat from the Plata. Their exports, in addition to their magical devices, is clay, precious stones, and the fuel needed to power many of their implements.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Relations with Eldingskaar are a dominating aspect of Olbaag life. While Olbaag trades readily with most states it trades with Eldingskaar only with great reluctance. Eldingskaars bandits have frequently attacked and stolen goods from Olbaag traders and merchants, even being so bold at times as to invade the cities themselves. When Eldingskaar vied for recognition as a new state Olbaag was the first and most vocal about their opposition to this notion. They demanded reparations and promises they knew Eldingskaar would never be able to agree to. Olbaag is greatly reliant on salt from the bandit nation, however, for its culinary market and for its spell components and so while they may oppose Eldingskaar officially, in practice their working relationship stands. The people of Olbaag tend to always harbor a deep disrespect for Eldingskaar and its inhabitants.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