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b/>
          <w:sz w:val="36"/>
        </w:rPr>
        <w:t>ДОКУМЕНТ О КОНЦЕПЦИИ И ГРАНИЦАХ ПРОЕКТА</w:t>
      </w:r>
    </w:p>
    <w:p>
      <w:pPr>
        <w:spacing w:before="0"/>
        <w:jc w:val="center"/>
      </w:pPr>
      <w:r>
        <w:rPr>
          <w:b w:val="0"/>
          <w:sz w:val="28"/>
        </w:rPr>
        <w:t>по методике К. Вигерса</w:t>
      </w:r>
    </w:p>
    <w:p>
      <w:pPr>
        <w:spacing w:before="600"/>
        <w:jc w:val="center"/>
      </w:pPr>
      <w:r>
        <w:rPr>
          <w:b/>
          <w:sz w:val="32"/>
        </w:rPr>
        <w:t>Проект «SteamSpread»</w:t>
      </w:r>
    </w:p>
    <w:p>
      <w:pPr>
        <w:spacing w:before="2800"/>
        <w:jc w:val="right"/>
      </w:pPr>
      <w:r>
        <w:rPr>
          <w:b w:val="0"/>
          <w:sz w:val="24"/>
        </w:rPr>
        <w:t>Выполнил: Саврасов</w:t>
        <w:br/>
        <w:t>Группа: ИКПИ-41</w:t>
      </w:r>
    </w:p>
    <w:p>
      <w:pPr>
        <w:spacing w:before="3200"/>
        <w:jc w:val="center"/>
      </w:pPr>
      <w:r>
        <w:rPr>
          <w:b w:val="0"/>
          <w:sz w:val="24"/>
        </w:rPr>
        <w:t>2026</w:t>
        <w:br w:type="page"/>
      </w:r>
    </w:p>
    <w:p>
      <w:pPr>
        <w:pStyle w:val="Heading1"/>
      </w:pPr>
      <w:r>
        <w:t>1. Бизнес-требования</w:t>
      </w:r>
    </w:p>
    <w:p>
      <w:pPr>
        <w:pStyle w:val="Heading2"/>
      </w:pPr>
      <w:r>
        <w:t>1.1. Исходные данные</w:t>
      </w:r>
    </w:p>
    <w:p>
      <w:pPr>
        <w:ind w:firstLine="709"/>
        <w:jc w:val="both"/>
      </w:pPr>
      <w:r>
        <w:rPr>
          <w:b w:val="0"/>
        </w:rPr>
        <w:t>На Торговой площадке Сообщества Steam продаются сотни тысяч внутриигровых предметов (CS2, Dota 2, TF2, Rust и др.), и цены на них постоянно меняются. Многие пользователи зарабатывают на перепродаже: ставят автопокупку (запрос на покупку) по низкой цене и продают предмет дороже. Искать такие предметы вручную долго и неудобно: Steam показывает график и стакан заявок только по одному предмету, с каждой продажи удерживается комиссия (5 % Steam и 10 % издателя игры), из-за которой «видимая» разница цен часто оказывается убыточной, а часть предметов неликвидна или имеет искусственно завышенную («забустенную») цену.</w:t>
      </w:r>
    </w:p>
    <w:p>
      <w:pPr>
        <w:ind w:firstLine="709"/>
        <w:jc w:val="both"/>
      </w:pPr>
      <w:r>
        <w:rPr>
          <w:b w:val="0"/>
        </w:rPr>
        <w:t>SteamSpread создаётся как аналитическая система, которая сама собирает котировки торговой площадки, хранит историю цен, считает чистый спред после комиссии и показывает пользователю список самых выгодных предметов.</w:t>
      </w:r>
    </w:p>
    <w:p>
      <w:pPr>
        <w:pStyle w:val="Heading2"/>
      </w:pPr>
      <w:r>
        <w:t>1.2. Возможности бизнеса</w:t>
      </w:r>
    </w:p>
    <w:p>
      <w:pPr>
        <w:ind w:firstLine="709"/>
        <w:jc w:val="both"/>
      </w:pPr>
      <w:r>
        <w:rPr>
          <w:b w:val="0"/>
        </w:rPr>
        <w:t>Бизнес-процесс, который поддерживает SteamSpread, – перепродажа предметов внутри площадки Steam: найти предмет с выгодной разницей цен, выставить автопокупку, получить предмет и продать его дороже. Система автоматизирует самый трудоёмкий этап – отбор предметов, а сами сделки пользователь совершает вручную. Участники процесса: трейдер или игрок как основной пользователь, разработчик, сопровождающий систему, и платформа Steam, которая задаёт правила площадки, комиссии и ограничения на частоту запросов. Данные собираются через веб-сервисы торговой площадки от имени авторизованной сессии пользователя.</w:t>
      </w:r>
    </w:p>
    <w:p>
      <w:pPr>
        <w:ind w:firstLine="709"/>
        <w:jc w:val="both"/>
      </w:pPr>
      <w:r>
        <w:rPr>
          <w:b w:val="0"/>
        </w:rPr>
        <w:t>На рынке уже есть сервисы TradeBack и Skins-table, но они сравнивают цены одного предмета между разными площадками. Возможность SteamSpread – искать выгоду внутри самой площадки Steam, опираясь на собственную историю цен.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175"/>
        <w:gridCol w:w="4365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Аналог</w:t>
            </w:r>
          </w:p>
        </w:tc>
        <w:tc>
          <w:tcPr>
            <w:tcW w:type="dxa" w:w="3175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Сильная сторона</w:t>
            </w:r>
          </w:p>
        </w:tc>
        <w:tc>
          <w:tcPr>
            <w:tcW w:type="dxa" w:w="4365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Зона позиционирования SteamSpread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TradeBack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Сравнение цен между Steam и сторонними маркетами, расширение для браузера.</w:t>
            </w:r>
          </w:p>
        </w:tc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Главный прямой конкурент. SteamSpread ищет спред внутри Steam (автопокупка → продажа), хранит свою историю цен и отсеивает забустенные предметы.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Skins-table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Сводная таблица цен предметов на разных площадках.</w:t>
            </w:r>
          </w:p>
        </w:tc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SteamSpread не сравнивает площадки, а ранжирует предметы Steam по чистой прибыли с учётом ликвидности.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Встроенные средства Steam</w:t>
            </w:r>
          </w:p>
        </w:tc>
        <w:tc>
          <w:tcPr>
            <w:tcW w:type="dxa" w:w="317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Официальные данные, график продаж и стакан заявок.</w:t>
            </w:r>
          </w:p>
        </w:tc>
        <w:tc>
          <w:tcPr>
            <w:tcW w:type="dxa" w:w="43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SteamSpread анализирует тысячи предметов сразу, а не по одному вручную.</w:t>
            </w:r>
          </w:p>
        </w:tc>
      </w:tr>
    </w:tbl>
    <w:p>
      <w:pPr>
        <w:spacing w:after="0"/>
      </w:pPr>
    </w:p>
    <w:p>
      <w:pPr>
        <w:pStyle w:val="Heading2"/>
      </w:pPr>
      <w:r>
        <w:t>1.3. Бизнес-цели</w:t>
      </w:r>
    </w:p>
    <w:p>
      <w:pPr>
        <w:ind w:firstLine="709"/>
        <w:jc w:val="both"/>
      </w:pPr>
      <w:r>
        <w:rPr>
          <w:b w:val="0"/>
        </w:rPr>
        <w:t>Показатели проверяются в течение месяца пробного использования первой версии.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061"/>
        <w:gridCol w:w="5386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306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Бизнес-цель</w:t>
            </w:r>
          </w:p>
        </w:tc>
        <w:tc>
          <w:tcPr>
            <w:tcW w:type="dxa" w:w="5386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Планируемый показатель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BO-1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Сократить время поиска выгодных предметов.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Список из 20 лучших предметов по выбранным фильтрам формируется не более чем за 5 минут (вместо 1–2 часов ручного поиска).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BO-2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Точно оценивать прибыль сделки.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Рассчитанная сумма к получению после комиссии совпадает с фактической (расхождение не больше 1 копейки).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BO-3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Снизить долю убыточных сделок.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Не более 20 % сделок по предметам, отобранным системой, заканчиваются убытком.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BO-4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Отсеивать забустенные предметы.</w:t>
            </w:r>
          </w:p>
        </w:tc>
        <w:tc>
          <w:tcPr>
            <w:tcW w:type="dxa" w:w="5386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Не менее 80 % заведомо забустенных предметов из тестовой выборки помечаются системой.</w:t>
            </w:r>
          </w:p>
        </w:tc>
      </w:tr>
    </w:tbl>
    <w:p>
      <w:pPr>
        <w:spacing w:after="0"/>
      </w:pPr>
    </w:p>
    <w:p>
      <w:pPr>
        <w:pStyle w:val="Heading2"/>
      </w:pPr>
      <w:r>
        <w:t>1.4. Критерии успеха</w:t>
      </w:r>
    </w:p>
    <w:p>
      <w:pPr>
        <w:pStyle w:val="ListBullet"/>
        <w:spacing w:after="40"/>
        <w:jc w:val="both"/>
      </w:pPr>
      <w:r>
        <w:rPr>
          <w:b w:val="0"/>
        </w:rPr>
        <w:t>Расчёт чистого спреда совпадает с ручным расчётом по правилам комиссии Steam во всех тестовых примерах.</w:t>
      </w:r>
    </w:p>
    <w:p>
      <w:pPr>
        <w:pStyle w:val="ListBullet"/>
        <w:spacing w:after="40"/>
        <w:jc w:val="both"/>
      </w:pPr>
      <w:r>
        <w:rPr>
          <w:b w:val="0"/>
        </w:rPr>
        <w:t>Цикл обновления 1000 предметов проходит без потери данных, а при ограничении запросов со стороны Steam система делает паузу и продолжает работу.</w:t>
      </w:r>
    </w:p>
    <w:p>
      <w:pPr>
        <w:pStyle w:val="ListBullet"/>
        <w:spacing w:after="40"/>
        <w:jc w:val="both"/>
      </w:pPr>
      <w:r>
        <w:rPr>
          <w:b w:val="0"/>
        </w:rPr>
        <w:t>Пользователь без помощи выполняет основные сценарии: вход в Steam, настройка фильтров, запуск обновления, просмотр таблицы и истории цен предмета.</w:t>
      </w:r>
    </w:p>
    <w:p>
      <w:pPr>
        <w:pStyle w:val="Heading2"/>
      </w:pPr>
      <w:r>
        <w:t>1.5. Положение о концепции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Элемент формулы Вигерса</w:t>
            </w:r>
          </w:p>
        </w:tc>
        <w:tc>
          <w:tcPr>
            <w:tcW w:type="dxa" w:w="6803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Формулировка для SteamSpread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Для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пользователей Торговой площадки Steam – трейдеров и игроков, торгующих внутриигровыми предметами,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которые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хотят быстро находить предметы с выгодной разницей между ценой автопокупки и ценой продажи, не просматривая вручную тысячи позиций,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SteamSpread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является аналитической системой сбора и сравнения котировок торговой площадки Steam,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которая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считает чистый спред после комиссии, фильтрует предметы по ликвидности, отсеивает забустенные цены и ранжирует предметы по прибыльности,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 отличие от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TradeBack и Skins-table, которые сравнивают цены между разными площадками,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наш продукт</w:t>
            </w:r>
          </w:p>
        </w:tc>
        <w:tc>
          <w:tcPr>
            <w:tcW w:type="dxa" w:w="6803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ищет выгоду внутри самой площадки Steam и опирается на собственную накопленную историю цен каждого предмета.</w:t>
            </w:r>
          </w:p>
        </w:tc>
      </w:tr>
    </w:tbl>
    <w:p>
      <w:pPr>
        <w:spacing w:after="0"/>
      </w:pPr>
    </w:p>
    <w:p>
      <w:pPr>
        <w:pStyle w:val="Heading2"/>
      </w:pPr>
      <w:r>
        <w:t>1.6. Бизнес-риски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891"/>
        <w:gridCol w:w="1587"/>
        <w:gridCol w:w="1077"/>
        <w:gridCol w:w="3061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89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1587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Вероятность</w:t>
            </w:r>
          </w:p>
        </w:tc>
        <w:tc>
          <w:tcPr>
            <w:tcW w:type="dxa" w:w="1077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Ущерб (1–10)</w:t>
            </w:r>
          </w:p>
        </w:tc>
        <w:tc>
          <w:tcPr>
            <w:tcW w:type="dxa" w:w="306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Реакция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BR-1</w:t>
            </w:r>
          </w:p>
        </w:tc>
        <w:tc>
          <w:tcPr>
            <w:tcW w:type="dxa" w:w="289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Steam изменит или закроет веб-сервисы, через которые собираются цены (официального API для котировок нет).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0,5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Вынести сбор данных в отдельный модуль, чтобы быстро его переделать.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BR-2</w:t>
            </w:r>
          </w:p>
        </w:tc>
        <w:tc>
          <w:tcPr>
            <w:tcW w:type="dxa" w:w="289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Steam ограничивает частоту запросов и временно блокирует их.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0,8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Ограничивать скорость запросов, повторять запрос с задержкой.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BR-3</w:t>
            </w:r>
          </w:p>
        </w:tc>
        <w:tc>
          <w:tcPr>
            <w:tcW w:type="dxa" w:w="289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Утечка данных сессии пользователя.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0,3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Хранить сессию только локально, не записывать её в логи, не хранить пароль.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BR-4</w:t>
            </w:r>
          </w:p>
        </w:tc>
        <w:tc>
          <w:tcPr>
            <w:tcW w:type="dxa" w:w="289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Цены быстро меняются, и спред пропадает до сделки.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0,6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Учитывать ликвидность и историю цен, показывать время получения котировки.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BR-5</w:t>
            </w:r>
          </w:p>
        </w:tc>
        <w:tc>
          <w:tcPr>
            <w:tcW w:type="dxa" w:w="289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Детектор буста ошибается.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0,5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Настраиваемые пороги и просмотр истории цен перед решением.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BR-6</w:t>
            </w:r>
          </w:p>
        </w:tc>
        <w:tc>
          <w:tcPr>
            <w:tcW w:type="dxa" w:w="289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Разработка одним человеком ограничивает сроки и объём.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0,8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Жёстко ограничить первый выпуск, остальное переносить в следующие версии.</w:t>
            </w:r>
          </w:p>
        </w:tc>
      </w:tr>
    </w:tbl>
    <w:p>
      <w:pPr>
        <w:spacing w:after="0"/>
      </w:pPr>
    </w:p>
    <w:p>
      <w:pPr>
        <w:pStyle w:val="Heading2"/>
      </w:pPr>
      <w:r>
        <w:t>1.7. Предположения и зависимости</w:t>
      </w:r>
    </w:p>
    <w:p>
      <w:pPr>
        <w:pStyle w:val="ListBullet"/>
        <w:spacing w:after="40"/>
        <w:jc w:val="both"/>
      </w:pPr>
      <w:r>
        <w:rPr>
          <w:b w:val="0"/>
        </w:rPr>
        <w:t>Предположение-1. У пользователя есть аккаунт Steam с доступом к торговой площадке.</w:t>
      </w:r>
    </w:p>
    <w:p>
      <w:pPr>
        <w:pStyle w:val="ListBullet"/>
        <w:spacing w:after="40"/>
        <w:jc w:val="both"/>
      </w:pPr>
      <w:r>
        <w:rPr>
          <w:b w:val="0"/>
        </w:rPr>
        <w:t>Предположение-2. Решение о сделке принимает пользователь, система только даёт рекомендации.</w:t>
      </w:r>
    </w:p>
    <w:p>
      <w:pPr>
        <w:pStyle w:val="ListBullet"/>
        <w:spacing w:after="40"/>
        <w:jc w:val="both"/>
      </w:pPr>
      <w:r>
        <w:rPr>
          <w:b w:val="0"/>
        </w:rPr>
        <w:t>Предположение-3. В первой версии проект разрабатывает один человек.</w:t>
      </w:r>
    </w:p>
    <w:p>
      <w:pPr>
        <w:pStyle w:val="ListBullet"/>
        <w:spacing w:after="40"/>
        <w:jc w:val="both"/>
      </w:pPr>
      <w:r>
        <w:rPr>
          <w:b w:val="0"/>
        </w:rPr>
        <w:t>Зависимость-1. Сбор цен зависит от доступности и формата ответов веб-сервисов Steam.</w:t>
      </w:r>
    </w:p>
    <w:p>
      <w:pPr>
        <w:pStyle w:val="ListBullet"/>
        <w:spacing w:after="40"/>
        <w:jc w:val="both"/>
      </w:pPr>
      <w:r>
        <w:rPr>
          <w:b w:val="0"/>
        </w:rPr>
        <w:t>Зависимость-2. Скорость обновления ограничена допустимой частотой запросов к Steam.</w:t>
      </w:r>
    </w:p>
    <w:p>
      <w:pPr>
        <w:pStyle w:val="ListBullet"/>
        <w:spacing w:after="40"/>
        <w:jc w:val="both"/>
      </w:pPr>
      <w:r>
        <w:rPr>
          <w:b w:val="0"/>
        </w:rPr>
        <w:t>Зависимость-3. Точность расчёта зависит от актуальных размеров комиссии Steam и издателя.</w:t>
      </w:r>
    </w:p>
    <w:p>
      <w:pPr>
        <w:pStyle w:val="Heading1"/>
      </w:pPr>
      <w:r>
        <w:t>2. Рамки и ограничения проекта</w:t>
      </w:r>
    </w:p>
    <w:p>
      <w:pPr>
        <w:pStyle w:val="Heading2"/>
      </w:pPr>
      <w:r>
        <w:t>2.1. Основные функции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701"/>
        <w:gridCol w:w="5272"/>
      </w:tblGrid>
      <w:tr>
        <w:trPr>
          <w:tblHeader w:val="true"/>
          <w:cantSplit w:val="true"/>
        </w:trPr>
        <w:tc>
          <w:tcPr>
            <w:tcW w:type="dxa" w:w="238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Идентификатор</w:t>
            </w:r>
          </w:p>
        </w:tc>
        <w:tc>
          <w:tcPr>
            <w:tcW w:type="dxa" w:w="170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5272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Основные функции-1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Сбор котировок</w:t>
            </w:r>
          </w:p>
        </w:tc>
        <w:tc>
          <w:tcPr>
            <w:tcW w:type="dxa" w:w="527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Периодический сбор цены автопокупки, минимальной цены продажи и объёма продаж через авторизованную сессию.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Основные функции-2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История цен</w:t>
            </w:r>
          </w:p>
        </w:tc>
        <w:tc>
          <w:tcPr>
            <w:tcW w:type="dxa" w:w="527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Сохранение котировок и истории продаж каждого предмета в базе данных.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Основные функции-3 ★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Чистый спред</w:t>
            </w:r>
          </w:p>
        </w:tc>
        <w:tc>
          <w:tcPr>
            <w:tcW w:type="dxa" w:w="527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Расчёт прибыли после комиссии Steam и издателя: цена продажи / 1,15 − цена автопокупки, в рублях и процентах.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Основные функции-4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Фильтры</w:t>
            </w:r>
          </w:p>
        </w:tc>
        <w:tc>
          <w:tcPr>
            <w:tcW w:type="dxa" w:w="527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Отбор по игре, цене, минимальному спреду и ликвидности (числу продаж за период).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Основные функции-5 ★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Детектор буста</w:t>
            </w:r>
          </w:p>
        </w:tc>
        <w:tc>
          <w:tcPr>
            <w:tcW w:type="dxa" w:w="527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Выявление искусственно завышенной цены по отклонению от истории цен предмета.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Основные функции-6 ★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Ранжирование</w:t>
            </w:r>
          </w:p>
        </w:tc>
        <w:tc>
          <w:tcPr>
            <w:tcW w:type="dxa" w:w="527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Сортировка предметов по потенциальной прибыльности с учётом спреда и ликвидности.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Основные функции-7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Сводная таблица</w:t>
            </w:r>
          </w:p>
        </w:tc>
        <w:tc>
          <w:tcPr>
            <w:tcW w:type="dxa" w:w="5272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Таблица сравнения цен автопокупки и продажи с переходом к истории цен предмета.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b w:val="0"/>
        </w:rPr>
        <w:t>Знаком ★ отмечены функции, которые отличают SteamSpread от аналогов.</w:t>
      </w:r>
    </w:p>
    <w:p>
      <w:pPr>
        <w:pStyle w:val="Heading2"/>
      </w:pPr>
      <w:r>
        <w:t>2.2. Объём первоначально запланированной версии</w:t>
      </w:r>
    </w:p>
    <w:p>
      <w:pPr>
        <w:ind w:firstLine="709"/>
        <w:jc w:val="both"/>
      </w:pPr>
      <w:r>
        <w:rPr>
          <w:b w:val="0"/>
        </w:rPr>
        <w:t>Выпуск 1 должен показать законченный сценарий «собрать цены → посчитать спред → выбрать предметы». В него входят:</w:t>
      </w:r>
    </w:p>
    <w:p>
      <w:pPr>
        <w:pStyle w:val="ListBullet"/>
        <w:spacing w:after="40"/>
        <w:jc w:val="both"/>
      </w:pPr>
      <w:r>
        <w:rPr>
          <w:b w:val="0"/>
        </w:rPr>
        <w:t>вход в Steam и локальное хранение сессии;</w:t>
      </w:r>
    </w:p>
    <w:p>
      <w:pPr>
        <w:pStyle w:val="ListBullet"/>
        <w:spacing w:after="40"/>
        <w:jc w:val="both"/>
      </w:pPr>
      <w:r>
        <w:rPr>
          <w:b w:val="0"/>
        </w:rPr>
        <w:t>сбор котировок для предметов CS2 и Dota 2 с ограничением частоты запросов;</w:t>
      </w:r>
    </w:p>
    <w:p>
      <w:pPr>
        <w:pStyle w:val="ListBullet"/>
        <w:spacing w:after="40"/>
        <w:jc w:val="both"/>
      </w:pPr>
      <w:r>
        <w:rPr>
          <w:b w:val="0"/>
        </w:rPr>
        <w:t>хранение котировок и истории цен в базе данных;</w:t>
      </w:r>
    </w:p>
    <w:p>
      <w:pPr>
        <w:pStyle w:val="ListBullet"/>
        <w:spacing w:after="40"/>
        <w:jc w:val="both"/>
      </w:pPr>
      <w:r>
        <w:rPr>
          <w:b w:val="0"/>
        </w:rPr>
        <w:t>расчёт чистого спреда в рублях и процентах;</w:t>
      </w:r>
    </w:p>
    <w:p>
      <w:pPr>
        <w:pStyle w:val="ListBullet"/>
        <w:spacing w:after="40"/>
        <w:jc w:val="both"/>
      </w:pPr>
      <w:r>
        <w:rPr>
          <w:b w:val="0"/>
        </w:rPr>
        <w:t>фильтры по игре, цене, спреду и ликвидности;</w:t>
      </w:r>
    </w:p>
    <w:p>
      <w:pPr>
        <w:pStyle w:val="ListBullet"/>
        <w:spacing w:after="40"/>
        <w:jc w:val="both"/>
      </w:pPr>
      <w:r>
        <w:rPr>
          <w:b w:val="0"/>
        </w:rPr>
        <w:t>детектор буста;</w:t>
      </w:r>
    </w:p>
    <w:p>
      <w:pPr>
        <w:pStyle w:val="ListBullet"/>
        <w:spacing w:after="40"/>
        <w:jc w:val="both"/>
      </w:pPr>
      <w:r>
        <w:rPr>
          <w:b w:val="0"/>
        </w:rPr>
        <w:t>ранжирование и сводная таблица результатов;</w:t>
      </w:r>
    </w:p>
    <w:p>
      <w:pPr>
        <w:pStyle w:val="ListBullet"/>
        <w:spacing w:after="40"/>
        <w:jc w:val="both"/>
      </w:pPr>
      <w:r>
        <w:rPr>
          <w:b w:val="0"/>
        </w:rPr>
        <w:t>просмотр истории цен предмета и настройки (комиссии, частота обновления).</w:t>
      </w:r>
    </w:p>
    <w:p>
      <w:pPr>
        <w:pStyle w:val="Heading2"/>
      </w:pPr>
      <w:r>
        <w:t>2.3. Объём последующих версий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721"/>
        <w:gridCol w:w="2665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2268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Выпуск 1</w:t>
            </w:r>
          </w:p>
        </w:tc>
        <w:tc>
          <w:tcPr>
            <w:tcW w:type="dxa" w:w="272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Выпуск 2</w:t>
            </w:r>
          </w:p>
        </w:tc>
        <w:tc>
          <w:tcPr>
            <w:tcW w:type="dxa" w:w="2665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Выпуск 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Игры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CS2, Dota 2.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TF2, Rust.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Любая игра по AppID.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Аналитика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Спред, ликвидность, детектор буста.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Тренд цены, оценка времени продажи.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Прогноз цены по истории.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Уведомления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Нет.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Уведомление о новом выгодном предмете.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Настраиваемые правила, уведомления в Telegram.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Учёт сделок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Нет.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Ручной журнал сделок и реальная прибыль.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Импорт истории сделок из Steam.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Экспорт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Таблица в интерфейсе.</w:t>
            </w:r>
          </w:p>
        </w:tc>
        <w:tc>
          <w:tcPr>
            <w:tcW w:type="dxa" w:w="272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Экспорт в CSV/XLSX.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API для внешних инструментов.</w:t>
            </w:r>
          </w:p>
        </w:tc>
      </w:tr>
    </w:tbl>
    <w:p>
      <w:pPr>
        <w:spacing w:after="0"/>
      </w:pPr>
    </w:p>
    <w:p>
      <w:pPr>
        <w:pStyle w:val="Heading2"/>
      </w:pPr>
      <w:r>
        <w:t>2.4. Ограничения и исключения</w:t>
      </w:r>
    </w:p>
    <w:p>
      <w:pPr>
        <w:pStyle w:val="ListBullet"/>
        <w:spacing w:after="40"/>
        <w:jc w:val="both"/>
      </w:pPr>
      <w:r>
        <w:rPr>
          <w:b w:val="0"/>
        </w:rPr>
        <w:t>SteamSpread не совершает сделки автоматически – только анализ, покупает и продаёт пользователь сам.</w:t>
      </w:r>
    </w:p>
    <w:p>
      <w:pPr>
        <w:pStyle w:val="ListBullet"/>
        <w:spacing w:after="40"/>
        <w:jc w:val="both"/>
      </w:pPr>
      <w:r>
        <w:rPr>
          <w:b w:val="0"/>
        </w:rPr>
        <w:t>Система не сравнивает цены со сторонними площадками.</w:t>
      </w:r>
    </w:p>
    <w:p>
      <w:pPr>
        <w:pStyle w:val="ListBullet"/>
        <w:spacing w:after="40"/>
        <w:jc w:val="both"/>
      </w:pPr>
      <w:r>
        <w:rPr>
          <w:b w:val="0"/>
        </w:rPr>
        <w:t>Система не хранит пароль от Steam и не передаёт данные сессии третьим лицам.</w:t>
      </w:r>
    </w:p>
    <w:p>
      <w:pPr>
        <w:pStyle w:val="ListBullet"/>
        <w:spacing w:after="40"/>
        <w:jc w:val="both"/>
      </w:pPr>
      <w:r>
        <w:rPr>
          <w:b w:val="0"/>
        </w:rPr>
        <w:t>Расчёты носят рекомендательный характер и не гарантируют прибыль.</w:t>
      </w:r>
    </w:p>
    <w:p>
      <w:pPr>
        <w:pStyle w:val="ListBullet"/>
        <w:spacing w:after="40"/>
        <w:jc w:val="both"/>
      </w:pPr>
      <w:r>
        <w:rPr>
          <w:b w:val="0"/>
        </w:rPr>
        <w:t>Первая версия рассчитана на одного пользователя на одном компьютере, мобильного приложения нет.</w:t>
      </w:r>
    </w:p>
    <w:p>
      <w:pPr>
        <w:pStyle w:val="Heading1"/>
      </w:pPr>
      <w:r>
        <w:t>3. Бизнес-контекст</w:t>
      </w:r>
    </w:p>
    <w:p>
      <w:pPr>
        <w:pStyle w:val="Heading2"/>
      </w:pPr>
      <w:r>
        <w:t>3.1. Профили заинтересованных лиц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1814"/>
        <w:gridCol w:w="2041"/>
        <w:gridCol w:w="187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Заинтересованное лицо</w:t>
            </w:r>
          </w:p>
        </w:tc>
        <w:tc>
          <w:tcPr>
            <w:tcW w:type="dxa" w:w="1928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Основная ценность</w:t>
            </w:r>
          </w:p>
        </w:tc>
        <w:tc>
          <w:tcPr>
            <w:tcW w:type="dxa" w:w="1814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Отношение</w:t>
            </w:r>
          </w:p>
        </w:tc>
        <w:tc>
          <w:tcPr>
            <w:tcW w:type="dxa" w:w="204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Основные интересы</w:t>
            </w:r>
          </w:p>
        </w:tc>
        <w:tc>
          <w:tcPr>
            <w:tcW w:type="dxa" w:w="1871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Ограничения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Трейдеры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Быстрый поиск прибыльных предметов.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Положительное при точных и свежих данных.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Список лучших предметов, фильтры, защита от буста.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Ограничения аккаунта Steam; деньги из кошелька Steam не вывести.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Игроки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Выгодно купить или продать предмет.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Положительное при простом интерфейсе.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Понять справедливую цену предмета.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Небольшие объёмы сделок.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Разработчик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Рабочий продукт, который можно развивать.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Высокая заинтересованность.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Стабильный сбор данных, безопасность сессии.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Один разработчик, сроки учебного проекта.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Преподаватель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Корректная концепция и работающий результат.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Заинтересован в обоснованности решений.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Соответствие методике Вигерса, измеримые цели.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Сроки учебной дисциплины.</w:t>
            </w:r>
          </w:p>
        </w:tc>
      </w:tr>
    </w:tbl>
    <w:p>
      <w:pPr>
        <w:spacing w:after="0"/>
      </w:pPr>
    </w:p>
    <w:p>
      <w:pPr>
        <w:pStyle w:val="Heading2"/>
      </w:pPr>
      <w:r>
        <w:t>3.2. Приоритеты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2665"/>
        <w:gridCol w:w="2608"/>
        <w:gridCol w:w="260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Область</w:t>
            </w:r>
          </w:p>
        </w:tc>
        <w:tc>
          <w:tcPr>
            <w:tcW w:type="dxa" w:w="2665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Ограничения</w:t>
            </w:r>
          </w:p>
        </w:tc>
        <w:tc>
          <w:tcPr>
            <w:tcW w:type="dxa" w:w="2608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Движущая сила</w:t>
            </w:r>
          </w:p>
        </w:tc>
        <w:tc>
          <w:tcPr>
            <w:tcW w:type="dxa" w:w="2608"/>
            <w:shd w:val="clear" w:color="auto" w:fill="D9EAF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Степень свободы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Функции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Все функции выпуска 1 должны работать и образовывать законченный сценарий.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Качество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Расчёт спреда должен точно соответствовать комиссии Steam; данные сессии не покидают компьютер пользователя.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Сроки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Выпуск 1 готов к дате сдачи проекта.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Затраты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Пока без бюджета; позже возможна аренда сервера для круглосуточного сбора цен.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Кадры</w:t>
            </w:r>
          </w:p>
        </w:tc>
        <w:tc>
          <w:tcPr>
            <w:tcW w:type="dxa" w:w="2665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</w:p>
        </w:tc>
        <w:tc>
          <w:tcPr>
            <w:tcW w:type="dxa" w:w="2608"/>
          </w:tcPr>
          <w:p>
            <w:pPr>
              <w:spacing w:after="0" w:line="240" w:lineRule="auto"/>
              <w:jc w:val="left"/>
            </w:pPr>
            <w:r/>
            <w:r>
              <w:rPr>
                <w:b w:val="0"/>
                <w:sz w:val="20"/>
              </w:rPr>
              <w:t>Позже можно привлечь тестировщиков из числа трейдеров.</w:t>
            </w:r>
          </w:p>
        </w:tc>
      </w:tr>
    </w:tbl>
    <w:p>
      <w:pPr>
        <w:spacing w:after="0"/>
      </w:pPr>
    </w:p>
    <w:p>
      <w:pPr>
        <w:pStyle w:val="Heading2"/>
      </w:pPr>
      <w:r>
        <w:t>3.3. Особенности развёртывания (операционная среда)</w:t>
      </w:r>
    </w:p>
    <w:p>
      <w:pPr>
        <w:pStyle w:val="ListBullet"/>
        <w:spacing w:after="40"/>
        <w:jc w:val="both"/>
      </w:pPr>
      <w:r>
        <w:rPr>
          <w:b w:val="0"/>
        </w:rPr>
        <w:t>Приложение запускается локально на компьютере пользователя (Windows 10/11 или Linux) с постоянным доступом в Интернет.</w:t>
      </w:r>
    </w:p>
    <w:p>
      <w:pPr>
        <w:pStyle w:val="ListBullet"/>
        <w:spacing w:after="40"/>
        <w:jc w:val="both"/>
      </w:pPr>
      <w:r>
        <w:rPr>
          <w:b w:val="0"/>
        </w:rPr>
        <w:t>Котировки и история цен хранятся в локальной базе данных (например, SQLite); обновление программы не должно стирать накопленную историю.</w:t>
      </w:r>
    </w:p>
    <w:p>
      <w:pPr>
        <w:pStyle w:val="ListBullet"/>
        <w:spacing w:after="40"/>
        <w:jc w:val="both"/>
      </w:pPr>
      <w:r>
        <w:rPr>
          <w:b w:val="0"/>
        </w:rPr>
        <w:t>Данные сессии Steam хранятся только на компьютере пользователя и не попадают в логи.</w:t>
      </w:r>
    </w:p>
    <w:p>
      <w:pPr>
        <w:pStyle w:val="ListBullet"/>
        <w:spacing w:after="40"/>
        <w:jc w:val="both"/>
      </w:pPr>
      <w:r>
        <w:rPr>
          <w:b w:val="0"/>
        </w:rPr>
        <w:t>Частота запросов к Steam задаётся в настройках, чтобы не получить блокировку.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0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Times New Roman" w:hAnsi="Times New Roman" w:cs="Times New Roman" w:eastAsia="Times New Roman"/>
      <w:b/>
      <w:bCs/>
      <w:i w:val="0"/>
      <w:color w:val="36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 w:cs="Times New Roman" w:eastAsia="Times New Roman"/>
      <w:b/>
      <w:bCs/>
      <w:i w:val="0"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о концепции и границах проекта SteamSpread</dc:title>
  <dc:subject/>
  <dc:creator>Саврасов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