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</w:p>
    <w:p w:rsidR="00A16482" w:rsidRPr="00A16482" w:rsidRDefault="00A16482" w:rsidP="00A16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>Robot will operate in IR mode when distances detected on all three sensors are below an ADC reading of 650</w:t>
      </w:r>
    </w:p>
    <w:p w:rsidR="00A16482" w:rsidRPr="00A16482" w:rsidRDefault="00A16482" w:rsidP="00A16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>Robot will operate in bumper mode when distances are at a maximum value. I.E. an object is too close to the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16482">
        <w:rPr>
          <w:rFonts w:ascii="Consolas" w:hAnsi="Consolas" w:cs="Consolas"/>
          <w:sz w:val="19"/>
          <w:szCs w:val="19"/>
          <w:highlight w:val="white"/>
        </w:rPr>
        <w:t>robot for accurate measurements. In which case rely on the bump sensors instead.</w:t>
      </w:r>
    </w:p>
    <w:p w:rsidR="00A16482" w:rsidRDefault="00A16482" w:rsidP="00A16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>Conditional statements for ADC_F = 1000, ADC_R = 2100, and ADC_L = 1950 indicate robot is able to move freely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A16482">
        <w:rPr>
          <w:rFonts w:ascii="Consolas" w:hAnsi="Consolas" w:cs="Consolas"/>
          <w:sz w:val="19"/>
          <w:szCs w:val="19"/>
          <w:highlight w:val="white"/>
        </w:rPr>
        <w:t>and there are no obstacles w/in a 15cm radius in front of it.</w:t>
      </w:r>
    </w:p>
    <w:p w:rsidR="00361C90" w:rsidRDefault="00361C90" w:rsidP="00A164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Additionally, the bump switches have an ISR. And in the case the front IR sensor is unable to detect </w:t>
      </w:r>
      <w:r w:rsidR="00694BEB">
        <w:rPr>
          <w:rFonts w:ascii="Consolas" w:hAnsi="Consolas" w:cs="Consolas"/>
          <w:sz w:val="19"/>
          <w:szCs w:val="19"/>
          <w:highlight w:val="white"/>
        </w:rPr>
        <w:t>a presence because the object is too low then the following procedure is interrupted.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if((ADC_F&lt;=1000) &amp;&amp; (ADC_R&lt;=2100) &amp;&amp; (ADC_L&lt;=1950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)){</w:t>
      </w:r>
      <w:proofErr w:type="gramEnd"/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//Keep driving forward until an object is detected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}else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 xml:space="preserve"> if((ADC_F&gt;1000) &amp;&amp; (ADC_R&lt;=2100) &amp;&amp; (ADC_L&lt;=1950)){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//Front sensor detects an obstacle, stop bust a U and drive in opposite direction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</w:t>
      </w:r>
      <w:proofErr w:type="gramStart"/>
      <w:r w:rsidRPr="00A16482">
        <w:rPr>
          <w:rFonts w:ascii="Consolas" w:hAnsi="Consolas" w:cs="Consolas"/>
          <w:sz w:val="19"/>
          <w:szCs w:val="19"/>
          <w:highlight w:val="white"/>
        </w:rPr>
        <w:t>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Pr="00A16482">
        <w:rPr>
          <w:rFonts w:ascii="Consolas" w:hAnsi="Consolas" w:cs="Consolas"/>
          <w:sz w:val="19"/>
          <w:szCs w:val="19"/>
          <w:highlight w:val="white"/>
        </w:rPr>
        <w:t>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}else if((ADC_F&gt;1000) &amp;&amp; (ADC_R&gt;2100) &amp;&amp; (ADC_L&lt;=1950)){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//Front and Right IR sensor detect obstacle, rotate CCW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}else if((ADC_F&gt;1000) &amp;&amp; (ADC_R&lt;=2100) &amp;&amp; (ADC_L&gt;1950)){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//Front and Left IR sensor detect obstacle, rotate CW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}else if((ADC_F&lt;=1000) &amp;&amp; (ADC_R&gt;3000) &amp;&amp; (ADC_L&lt;=1950)){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//Robot is driving too close to an obstacle on the Right, rotate CCW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}else if((ADC_F&lt;=1000) &amp;&amp; (ADC_R&lt;=2100) &amp;&amp; (ADC_L&gt;3000)){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//Robot is driving too close to an obstacle on the Left, rotate CW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CW_90();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}else{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//Keep driving forward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 w:rsidRPr="00A16482">
        <w:rPr>
          <w:rFonts w:ascii="Consolas" w:hAnsi="Consolas" w:cs="Consolas"/>
          <w:sz w:val="19"/>
          <w:szCs w:val="19"/>
          <w:highlight w:val="white"/>
        </w:rPr>
        <w:t>all_FWD</w:t>
      </w:r>
      <w:proofErr w:type="spellEnd"/>
      <w:r w:rsidRPr="00A16482">
        <w:rPr>
          <w:rFonts w:ascii="Consolas" w:hAnsi="Consolas" w:cs="Consolas"/>
          <w:sz w:val="19"/>
          <w:szCs w:val="19"/>
          <w:highlight w:val="white"/>
        </w:rPr>
        <w:t>();</w:t>
      </w:r>
    </w:p>
    <w:p w:rsidR="00A16482" w:rsidRPr="00A16482" w:rsidRDefault="00A16482" w:rsidP="00A16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6482" w:rsidRDefault="00A16482" w:rsidP="00A16482">
      <w:pPr>
        <w:rPr>
          <w:rFonts w:ascii="Consolas" w:hAnsi="Consolas" w:cs="Consolas"/>
          <w:sz w:val="19"/>
          <w:szCs w:val="19"/>
        </w:rPr>
      </w:pPr>
      <w:r w:rsidRPr="00A16482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356B73" w:rsidRPr="00A16482" w:rsidRDefault="00356B73" w:rsidP="00356B73">
      <w:pPr>
        <w:jc w:val="center"/>
      </w:pPr>
      <w:r>
        <w:rPr>
          <w:noProof/>
        </w:rPr>
        <w:lastRenderedPageBreak/>
        <w:drawing>
          <wp:inline distT="0" distB="0" distL="0" distR="0" wp14:anchorId="5E5D21FC" wp14:editId="405FF89A">
            <wp:extent cx="5943600" cy="494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B73" w:rsidRPr="00A164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BE8" w:rsidRDefault="00D03BE8" w:rsidP="00A16482">
      <w:pPr>
        <w:spacing w:after="0" w:line="240" w:lineRule="auto"/>
      </w:pPr>
      <w:r>
        <w:separator/>
      </w:r>
    </w:p>
  </w:endnote>
  <w:endnote w:type="continuationSeparator" w:id="0">
    <w:p w:rsidR="00D03BE8" w:rsidRDefault="00D03BE8" w:rsidP="00A1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BE8" w:rsidRDefault="00D03BE8" w:rsidP="00A16482">
      <w:pPr>
        <w:spacing w:after="0" w:line="240" w:lineRule="auto"/>
      </w:pPr>
      <w:r>
        <w:separator/>
      </w:r>
    </w:p>
  </w:footnote>
  <w:footnote w:type="continuationSeparator" w:id="0">
    <w:p w:rsidR="00D03BE8" w:rsidRDefault="00D03BE8" w:rsidP="00A1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482" w:rsidRDefault="00A16482">
    <w:pPr>
      <w:pStyle w:val="Header"/>
    </w:pPr>
    <w:r>
      <w:t>Paul V.</w:t>
    </w:r>
  </w:p>
  <w:p w:rsidR="00A16482" w:rsidRDefault="00A16482">
    <w:pPr>
      <w:pStyle w:val="Header"/>
    </w:pPr>
    <w:r>
      <w:t>ECPE 155</w:t>
    </w:r>
  </w:p>
  <w:p w:rsidR="00A16482" w:rsidRDefault="00A16482">
    <w:pPr>
      <w:pStyle w:val="Header"/>
    </w:pPr>
    <w:proofErr w:type="spellStart"/>
    <w:r>
      <w:t>PreLab</w:t>
    </w:r>
    <w:proofErr w:type="spellEnd"/>
    <w:r>
      <w:t xml:space="preserve"> 5</w:t>
    </w:r>
  </w:p>
  <w:p w:rsidR="00A16482" w:rsidRDefault="00A16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71D0"/>
    <w:multiLevelType w:val="hybridMultilevel"/>
    <w:tmpl w:val="1364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82"/>
    <w:rsid w:val="00280DFC"/>
    <w:rsid w:val="00356B73"/>
    <w:rsid w:val="00361C90"/>
    <w:rsid w:val="00694BEB"/>
    <w:rsid w:val="00915A1E"/>
    <w:rsid w:val="009A5F53"/>
    <w:rsid w:val="00A03533"/>
    <w:rsid w:val="00A16482"/>
    <w:rsid w:val="00D0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E384"/>
  <w15:chartTrackingRefBased/>
  <w15:docId w15:val="{ECB2A1BA-AD1E-49EE-9F4D-08D5D6A6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82"/>
  </w:style>
  <w:style w:type="paragraph" w:styleId="Footer">
    <w:name w:val="footer"/>
    <w:basedOn w:val="Normal"/>
    <w:link w:val="FooterChar"/>
    <w:uiPriority w:val="99"/>
    <w:unhideWhenUsed/>
    <w:rsid w:val="00A1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82"/>
  </w:style>
  <w:style w:type="paragraph" w:styleId="ListParagraph">
    <w:name w:val="List Paragraph"/>
    <w:basedOn w:val="Normal"/>
    <w:uiPriority w:val="34"/>
    <w:qFormat/>
    <w:rsid w:val="00A1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 Vuong</dc:creator>
  <cp:keywords/>
  <dc:description/>
  <cp:lastModifiedBy>Sophal Vuong</cp:lastModifiedBy>
  <cp:revision>3</cp:revision>
  <dcterms:created xsi:type="dcterms:W3CDTF">2018-03-09T04:04:00Z</dcterms:created>
  <dcterms:modified xsi:type="dcterms:W3CDTF">2018-03-09T04:57:00Z</dcterms:modified>
</cp:coreProperties>
</file>