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SPDX-License-Identifier: MIT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pragma solidity ^0.8.0;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"@openzeppelin/contracts/token/ERC20/IERC20.sol";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"@openzeppelin/contracts/security/ReentrancyGuard.sol";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"@aave/core-v3/contracts/interfaces/IPool.sol";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"@uniswap/v3-core/contracts/interfaces/callback/IUniswapV3FlashCallback.sol";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"@balancer-labs/v2-vault/contracts/interfaces/IVault.sol";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contract FlashLoanExecutor is ReentrancyGuard, IUniswapV3FlashCallback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address public immutable owner;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address public immutable profitWallet;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address public constant AAVE_POOL = 0x87870Bca3F3fD6335C3F4ce8392D69350B4fA4E2; // Aave V3 Pool (Ethereum)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address public constant UNISWAP_V3_FACTORY = 0x1F98431c8aD98523631AE4a59f267346ea31F984;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address public constant BALANCER_VAULT = 0xBA12222222228d8Ba445958a75a0704d566BF2C8;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event FlashLoanExecuted(address indexed provider, address token, uint256 amount, uint256 profit);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event ProfitTransferred(address indexed to, uint256 amount);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modifier onlyOwner()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require(msg.sender == owner, "Not owner");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_;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constructor(address _profitWallet)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owner = msg.sender;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profitWallet = _profitWallet;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Aave Flash Loan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function executeAaveFlashLoan(address token, uint256 amount, bytes calldata params) external onlyOwner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IPool(AAVE_POOL).flashLoanSimple(address(this), token, amount, params, 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 Uniswap V3 Flash Swap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function executeUniswapFlashSwap(address pool, uint256 amount0, uint256 amount1, bytes calldata data) external onlyOwner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IUniswapV3PoolActions(pool).flash(address(this), amount0, amount1, data);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Balancer Flash Loan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function executeBalancerFlashLoan(address[] memory tokens, uint256[] memory amounts) external onlyOwner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IVault(BALANCER_VAULT).flashLoan(address(this), tokens, amounts, "");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Aave callback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function executeOperation(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address token,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uint256 amount,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uint256 fee,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address,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bytes calldata params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) external nonReentrant returns (bool)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require(msg.sender == AAVE_POOL, "Unauthorized");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// Example: Arbitrage logic (swap on Uniswap, etc.)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// For simplicity, assume profit is made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uint256 totalDebt = amount + fee;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IERC20(token).approve(AAVE_POOL, totalDebt);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uint256 profit = IERC20(token).balanceOf(address(this)) - totalDebt;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if (profit &gt; 0)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IERC20(token).transfer(profitWallet, profit);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emit ProfitTransferred(profitWallet, profit);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emit FlashLoanExecuted(AAVE_POOL, token, amount, profit);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Uniswap V3 callback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function uniswapV3FlashCallback(uint256 fee0, uint256 fee1, bytes calldata data) external override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// Verify caller is Uniswap pool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// Arbitrage logic here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uint256 profit = IERC20(data).balanceOf(address(this)) - (fee0 + fee1);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if (profit &gt; 0)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IERC20(data).transfer(profitWallet, profit);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emit ProfitTransferred(profitWallet, profit);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emit FlashLoanExecuted(msg.sender, data, fee0 + fee1, profit);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// Balancer callback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function receiveFlashLoan(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IERC20[] memory tokens,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uint256[] memory amounts,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uint256[] memory fees,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bytes memory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) external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require(msg.sender == BALANCER_VAULT, "Unauthorized");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uint256 totalProfit =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for (uint i = 0; i &lt; tokens.length; i++)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uint256 totalDebt = amounts[i] + fees[i];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tokens[i].approve(BALANCER_VAULT, totalDebt);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uint256 profit = tokens[i].balanceOf(address(this)) - totalDebt;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if (profit &gt; 0)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tokens[i].transfer(profitWallet, profit);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totalProfit += profit;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emit FlashLoanExecuted(BALANCER_VAULT, address(tokens[0]), amounts[0], totalProfit);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// Withdraw profits to external wallet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function withdrawProfit(address token, address to, uint256 amount) external onlyOwner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IERC20(token).transfer(to, amount);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emit ProfitTransferred(to, amount);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