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288" w:rsidRDefault="00E60288">
      <w:pPr>
        <w:pStyle w:val="Titel"/>
      </w:pPr>
    </w:p>
    <w:p w:rsidR="00E60288" w:rsidRDefault="00CD21DA">
      <w:pPr>
        <w:pStyle w:val="Titel"/>
        <w:jc w:val="center"/>
      </w:pPr>
      <w:r>
        <w:t>Programmieren 3 (WIF)</w:t>
      </w:r>
    </w:p>
    <w:p w:rsidR="00E60288" w:rsidRDefault="00CD21DA">
      <w:pPr>
        <w:jc w:val="center"/>
      </w:pPr>
      <w:r>
        <w:t>Wintersemester 2017</w:t>
      </w:r>
    </w:p>
    <w:p w:rsidR="00E60288" w:rsidRDefault="00E60288">
      <w:pPr>
        <w:jc w:val="center"/>
      </w:pPr>
    </w:p>
    <w:p w:rsidR="00E60288" w:rsidRDefault="00E60288">
      <w:pPr>
        <w:jc w:val="center"/>
      </w:pPr>
    </w:p>
    <w:p w:rsidR="00E60288" w:rsidRDefault="00E60288">
      <w:pPr>
        <w:jc w:val="center"/>
      </w:pPr>
    </w:p>
    <w:p w:rsidR="00E60288" w:rsidRDefault="00CD21DA">
      <w:pPr>
        <w:jc w:val="center"/>
      </w:pPr>
      <w:r>
        <w:t xml:space="preserve">Studienprojekt </w:t>
      </w:r>
    </w:p>
    <w:p w:rsidR="00E60288" w:rsidRDefault="00CD21DA">
      <w:pPr>
        <w:jc w:val="center"/>
        <w:rPr>
          <w:rFonts w:ascii="Cambria" w:hAnsi="Cambria"/>
          <w:b/>
          <w:color w:val="365F91"/>
          <w:sz w:val="72"/>
          <w:szCs w:val="72"/>
        </w:rPr>
      </w:pPr>
      <w:r>
        <w:rPr>
          <w:rFonts w:ascii="Cambria" w:hAnsi="Cambria"/>
          <w:b/>
          <w:color w:val="365F91" w:themeColor="accent1" w:themeShade="BF"/>
          <w:sz w:val="72"/>
          <w:szCs w:val="72"/>
        </w:rPr>
        <w:t>Spezifikation</w:t>
      </w:r>
    </w:p>
    <w:p w:rsidR="00E60288" w:rsidRDefault="00E60288">
      <w:pPr>
        <w:rPr>
          <w:sz w:val="28"/>
        </w:rPr>
      </w:pPr>
    </w:p>
    <w:p w:rsidR="00E60288" w:rsidRDefault="00E60288">
      <w:pPr>
        <w:rPr>
          <w:sz w:val="28"/>
        </w:rPr>
      </w:pPr>
    </w:p>
    <w:p w:rsidR="00E60288" w:rsidRDefault="00E60288">
      <w:pPr>
        <w:rPr>
          <w:sz w:val="28"/>
        </w:rPr>
      </w:pPr>
    </w:p>
    <w:tbl>
      <w:tblPr>
        <w:tblStyle w:val="Tabellenraster"/>
        <w:tblW w:w="0" w:type="auto"/>
        <w:tblInd w:w="1384" w:type="dxa"/>
        <w:tblLook w:val="04A0" w:firstRow="1" w:lastRow="0" w:firstColumn="1" w:lastColumn="0" w:noHBand="0" w:noVBand="1"/>
      </w:tblPr>
      <w:tblGrid>
        <w:gridCol w:w="1559"/>
        <w:gridCol w:w="4678"/>
      </w:tblGrid>
      <w:tr w:rsidR="00E60288">
        <w:tc>
          <w:tcPr>
            <w:tcW w:w="1559" w:type="dxa"/>
            <w:tcBorders>
              <w:top w:val="none" w:sz="4" w:space="0" w:color="000000"/>
              <w:left w:val="none" w:sz="4" w:space="0" w:color="000000"/>
              <w:bottom w:val="none" w:sz="4" w:space="0" w:color="000000"/>
            </w:tcBorders>
          </w:tcPr>
          <w:p w:rsidR="00E60288" w:rsidRDefault="00CD21DA">
            <w:pPr>
              <w:rPr>
                <w:b/>
                <w:sz w:val="28"/>
              </w:rPr>
            </w:pPr>
            <w:r>
              <w:rPr>
                <w:b/>
                <w:sz w:val="28"/>
              </w:rPr>
              <w:t>Projekt:</w:t>
            </w:r>
          </w:p>
        </w:tc>
        <w:tc>
          <w:tcPr>
            <w:tcW w:w="4678" w:type="dxa"/>
          </w:tcPr>
          <w:p w:rsidR="00E60288" w:rsidRDefault="00CD21DA">
            <w:pPr>
              <w:rPr>
                <w:b/>
                <w:i/>
                <w:sz w:val="28"/>
              </w:rPr>
            </w:pPr>
            <w:proofErr w:type="spellStart"/>
            <w:r>
              <w:rPr>
                <w:b/>
                <w:i/>
                <w:sz w:val="28"/>
              </w:rPr>
              <w:t>C#nema</w:t>
            </w:r>
            <w:proofErr w:type="spellEnd"/>
          </w:p>
        </w:tc>
      </w:tr>
    </w:tbl>
    <w:p w:rsidR="00E60288" w:rsidRDefault="00E60288">
      <w:pPr>
        <w:rPr>
          <w:sz w:val="28"/>
        </w:rPr>
      </w:pPr>
    </w:p>
    <w:tbl>
      <w:tblPr>
        <w:tblStyle w:val="Tabellenraster"/>
        <w:tblW w:w="0" w:type="auto"/>
        <w:tblInd w:w="1384" w:type="dxa"/>
        <w:tblLook w:val="04A0" w:firstRow="1" w:lastRow="0" w:firstColumn="1" w:lastColumn="0" w:noHBand="0" w:noVBand="1"/>
      </w:tblPr>
      <w:tblGrid>
        <w:gridCol w:w="1559"/>
        <w:gridCol w:w="4678"/>
      </w:tblGrid>
      <w:tr w:rsidR="00E60288">
        <w:tc>
          <w:tcPr>
            <w:tcW w:w="1559" w:type="dxa"/>
            <w:tcBorders>
              <w:top w:val="none" w:sz="4" w:space="0" w:color="000000"/>
              <w:left w:val="none" w:sz="4" w:space="0" w:color="000000"/>
              <w:bottom w:val="none" w:sz="4" w:space="0" w:color="000000"/>
            </w:tcBorders>
          </w:tcPr>
          <w:p w:rsidR="00E60288" w:rsidRDefault="00CD21DA">
            <w:pPr>
              <w:rPr>
                <w:sz w:val="28"/>
              </w:rPr>
            </w:pPr>
            <w:r>
              <w:rPr>
                <w:sz w:val="28"/>
              </w:rPr>
              <w:t>Team:</w:t>
            </w:r>
          </w:p>
        </w:tc>
        <w:tc>
          <w:tcPr>
            <w:tcW w:w="4678" w:type="dxa"/>
          </w:tcPr>
          <w:p w:rsidR="00E60288" w:rsidRDefault="00CD21DA">
            <w:pPr>
              <w:rPr>
                <w:i/>
                <w:sz w:val="28"/>
              </w:rPr>
            </w:pPr>
            <w:r>
              <w:rPr>
                <w:i/>
                <w:sz w:val="28"/>
              </w:rPr>
              <w:t>Jonathan Hamberger</w:t>
            </w:r>
          </w:p>
          <w:p w:rsidR="00E60288" w:rsidRDefault="00CD21DA">
            <w:pPr>
              <w:rPr>
                <w:i/>
                <w:sz w:val="28"/>
              </w:rPr>
            </w:pPr>
            <w:r>
              <w:rPr>
                <w:i/>
                <w:sz w:val="28"/>
              </w:rPr>
              <w:t xml:space="preserve">Osman </w:t>
            </w:r>
            <w:proofErr w:type="spellStart"/>
            <w:r>
              <w:rPr>
                <w:i/>
                <w:sz w:val="28"/>
              </w:rPr>
              <w:t>Güloglu</w:t>
            </w:r>
            <w:proofErr w:type="spellEnd"/>
          </w:p>
          <w:p w:rsidR="00E60288" w:rsidRDefault="00CD21DA">
            <w:pPr>
              <w:rPr>
                <w:i/>
                <w:sz w:val="28"/>
              </w:rPr>
            </w:pPr>
            <w:r>
              <w:rPr>
                <w:i/>
                <w:sz w:val="28"/>
              </w:rPr>
              <w:t>Karl Herzog</w:t>
            </w:r>
          </w:p>
        </w:tc>
      </w:tr>
    </w:tbl>
    <w:p w:rsidR="00E60288" w:rsidRDefault="00E60288">
      <w:pPr>
        <w:rPr>
          <w:sz w:val="28"/>
        </w:rPr>
        <w:sectPr w:rsidR="00E60288">
          <w:headerReference w:type="default" r:id="rId8"/>
          <w:footerReference w:type="default" r:id="rId9"/>
          <w:pgSz w:w="11906" w:h="16838"/>
          <w:pgMar w:top="1417" w:right="1417" w:bottom="1134" w:left="1417" w:header="708" w:footer="708" w:gutter="0"/>
          <w:cols w:space="708"/>
          <w:docGrid w:linePitch="360"/>
        </w:sectPr>
      </w:pPr>
    </w:p>
    <w:p w:rsidR="00E60288" w:rsidRDefault="00E60288">
      <w:pPr>
        <w:rPr>
          <w:sz w:val="28"/>
        </w:rPr>
      </w:pPr>
    </w:p>
    <w:p w:rsidR="00E60288" w:rsidRDefault="00E60288">
      <w:pPr>
        <w:rPr>
          <w:sz w:val="28"/>
        </w:rPr>
      </w:pPr>
    </w:p>
    <w:bookmarkStart w:id="0" w:name="_Toc499979922" w:displacedByCustomXml="next"/>
    <w:sdt>
      <w:sdtPr>
        <w:rPr>
          <w:rFonts w:ascii="Calibri" w:eastAsia="Calibri" w:hAnsi="Calibri" w:cs="Calibri"/>
          <w:b w:val="0"/>
          <w:bCs w:val="0"/>
          <w:color w:val="auto"/>
          <w:sz w:val="22"/>
          <w:szCs w:val="22"/>
          <w:lang w:eastAsia="en-US"/>
        </w:rPr>
        <w:id w:val="-1161851452"/>
        <w:docPartObj>
          <w:docPartGallery w:val="Table of Contents"/>
          <w:docPartUnique/>
        </w:docPartObj>
      </w:sdtPr>
      <w:sdtEndPr/>
      <w:sdtContent>
        <w:p w:rsidR="00E02B63" w:rsidRDefault="00E02B63">
          <w:pPr>
            <w:pStyle w:val="Inhaltsverzeichnisberschrift"/>
          </w:pPr>
          <w:r>
            <w:t>Inh</w:t>
          </w:r>
          <w:bookmarkStart w:id="1" w:name="_GoBack"/>
          <w:bookmarkEnd w:id="1"/>
          <w:r>
            <w:t>altsverzeichnis</w:t>
          </w:r>
          <w:bookmarkEnd w:id="0"/>
        </w:p>
        <w:p w:rsidR="001F3FAA" w:rsidRDefault="00E02B63">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499979922" w:history="1">
            <w:r w:rsidR="001F3FAA" w:rsidRPr="00C42084">
              <w:rPr>
                <w:rStyle w:val="Hyperlink"/>
                <w:noProof/>
              </w:rPr>
              <w:t>Inhaltsverzeichnis</w:t>
            </w:r>
            <w:r w:rsidR="001F3FAA">
              <w:rPr>
                <w:noProof/>
                <w:webHidden/>
              </w:rPr>
              <w:tab/>
            </w:r>
            <w:r w:rsidR="001F3FAA">
              <w:rPr>
                <w:noProof/>
                <w:webHidden/>
              </w:rPr>
              <w:fldChar w:fldCharType="begin"/>
            </w:r>
            <w:r w:rsidR="001F3FAA">
              <w:rPr>
                <w:noProof/>
                <w:webHidden/>
              </w:rPr>
              <w:instrText xml:space="preserve"> PAGEREF _Toc499979922 \h </w:instrText>
            </w:r>
            <w:r w:rsidR="001F3FAA">
              <w:rPr>
                <w:noProof/>
                <w:webHidden/>
              </w:rPr>
            </w:r>
            <w:r w:rsidR="001F3FAA">
              <w:rPr>
                <w:noProof/>
                <w:webHidden/>
              </w:rPr>
              <w:fldChar w:fldCharType="separate"/>
            </w:r>
            <w:r w:rsidR="001F3FAA">
              <w:rPr>
                <w:noProof/>
                <w:webHidden/>
              </w:rPr>
              <w:t>1</w:t>
            </w:r>
            <w:r w:rsidR="001F3FAA">
              <w:rPr>
                <w:noProof/>
                <w:webHidden/>
              </w:rPr>
              <w:fldChar w:fldCharType="end"/>
            </w:r>
          </w:hyperlink>
        </w:p>
        <w:p w:rsidR="001F3FAA" w:rsidRDefault="001F3FAA">
          <w:pPr>
            <w:pStyle w:val="Verzeichnis1"/>
            <w:tabs>
              <w:tab w:val="left" w:pos="440"/>
              <w:tab w:val="right" w:leader="dot" w:pos="9062"/>
            </w:tabs>
            <w:rPr>
              <w:rFonts w:asciiTheme="minorHAnsi" w:eastAsiaTheme="minorEastAsia" w:hAnsiTheme="minorHAnsi" w:cstheme="minorBidi"/>
              <w:noProof/>
              <w:lang w:eastAsia="de-DE"/>
            </w:rPr>
          </w:pPr>
          <w:hyperlink w:anchor="_Toc499979923" w:history="1">
            <w:r w:rsidRPr="00C42084">
              <w:rPr>
                <w:rStyle w:val="Hyperlink"/>
                <w:noProof/>
              </w:rPr>
              <w:t>1</w:t>
            </w:r>
            <w:r>
              <w:rPr>
                <w:rFonts w:asciiTheme="minorHAnsi" w:eastAsiaTheme="minorEastAsia" w:hAnsiTheme="minorHAnsi" w:cstheme="minorBidi"/>
                <w:noProof/>
                <w:lang w:eastAsia="de-DE"/>
              </w:rPr>
              <w:tab/>
            </w:r>
            <w:r w:rsidRPr="00C42084">
              <w:rPr>
                <w:rStyle w:val="Hyperlink"/>
                <w:noProof/>
              </w:rPr>
              <w:t>Beschreibung</w:t>
            </w:r>
            <w:r>
              <w:rPr>
                <w:noProof/>
                <w:webHidden/>
              </w:rPr>
              <w:tab/>
            </w:r>
            <w:r>
              <w:rPr>
                <w:noProof/>
                <w:webHidden/>
              </w:rPr>
              <w:fldChar w:fldCharType="begin"/>
            </w:r>
            <w:r>
              <w:rPr>
                <w:noProof/>
                <w:webHidden/>
              </w:rPr>
              <w:instrText xml:space="preserve"> PAGEREF _Toc499979923 \h </w:instrText>
            </w:r>
            <w:r>
              <w:rPr>
                <w:noProof/>
                <w:webHidden/>
              </w:rPr>
            </w:r>
            <w:r>
              <w:rPr>
                <w:noProof/>
                <w:webHidden/>
              </w:rPr>
              <w:fldChar w:fldCharType="separate"/>
            </w:r>
            <w:r>
              <w:rPr>
                <w:noProof/>
                <w:webHidden/>
              </w:rPr>
              <w:t>2</w:t>
            </w:r>
            <w:r>
              <w:rPr>
                <w:noProof/>
                <w:webHidden/>
              </w:rPr>
              <w:fldChar w:fldCharType="end"/>
            </w:r>
          </w:hyperlink>
        </w:p>
        <w:p w:rsidR="001F3FAA" w:rsidRDefault="001F3FAA">
          <w:pPr>
            <w:pStyle w:val="Verzeichnis1"/>
            <w:tabs>
              <w:tab w:val="left" w:pos="440"/>
              <w:tab w:val="right" w:leader="dot" w:pos="9062"/>
            </w:tabs>
            <w:rPr>
              <w:rFonts w:asciiTheme="minorHAnsi" w:eastAsiaTheme="minorEastAsia" w:hAnsiTheme="minorHAnsi" w:cstheme="minorBidi"/>
              <w:noProof/>
              <w:lang w:eastAsia="de-DE"/>
            </w:rPr>
          </w:pPr>
          <w:hyperlink w:anchor="_Toc499979924" w:history="1">
            <w:r w:rsidRPr="00C42084">
              <w:rPr>
                <w:rStyle w:val="Hyperlink"/>
                <w:noProof/>
              </w:rPr>
              <w:t>2</w:t>
            </w:r>
            <w:r>
              <w:rPr>
                <w:rFonts w:asciiTheme="minorHAnsi" w:eastAsiaTheme="minorEastAsia" w:hAnsiTheme="minorHAnsi" w:cstheme="minorBidi"/>
                <w:noProof/>
                <w:lang w:eastAsia="de-DE"/>
              </w:rPr>
              <w:tab/>
            </w:r>
            <w:r w:rsidRPr="00C42084">
              <w:rPr>
                <w:rStyle w:val="Hyperlink"/>
                <w:noProof/>
              </w:rPr>
              <w:t>Anwendungsfälle</w:t>
            </w:r>
            <w:r>
              <w:rPr>
                <w:noProof/>
                <w:webHidden/>
              </w:rPr>
              <w:tab/>
            </w:r>
            <w:r>
              <w:rPr>
                <w:noProof/>
                <w:webHidden/>
              </w:rPr>
              <w:fldChar w:fldCharType="begin"/>
            </w:r>
            <w:r>
              <w:rPr>
                <w:noProof/>
                <w:webHidden/>
              </w:rPr>
              <w:instrText xml:space="preserve"> PAGEREF _Toc499979924 \h </w:instrText>
            </w:r>
            <w:r>
              <w:rPr>
                <w:noProof/>
                <w:webHidden/>
              </w:rPr>
            </w:r>
            <w:r>
              <w:rPr>
                <w:noProof/>
                <w:webHidden/>
              </w:rPr>
              <w:fldChar w:fldCharType="separate"/>
            </w:r>
            <w:r>
              <w:rPr>
                <w:noProof/>
                <w:webHidden/>
              </w:rPr>
              <w:t>2</w:t>
            </w:r>
            <w:r>
              <w:rPr>
                <w:noProof/>
                <w:webHidden/>
              </w:rPr>
              <w:fldChar w:fldCharType="end"/>
            </w:r>
          </w:hyperlink>
        </w:p>
        <w:p w:rsidR="001F3FAA" w:rsidRDefault="001F3FAA">
          <w:pPr>
            <w:pStyle w:val="Verzeichnis2"/>
            <w:tabs>
              <w:tab w:val="left" w:pos="880"/>
              <w:tab w:val="right" w:leader="dot" w:pos="9062"/>
            </w:tabs>
            <w:rPr>
              <w:rFonts w:asciiTheme="minorHAnsi" w:eastAsiaTheme="minorEastAsia" w:hAnsiTheme="minorHAnsi" w:cstheme="minorBidi"/>
              <w:noProof/>
              <w:lang w:eastAsia="de-DE"/>
            </w:rPr>
          </w:pPr>
          <w:hyperlink w:anchor="_Toc499979925" w:history="1">
            <w:r w:rsidRPr="00C42084">
              <w:rPr>
                <w:rStyle w:val="Hyperlink"/>
                <w:noProof/>
              </w:rPr>
              <w:t>2.1</w:t>
            </w:r>
            <w:r>
              <w:rPr>
                <w:rFonts w:asciiTheme="minorHAnsi" w:eastAsiaTheme="minorEastAsia" w:hAnsiTheme="minorHAnsi" w:cstheme="minorBidi"/>
                <w:noProof/>
                <w:lang w:eastAsia="de-DE"/>
              </w:rPr>
              <w:tab/>
            </w:r>
            <w:r w:rsidRPr="00C42084">
              <w:rPr>
                <w:rStyle w:val="Hyperlink"/>
                <w:noProof/>
              </w:rPr>
              <w:t>Registrierung und Authentifizierung</w:t>
            </w:r>
            <w:r>
              <w:rPr>
                <w:noProof/>
                <w:webHidden/>
              </w:rPr>
              <w:tab/>
            </w:r>
            <w:r>
              <w:rPr>
                <w:noProof/>
                <w:webHidden/>
              </w:rPr>
              <w:fldChar w:fldCharType="begin"/>
            </w:r>
            <w:r>
              <w:rPr>
                <w:noProof/>
                <w:webHidden/>
              </w:rPr>
              <w:instrText xml:space="preserve"> PAGEREF _Toc499979925 \h </w:instrText>
            </w:r>
            <w:r>
              <w:rPr>
                <w:noProof/>
                <w:webHidden/>
              </w:rPr>
            </w:r>
            <w:r>
              <w:rPr>
                <w:noProof/>
                <w:webHidden/>
              </w:rPr>
              <w:fldChar w:fldCharType="separate"/>
            </w:r>
            <w:r>
              <w:rPr>
                <w:noProof/>
                <w:webHidden/>
              </w:rPr>
              <w:t>2</w:t>
            </w:r>
            <w:r>
              <w:rPr>
                <w:noProof/>
                <w:webHidden/>
              </w:rPr>
              <w:fldChar w:fldCharType="end"/>
            </w:r>
          </w:hyperlink>
        </w:p>
        <w:p w:rsidR="001F3FAA" w:rsidRDefault="001F3FAA">
          <w:pPr>
            <w:pStyle w:val="Verzeichnis2"/>
            <w:tabs>
              <w:tab w:val="left" w:pos="880"/>
              <w:tab w:val="right" w:leader="dot" w:pos="9062"/>
            </w:tabs>
            <w:rPr>
              <w:rFonts w:asciiTheme="minorHAnsi" w:eastAsiaTheme="minorEastAsia" w:hAnsiTheme="minorHAnsi" w:cstheme="minorBidi"/>
              <w:noProof/>
              <w:lang w:eastAsia="de-DE"/>
            </w:rPr>
          </w:pPr>
          <w:hyperlink w:anchor="_Toc499979926" w:history="1">
            <w:r w:rsidRPr="00C42084">
              <w:rPr>
                <w:rStyle w:val="Hyperlink"/>
                <w:noProof/>
              </w:rPr>
              <w:t>2.2</w:t>
            </w:r>
            <w:r>
              <w:rPr>
                <w:rFonts w:asciiTheme="minorHAnsi" w:eastAsiaTheme="minorEastAsia" w:hAnsiTheme="minorHAnsi" w:cstheme="minorBidi"/>
                <w:noProof/>
                <w:lang w:eastAsia="de-DE"/>
              </w:rPr>
              <w:tab/>
            </w:r>
            <w:r w:rsidRPr="00C42084">
              <w:rPr>
                <w:rStyle w:val="Hyperlink"/>
                <w:noProof/>
              </w:rPr>
              <w:t>Filmdatendank bearbeiten</w:t>
            </w:r>
            <w:r>
              <w:rPr>
                <w:noProof/>
                <w:webHidden/>
              </w:rPr>
              <w:tab/>
            </w:r>
            <w:r>
              <w:rPr>
                <w:noProof/>
                <w:webHidden/>
              </w:rPr>
              <w:fldChar w:fldCharType="begin"/>
            </w:r>
            <w:r>
              <w:rPr>
                <w:noProof/>
                <w:webHidden/>
              </w:rPr>
              <w:instrText xml:space="preserve"> PAGEREF _Toc499979926 \h </w:instrText>
            </w:r>
            <w:r>
              <w:rPr>
                <w:noProof/>
                <w:webHidden/>
              </w:rPr>
            </w:r>
            <w:r>
              <w:rPr>
                <w:noProof/>
                <w:webHidden/>
              </w:rPr>
              <w:fldChar w:fldCharType="separate"/>
            </w:r>
            <w:r>
              <w:rPr>
                <w:noProof/>
                <w:webHidden/>
              </w:rPr>
              <w:t>2</w:t>
            </w:r>
            <w:r>
              <w:rPr>
                <w:noProof/>
                <w:webHidden/>
              </w:rPr>
              <w:fldChar w:fldCharType="end"/>
            </w:r>
          </w:hyperlink>
        </w:p>
        <w:p w:rsidR="001F3FAA" w:rsidRDefault="001F3FAA">
          <w:pPr>
            <w:pStyle w:val="Verzeichnis2"/>
            <w:tabs>
              <w:tab w:val="left" w:pos="880"/>
              <w:tab w:val="right" w:leader="dot" w:pos="9062"/>
            </w:tabs>
            <w:rPr>
              <w:rFonts w:asciiTheme="minorHAnsi" w:eastAsiaTheme="minorEastAsia" w:hAnsiTheme="minorHAnsi" w:cstheme="minorBidi"/>
              <w:noProof/>
              <w:lang w:eastAsia="de-DE"/>
            </w:rPr>
          </w:pPr>
          <w:hyperlink w:anchor="_Toc499979927" w:history="1">
            <w:r w:rsidRPr="00C42084">
              <w:rPr>
                <w:rStyle w:val="Hyperlink"/>
                <w:noProof/>
              </w:rPr>
              <w:t>2.3</w:t>
            </w:r>
            <w:r>
              <w:rPr>
                <w:rFonts w:asciiTheme="minorHAnsi" w:eastAsiaTheme="minorEastAsia" w:hAnsiTheme="minorHAnsi" w:cstheme="minorBidi"/>
                <w:noProof/>
                <w:lang w:eastAsia="de-DE"/>
              </w:rPr>
              <w:tab/>
            </w:r>
            <w:r w:rsidRPr="00C42084">
              <w:rPr>
                <w:rStyle w:val="Hyperlink"/>
                <w:noProof/>
              </w:rPr>
              <w:t>Kinoprogramm anzeigen lassen</w:t>
            </w:r>
            <w:r>
              <w:rPr>
                <w:noProof/>
                <w:webHidden/>
              </w:rPr>
              <w:tab/>
            </w:r>
            <w:r>
              <w:rPr>
                <w:noProof/>
                <w:webHidden/>
              </w:rPr>
              <w:fldChar w:fldCharType="begin"/>
            </w:r>
            <w:r>
              <w:rPr>
                <w:noProof/>
                <w:webHidden/>
              </w:rPr>
              <w:instrText xml:space="preserve"> PAGEREF _Toc499979927 \h </w:instrText>
            </w:r>
            <w:r>
              <w:rPr>
                <w:noProof/>
                <w:webHidden/>
              </w:rPr>
            </w:r>
            <w:r>
              <w:rPr>
                <w:noProof/>
                <w:webHidden/>
              </w:rPr>
              <w:fldChar w:fldCharType="separate"/>
            </w:r>
            <w:r>
              <w:rPr>
                <w:noProof/>
                <w:webHidden/>
              </w:rPr>
              <w:t>2</w:t>
            </w:r>
            <w:r>
              <w:rPr>
                <w:noProof/>
                <w:webHidden/>
              </w:rPr>
              <w:fldChar w:fldCharType="end"/>
            </w:r>
          </w:hyperlink>
        </w:p>
        <w:p w:rsidR="001F3FAA" w:rsidRDefault="001F3FAA">
          <w:pPr>
            <w:pStyle w:val="Verzeichnis2"/>
            <w:tabs>
              <w:tab w:val="left" w:pos="880"/>
              <w:tab w:val="right" w:leader="dot" w:pos="9062"/>
            </w:tabs>
            <w:rPr>
              <w:rFonts w:asciiTheme="minorHAnsi" w:eastAsiaTheme="minorEastAsia" w:hAnsiTheme="minorHAnsi" w:cstheme="minorBidi"/>
              <w:noProof/>
              <w:lang w:eastAsia="de-DE"/>
            </w:rPr>
          </w:pPr>
          <w:hyperlink w:anchor="_Toc499979928" w:history="1">
            <w:r w:rsidRPr="00C42084">
              <w:rPr>
                <w:rStyle w:val="Hyperlink"/>
                <w:noProof/>
              </w:rPr>
              <w:t>2.4</w:t>
            </w:r>
            <w:r>
              <w:rPr>
                <w:rFonts w:asciiTheme="minorHAnsi" w:eastAsiaTheme="minorEastAsia" w:hAnsiTheme="minorHAnsi" w:cstheme="minorBidi"/>
                <w:noProof/>
                <w:lang w:eastAsia="de-DE"/>
              </w:rPr>
              <w:tab/>
            </w:r>
            <w:r w:rsidRPr="00C42084">
              <w:rPr>
                <w:rStyle w:val="Hyperlink"/>
                <w:noProof/>
              </w:rPr>
              <w:t>Filme filtern bzw. gezielt suchen</w:t>
            </w:r>
            <w:r>
              <w:rPr>
                <w:noProof/>
                <w:webHidden/>
              </w:rPr>
              <w:tab/>
            </w:r>
            <w:r>
              <w:rPr>
                <w:noProof/>
                <w:webHidden/>
              </w:rPr>
              <w:fldChar w:fldCharType="begin"/>
            </w:r>
            <w:r>
              <w:rPr>
                <w:noProof/>
                <w:webHidden/>
              </w:rPr>
              <w:instrText xml:space="preserve"> PAGEREF _Toc499979928 \h </w:instrText>
            </w:r>
            <w:r>
              <w:rPr>
                <w:noProof/>
                <w:webHidden/>
              </w:rPr>
            </w:r>
            <w:r>
              <w:rPr>
                <w:noProof/>
                <w:webHidden/>
              </w:rPr>
              <w:fldChar w:fldCharType="separate"/>
            </w:r>
            <w:r>
              <w:rPr>
                <w:noProof/>
                <w:webHidden/>
              </w:rPr>
              <w:t>3</w:t>
            </w:r>
            <w:r>
              <w:rPr>
                <w:noProof/>
                <w:webHidden/>
              </w:rPr>
              <w:fldChar w:fldCharType="end"/>
            </w:r>
          </w:hyperlink>
        </w:p>
        <w:p w:rsidR="001F3FAA" w:rsidRDefault="001F3FAA">
          <w:pPr>
            <w:pStyle w:val="Verzeichnis2"/>
            <w:tabs>
              <w:tab w:val="left" w:pos="880"/>
              <w:tab w:val="right" w:leader="dot" w:pos="9062"/>
            </w:tabs>
            <w:rPr>
              <w:rFonts w:asciiTheme="minorHAnsi" w:eastAsiaTheme="minorEastAsia" w:hAnsiTheme="minorHAnsi" w:cstheme="minorBidi"/>
              <w:noProof/>
              <w:lang w:eastAsia="de-DE"/>
            </w:rPr>
          </w:pPr>
          <w:hyperlink w:anchor="_Toc499979929" w:history="1">
            <w:r w:rsidRPr="00C42084">
              <w:rPr>
                <w:rStyle w:val="Hyperlink"/>
                <w:noProof/>
              </w:rPr>
              <w:t>2.5</w:t>
            </w:r>
            <w:r>
              <w:rPr>
                <w:rFonts w:asciiTheme="minorHAnsi" w:eastAsiaTheme="minorEastAsia" w:hAnsiTheme="minorHAnsi" w:cstheme="minorBidi"/>
                <w:noProof/>
                <w:lang w:eastAsia="de-DE"/>
              </w:rPr>
              <w:tab/>
            </w:r>
            <w:r w:rsidRPr="00C42084">
              <w:rPr>
                <w:rStyle w:val="Hyperlink"/>
                <w:noProof/>
              </w:rPr>
              <w:t>Unterschiedliche Preismodelle</w:t>
            </w:r>
            <w:r>
              <w:rPr>
                <w:noProof/>
                <w:webHidden/>
              </w:rPr>
              <w:tab/>
            </w:r>
            <w:r>
              <w:rPr>
                <w:noProof/>
                <w:webHidden/>
              </w:rPr>
              <w:fldChar w:fldCharType="begin"/>
            </w:r>
            <w:r>
              <w:rPr>
                <w:noProof/>
                <w:webHidden/>
              </w:rPr>
              <w:instrText xml:space="preserve"> PAGEREF _Toc499979929 \h </w:instrText>
            </w:r>
            <w:r>
              <w:rPr>
                <w:noProof/>
                <w:webHidden/>
              </w:rPr>
            </w:r>
            <w:r>
              <w:rPr>
                <w:noProof/>
                <w:webHidden/>
              </w:rPr>
              <w:fldChar w:fldCharType="separate"/>
            </w:r>
            <w:r>
              <w:rPr>
                <w:noProof/>
                <w:webHidden/>
              </w:rPr>
              <w:t>3</w:t>
            </w:r>
            <w:r>
              <w:rPr>
                <w:noProof/>
                <w:webHidden/>
              </w:rPr>
              <w:fldChar w:fldCharType="end"/>
            </w:r>
          </w:hyperlink>
        </w:p>
        <w:p w:rsidR="001F3FAA" w:rsidRDefault="001F3FAA">
          <w:pPr>
            <w:pStyle w:val="Verzeichnis2"/>
            <w:tabs>
              <w:tab w:val="left" w:pos="880"/>
              <w:tab w:val="right" w:leader="dot" w:pos="9062"/>
            </w:tabs>
            <w:rPr>
              <w:rFonts w:asciiTheme="minorHAnsi" w:eastAsiaTheme="minorEastAsia" w:hAnsiTheme="minorHAnsi" w:cstheme="minorBidi"/>
              <w:noProof/>
              <w:lang w:eastAsia="de-DE"/>
            </w:rPr>
          </w:pPr>
          <w:hyperlink w:anchor="_Toc499979930" w:history="1">
            <w:r w:rsidRPr="00C42084">
              <w:rPr>
                <w:rStyle w:val="Hyperlink"/>
                <w:noProof/>
              </w:rPr>
              <w:t>2.6</w:t>
            </w:r>
            <w:r>
              <w:rPr>
                <w:rFonts w:asciiTheme="minorHAnsi" w:eastAsiaTheme="minorEastAsia" w:hAnsiTheme="minorHAnsi" w:cstheme="minorBidi"/>
                <w:noProof/>
                <w:lang w:eastAsia="de-DE"/>
              </w:rPr>
              <w:tab/>
            </w:r>
            <w:r w:rsidRPr="00C42084">
              <w:rPr>
                <w:rStyle w:val="Hyperlink"/>
                <w:noProof/>
              </w:rPr>
              <w:t>Bestellübersicht</w:t>
            </w:r>
            <w:r>
              <w:rPr>
                <w:noProof/>
                <w:webHidden/>
              </w:rPr>
              <w:tab/>
            </w:r>
            <w:r>
              <w:rPr>
                <w:noProof/>
                <w:webHidden/>
              </w:rPr>
              <w:fldChar w:fldCharType="begin"/>
            </w:r>
            <w:r>
              <w:rPr>
                <w:noProof/>
                <w:webHidden/>
              </w:rPr>
              <w:instrText xml:space="preserve"> PAGEREF _Toc499979930 \h </w:instrText>
            </w:r>
            <w:r>
              <w:rPr>
                <w:noProof/>
                <w:webHidden/>
              </w:rPr>
            </w:r>
            <w:r>
              <w:rPr>
                <w:noProof/>
                <w:webHidden/>
              </w:rPr>
              <w:fldChar w:fldCharType="separate"/>
            </w:r>
            <w:r>
              <w:rPr>
                <w:noProof/>
                <w:webHidden/>
              </w:rPr>
              <w:t>3</w:t>
            </w:r>
            <w:r>
              <w:rPr>
                <w:noProof/>
                <w:webHidden/>
              </w:rPr>
              <w:fldChar w:fldCharType="end"/>
            </w:r>
          </w:hyperlink>
        </w:p>
        <w:p w:rsidR="001F3FAA" w:rsidRDefault="001F3FAA">
          <w:pPr>
            <w:pStyle w:val="Verzeichnis2"/>
            <w:tabs>
              <w:tab w:val="left" w:pos="880"/>
              <w:tab w:val="right" w:leader="dot" w:pos="9062"/>
            </w:tabs>
            <w:rPr>
              <w:rFonts w:asciiTheme="minorHAnsi" w:eastAsiaTheme="minorEastAsia" w:hAnsiTheme="minorHAnsi" w:cstheme="minorBidi"/>
              <w:noProof/>
              <w:lang w:eastAsia="de-DE"/>
            </w:rPr>
          </w:pPr>
          <w:hyperlink w:anchor="_Toc499979931" w:history="1">
            <w:r w:rsidRPr="00C42084">
              <w:rPr>
                <w:rStyle w:val="Hyperlink"/>
                <w:noProof/>
              </w:rPr>
              <w:t>2.7</w:t>
            </w:r>
            <w:r>
              <w:rPr>
                <w:rFonts w:asciiTheme="minorHAnsi" w:eastAsiaTheme="minorEastAsia" w:hAnsiTheme="minorHAnsi" w:cstheme="minorBidi"/>
                <w:noProof/>
                <w:lang w:eastAsia="de-DE"/>
              </w:rPr>
              <w:tab/>
            </w:r>
            <w:r w:rsidRPr="00C42084">
              <w:rPr>
                <w:rStyle w:val="Hyperlink"/>
                <w:noProof/>
              </w:rPr>
              <w:t>Kinofilme bewerten</w:t>
            </w:r>
            <w:r>
              <w:rPr>
                <w:noProof/>
                <w:webHidden/>
              </w:rPr>
              <w:tab/>
            </w:r>
            <w:r>
              <w:rPr>
                <w:noProof/>
                <w:webHidden/>
              </w:rPr>
              <w:fldChar w:fldCharType="begin"/>
            </w:r>
            <w:r>
              <w:rPr>
                <w:noProof/>
                <w:webHidden/>
              </w:rPr>
              <w:instrText xml:space="preserve"> PAGEREF _Toc499979931 \h </w:instrText>
            </w:r>
            <w:r>
              <w:rPr>
                <w:noProof/>
                <w:webHidden/>
              </w:rPr>
            </w:r>
            <w:r>
              <w:rPr>
                <w:noProof/>
                <w:webHidden/>
              </w:rPr>
              <w:fldChar w:fldCharType="separate"/>
            </w:r>
            <w:r>
              <w:rPr>
                <w:noProof/>
                <w:webHidden/>
              </w:rPr>
              <w:t>3</w:t>
            </w:r>
            <w:r>
              <w:rPr>
                <w:noProof/>
                <w:webHidden/>
              </w:rPr>
              <w:fldChar w:fldCharType="end"/>
            </w:r>
          </w:hyperlink>
        </w:p>
        <w:p w:rsidR="001F3FAA" w:rsidRDefault="001F3FAA">
          <w:pPr>
            <w:pStyle w:val="Verzeichnis2"/>
            <w:tabs>
              <w:tab w:val="left" w:pos="880"/>
              <w:tab w:val="right" w:leader="dot" w:pos="9062"/>
            </w:tabs>
            <w:rPr>
              <w:rFonts w:asciiTheme="minorHAnsi" w:eastAsiaTheme="minorEastAsia" w:hAnsiTheme="minorHAnsi" w:cstheme="minorBidi"/>
              <w:noProof/>
              <w:lang w:eastAsia="de-DE"/>
            </w:rPr>
          </w:pPr>
          <w:hyperlink w:anchor="_Toc499979932" w:history="1">
            <w:r w:rsidRPr="00C42084">
              <w:rPr>
                <w:rStyle w:val="Hyperlink"/>
                <w:noProof/>
              </w:rPr>
              <w:t>2.8</w:t>
            </w:r>
            <w:r>
              <w:rPr>
                <w:rFonts w:asciiTheme="minorHAnsi" w:eastAsiaTheme="minorEastAsia" w:hAnsiTheme="minorHAnsi" w:cstheme="minorBidi"/>
                <w:noProof/>
                <w:lang w:eastAsia="de-DE"/>
              </w:rPr>
              <w:tab/>
            </w:r>
            <w:r w:rsidRPr="00C42084">
              <w:rPr>
                <w:rStyle w:val="Hyperlink"/>
                <w:noProof/>
              </w:rPr>
              <w:t>Optional: Filmempfehlungen aufgrund Bestellhistorie</w:t>
            </w:r>
            <w:r>
              <w:rPr>
                <w:noProof/>
                <w:webHidden/>
              </w:rPr>
              <w:tab/>
            </w:r>
            <w:r>
              <w:rPr>
                <w:noProof/>
                <w:webHidden/>
              </w:rPr>
              <w:fldChar w:fldCharType="begin"/>
            </w:r>
            <w:r>
              <w:rPr>
                <w:noProof/>
                <w:webHidden/>
              </w:rPr>
              <w:instrText xml:space="preserve"> PAGEREF _Toc499979932 \h </w:instrText>
            </w:r>
            <w:r>
              <w:rPr>
                <w:noProof/>
                <w:webHidden/>
              </w:rPr>
            </w:r>
            <w:r>
              <w:rPr>
                <w:noProof/>
                <w:webHidden/>
              </w:rPr>
              <w:fldChar w:fldCharType="separate"/>
            </w:r>
            <w:r>
              <w:rPr>
                <w:noProof/>
                <w:webHidden/>
              </w:rPr>
              <w:t>3</w:t>
            </w:r>
            <w:r>
              <w:rPr>
                <w:noProof/>
                <w:webHidden/>
              </w:rPr>
              <w:fldChar w:fldCharType="end"/>
            </w:r>
          </w:hyperlink>
        </w:p>
        <w:p w:rsidR="001F3FAA" w:rsidRDefault="001F3FAA">
          <w:pPr>
            <w:pStyle w:val="Verzeichnis1"/>
            <w:tabs>
              <w:tab w:val="left" w:pos="440"/>
              <w:tab w:val="right" w:leader="dot" w:pos="9062"/>
            </w:tabs>
            <w:rPr>
              <w:rFonts w:asciiTheme="minorHAnsi" w:eastAsiaTheme="minorEastAsia" w:hAnsiTheme="minorHAnsi" w:cstheme="minorBidi"/>
              <w:noProof/>
              <w:lang w:eastAsia="de-DE"/>
            </w:rPr>
          </w:pPr>
          <w:hyperlink w:anchor="_Toc499979933" w:history="1">
            <w:r w:rsidRPr="00C42084">
              <w:rPr>
                <w:rStyle w:val="Hyperlink"/>
                <w:noProof/>
              </w:rPr>
              <w:t>3</w:t>
            </w:r>
            <w:r>
              <w:rPr>
                <w:rFonts w:asciiTheme="minorHAnsi" w:eastAsiaTheme="minorEastAsia" w:hAnsiTheme="minorHAnsi" w:cstheme="minorBidi"/>
                <w:noProof/>
                <w:lang w:eastAsia="de-DE"/>
              </w:rPr>
              <w:tab/>
            </w:r>
            <w:r w:rsidRPr="00C42084">
              <w:rPr>
                <w:rStyle w:val="Hyperlink"/>
                <w:noProof/>
              </w:rPr>
              <w:t>Masken</w:t>
            </w:r>
            <w:r>
              <w:rPr>
                <w:noProof/>
                <w:webHidden/>
              </w:rPr>
              <w:tab/>
            </w:r>
            <w:r>
              <w:rPr>
                <w:noProof/>
                <w:webHidden/>
              </w:rPr>
              <w:fldChar w:fldCharType="begin"/>
            </w:r>
            <w:r>
              <w:rPr>
                <w:noProof/>
                <w:webHidden/>
              </w:rPr>
              <w:instrText xml:space="preserve"> PAGEREF _Toc499979933 \h </w:instrText>
            </w:r>
            <w:r>
              <w:rPr>
                <w:noProof/>
                <w:webHidden/>
              </w:rPr>
            </w:r>
            <w:r>
              <w:rPr>
                <w:noProof/>
                <w:webHidden/>
              </w:rPr>
              <w:fldChar w:fldCharType="separate"/>
            </w:r>
            <w:r>
              <w:rPr>
                <w:noProof/>
                <w:webHidden/>
              </w:rPr>
              <w:t>4</w:t>
            </w:r>
            <w:r>
              <w:rPr>
                <w:noProof/>
                <w:webHidden/>
              </w:rPr>
              <w:fldChar w:fldCharType="end"/>
            </w:r>
          </w:hyperlink>
        </w:p>
        <w:p w:rsidR="001F3FAA" w:rsidRDefault="001F3FAA">
          <w:pPr>
            <w:pStyle w:val="Verzeichnis2"/>
            <w:tabs>
              <w:tab w:val="left" w:pos="880"/>
              <w:tab w:val="right" w:leader="dot" w:pos="9062"/>
            </w:tabs>
            <w:rPr>
              <w:rFonts w:asciiTheme="minorHAnsi" w:eastAsiaTheme="minorEastAsia" w:hAnsiTheme="minorHAnsi" w:cstheme="minorBidi"/>
              <w:noProof/>
              <w:lang w:eastAsia="de-DE"/>
            </w:rPr>
          </w:pPr>
          <w:hyperlink w:anchor="_Toc499979934" w:history="1">
            <w:r w:rsidRPr="00C42084">
              <w:rPr>
                <w:rStyle w:val="Hyperlink"/>
                <w:noProof/>
              </w:rPr>
              <w:t>3.1</w:t>
            </w:r>
            <w:r>
              <w:rPr>
                <w:rFonts w:asciiTheme="minorHAnsi" w:eastAsiaTheme="minorEastAsia" w:hAnsiTheme="minorHAnsi" w:cstheme="minorBidi"/>
                <w:noProof/>
                <w:lang w:eastAsia="de-DE"/>
              </w:rPr>
              <w:tab/>
            </w:r>
            <w:r w:rsidRPr="00C42084">
              <w:rPr>
                <w:rStyle w:val="Hyperlink"/>
                <w:noProof/>
              </w:rPr>
              <w:t>Maske 1</w:t>
            </w:r>
            <w:r>
              <w:rPr>
                <w:noProof/>
                <w:webHidden/>
              </w:rPr>
              <w:tab/>
            </w:r>
            <w:r>
              <w:rPr>
                <w:noProof/>
                <w:webHidden/>
              </w:rPr>
              <w:fldChar w:fldCharType="begin"/>
            </w:r>
            <w:r>
              <w:rPr>
                <w:noProof/>
                <w:webHidden/>
              </w:rPr>
              <w:instrText xml:space="preserve"> PAGEREF _Toc499979934 \h </w:instrText>
            </w:r>
            <w:r>
              <w:rPr>
                <w:noProof/>
                <w:webHidden/>
              </w:rPr>
            </w:r>
            <w:r>
              <w:rPr>
                <w:noProof/>
                <w:webHidden/>
              </w:rPr>
              <w:fldChar w:fldCharType="separate"/>
            </w:r>
            <w:r>
              <w:rPr>
                <w:noProof/>
                <w:webHidden/>
              </w:rPr>
              <w:t>4</w:t>
            </w:r>
            <w:r>
              <w:rPr>
                <w:noProof/>
                <w:webHidden/>
              </w:rPr>
              <w:fldChar w:fldCharType="end"/>
            </w:r>
          </w:hyperlink>
        </w:p>
        <w:p w:rsidR="001F3FAA" w:rsidRDefault="001F3FAA">
          <w:pPr>
            <w:pStyle w:val="Verzeichnis2"/>
            <w:tabs>
              <w:tab w:val="left" w:pos="880"/>
              <w:tab w:val="right" w:leader="dot" w:pos="9062"/>
            </w:tabs>
            <w:rPr>
              <w:rFonts w:asciiTheme="minorHAnsi" w:eastAsiaTheme="minorEastAsia" w:hAnsiTheme="minorHAnsi" w:cstheme="minorBidi"/>
              <w:noProof/>
              <w:lang w:eastAsia="de-DE"/>
            </w:rPr>
          </w:pPr>
          <w:hyperlink w:anchor="_Toc499979935" w:history="1">
            <w:r w:rsidRPr="00C42084">
              <w:rPr>
                <w:rStyle w:val="Hyperlink"/>
                <w:noProof/>
              </w:rPr>
              <w:t>3.2</w:t>
            </w:r>
            <w:r>
              <w:rPr>
                <w:rFonts w:asciiTheme="minorHAnsi" w:eastAsiaTheme="minorEastAsia" w:hAnsiTheme="minorHAnsi" w:cstheme="minorBidi"/>
                <w:noProof/>
                <w:lang w:eastAsia="de-DE"/>
              </w:rPr>
              <w:tab/>
            </w:r>
            <w:r w:rsidRPr="00C42084">
              <w:rPr>
                <w:rStyle w:val="Hyperlink"/>
                <w:noProof/>
              </w:rPr>
              <w:t>Maske 2</w:t>
            </w:r>
            <w:r>
              <w:rPr>
                <w:noProof/>
                <w:webHidden/>
              </w:rPr>
              <w:tab/>
            </w:r>
            <w:r>
              <w:rPr>
                <w:noProof/>
                <w:webHidden/>
              </w:rPr>
              <w:fldChar w:fldCharType="begin"/>
            </w:r>
            <w:r>
              <w:rPr>
                <w:noProof/>
                <w:webHidden/>
              </w:rPr>
              <w:instrText xml:space="preserve"> PAGEREF _Toc499979935 \h </w:instrText>
            </w:r>
            <w:r>
              <w:rPr>
                <w:noProof/>
                <w:webHidden/>
              </w:rPr>
            </w:r>
            <w:r>
              <w:rPr>
                <w:noProof/>
                <w:webHidden/>
              </w:rPr>
              <w:fldChar w:fldCharType="separate"/>
            </w:r>
            <w:r>
              <w:rPr>
                <w:noProof/>
                <w:webHidden/>
              </w:rPr>
              <w:t>4</w:t>
            </w:r>
            <w:r>
              <w:rPr>
                <w:noProof/>
                <w:webHidden/>
              </w:rPr>
              <w:fldChar w:fldCharType="end"/>
            </w:r>
          </w:hyperlink>
        </w:p>
        <w:p w:rsidR="001F3FAA" w:rsidRDefault="001F3FAA">
          <w:pPr>
            <w:pStyle w:val="Verzeichnis1"/>
            <w:tabs>
              <w:tab w:val="left" w:pos="440"/>
              <w:tab w:val="right" w:leader="dot" w:pos="9062"/>
            </w:tabs>
            <w:rPr>
              <w:rFonts w:asciiTheme="minorHAnsi" w:eastAsiaTheme="minorEastAsia" w:hAnsiTheme="minorHAnsi" w:cstheme="minorBidi"/>
              <w:noProof/>
              <w:lang w:eastAsia="de-DE"/>
            </w:rPr>
          </w:pPr>
          <w:hyperlink w:anchor="_Toc499979936" w:history="1">
            <w:r w:rsidRPr="00C42084">
              <w:rPr>
                <w:rStyle w:val="Hyperlink"/>
                <w:noProof/>
              </w:rPr>
              <w:t>4</w:t>
            </w:r>
            <w:r>
              <w:rPr>
                <w:rFonts w:asciiTheme="minorHAnsi" w:eastAsiaTheme="minorEastAsia" w:hAnsiTheme="minorHAnsi" w:cstheme="minorBidi"/>
                <w:noProof/>
                <w:lang w:eastAsia="de-DE"/>
              </w:rPr>
              <w:tab/>
            </w:r>
            <w:r w:rsidRPr="00C42084">
              <w:rPr>
                <w:rStyle w:val="Hyperlink"/>
                <w:noProof/>
              </w:rPr>
              <w:t>Fachliches Datenmodell</w:t>
            </w:r>
            <w:r>
              <w:rPr>
                <w:noProof/>
                <w:webHidden/>
              </w:rPr>
              <w:tab/>
            </w:r>
            <w:r>
              <w:rPr>
                <w:noProof/>
                <w:webHidden/>
              </w:rPr>
              <w:fldChar w:fldCharType="begin"/>
            </w:r>
            <w:r>
              <w:rPr>
                <w:noProof/>
                <w:webHidden/>
              </w:rPr>
              <w:instrText xml:space="preserve"> PAGEREF _Toc499979936 \h </w:instrText>
            </w:r>
            <w:r>
              <w:rPr>
                <w:noProof/>
                <w:webHidden/>
              </w:rPr>
            </w:r>
            <w:r>
              <w:rPr>
                <w:noProof/>
                <w:webHidden/>
              </w:rPr>
              <w:fldChar w:fldCharType="separate"/>
            </w:r>
            <w:r>
              <w:rPr>
                <w:noProof/>
                <w:webHidden/>
              </w:rPr>
              <w:t>4</w:t>
            </w:r>
            <w:r>
              <w:rPr>
                <w:noProof/>
                <w:webHidden/>
              </w:rPr>
              <w:fldChar w:fldCharType="end"/>
            </w:r>
          </w:hyperlink>
        </w:p>
        <w:p w:rsidR="001F3FAA" w:rsidRDefault="001F3FAA">
          <w:pPr>
            <w:pStyle w:val="Verzeichnis1"/>
            <w:tabs>
              <w:tab w:val="left" w:pos="440"/>
              <w:tab w:val="right" w:leader="dot" w:pos="9062"/>
            </w:tabs>
            <w:rPr>
              <w:rFonts w:asciiTheme="minorHAnsi" w:eastAsiaTheme="minorEastAsia" w:hAnsiTheme="minorHAnsi" w:cstheme="minorBidi"/>
              <w:noProof/>
              <w:lang w:eastAsia="de-DE"/>
            </w:rPr>
          </w:pPr>
          <w:hyperlink w:anchor="_Toc499979937" w:history="1">
            <w:r w:rsidRPr="00C42084">
              <w:rPr>
                <w:rStyle w:val="Hyperlink"/>
                <w:noProof/>
              </w:rPr>
              <w:t>5</w:t>
            </w:r>
            <w:r>
              <w:rPr>
                <w:rFonts w:asciiTheme="minorHAnsi" w:eastAsiaTheme="minorEastAsia" w:hAnsiTheme="minorHAnsi" w:cstheme="minorBidi"/>
                <w:noProof/>
                <w:lang w:eastAsia="de-DE"/>
              </w:rPr>
              <w:tab/>
            </w:r>
            <w:r w:rsidRPr="00C42084">
              <w:rPr>
                <w:rStyle w:val="Hyperlink"/>
                <w:noProof/>
              </w:rPr>
              <w:t>Komponenten Struktur</w:t>
            </w:r>
            <w:r>
              <w:rPr>
                <w:noProof/>
                <w:webHidden/>
              </w:rPr>
              <w:tab/>
            </w:r>
            <w:r>
              <w:rPr>
                <w:noProof/>
                <w:webHidden/>
              </w:rPr>
              <w:fldChar w:fldCharType="begin"/>
            </w:r>
            <w:r>
              <w:rPr>
                <w:noProof/>
                <w:webHidden/>
              </w:rPr>
              <w:instrText xml:space="preserve"> PAGEREF _Toc499979937 \h </w:instrText>
            </w:r>
            <w:r>
              <w:rPr>
                <w:noProof/>
                <w:webHidden/>
              </w:rPr>
            </w:r>
            <w:r>
              <w:rPr>
                <w:noProof/>
                <w:webHidden/>
              </w:rPr>
              <w:fldChar w:fldCharType="separate"/>
            </w:r>
            <w:r>
              <w:rPr>
                <w:noProof/>
                <w:webHidden/>
              </w:rPr>
              <w:t>6</w:t>
            </w:r>
            <w:r>
              <w:rPr>
                <w:noProof/>
                <w:webHidden/>
              </w:rPr>
              <w:fldChar w:fldCharType="end"/>
            </w:r>
          </w:hyperlink>
        </w:p>
        <w:p w:rsidR="001F3FAA" w:rsidRDefault="001F3FAA">
          <w:pPr>
            <w:pStyle w:val="Verzeichnis1"/>
            <w:tabs>
              <w:tab w:val="left" w:pos="440"/>
              <w:tab w:val="right" w:leader="dot" w:pos="9062"/>
            </w:tabs>
            <w:rPr>
              <w:rFonts w:asciiTheme="minorHAnsi" w:eastAsiaTheme="minorEastAsia" w:hAnsiTheme="minorHAnsi" w:cstheme="minorBidi"/>
              <w:noProof/>
              <w:lang w:eastAsia="de-DE"/>
            </w:rPr>
          </w:pPr>
          <w:hyperlink w:anchor="_Toc499979938" w:history="1">
            <w:r w:rsidRPr="00C42084">
              <w:rPr>
                <w:rStyle w:val="Hyperlink"/>
                <w:noProof/>
              </w:rPr>
              <w:t>6</w:t>
            </w:r>
            <w:r>
              <w:rPr>
                <w:rFonts w:asciiTheme="minorHAnsi" w:eastAsiaTheme="minorEastAsia" w:hAnsiTheme="minorHAnsi" w:cstheme="minorBidi"/>
                <w:noProof/>
                <w:lang w:eastAsia="de-DE"/>
              </w:rPr>
              <w:tab/>
            </w:r>
            <w:r w:rsidRPr="00C42084">
              <w:rPr>
                <w:rStyle w:val="Hyperlink"/>
                <w:noProof/>
              </w:rPr>
              <w:t>Validierung</w:t>
            </w:r>
            <w:r>
              <w:rPr>
                <w:noProof/>
                <w:webHidden/>
              </w:rPr>
              <w:tab/>
            </w:r>
            <w:r>
              <w:rPr>
                <w:noProof/>
                <w:webHidden/>
              </w:rPr>
              <w:fldChar w:fldCharType="begin"/>
            </w:r>
            <w:r>
              <w:rPr>
                <w:noProof/>
                <w:webHidden/>
              </w:rPr>
              <w:instrText xml:space="preserve"> PAGEREF _Toc499979938 \h </w:instrText>
            </w:r>
            <w:r>
              <w:rPr>
                <w:noProof/>
                <w:webHidden/>
              </w:rPr>
            </w:r>
            <w:r>
              <w:rPr>
                <w:noProof/>
                <w:webHidden/>
              </w:rPr>
              <w:fldChar w:fldCharType="separate"/>
            </w:r>
            <w:r>
              <w:rPr>
                <w:noProof/>
                <w:webHidden/>
              </w:rPr>
              <w:t>7</w:t>
            </w:r>
            <w:r>
              <w:rPr>
                <w:noProof/>
                <w:webHidden/>
              </w:rPr>
              <w:fldChar w:fldCharType="end"/>
            </w:r>
          </w:hyperlink>
        </w:p>
        <w:p w:rsidR="001F3FAA" w:rsidRDefault="001F3FAA">
          <w:pPr>
            <w:pStyle w:val="Verzeichnis1"/>
            <w:tabs>
              <w:tab w:val="left" w:pos="440"/>
              <w:tab w:val="right" w:leader="dot" w:pos="9062"/>
            </w:tabs>
            <w:rPr>
              <w:rFonts w:asciiTheme="minorHAnsi" w:eastAsiaTheme="minorEastAsia" w:hAnsiTheme="minorHAnsi" w:cstheme="minorBidi"/>
              <w:noProof/>
              <w:lang w:eastAsia="de-DE"/>
            </w:rPr>
          </w:pPr>
          <w:hyperlink w:anchor="_Toc499979939" w:history="1">
            <w:r w:rsidRPr="00C42084">
              <w:rPr>
                <w:rStyle w:val="Hyperlink"/>
                <w:noProof/>
              </w:rPr>
              <w:t>7</w:t>
            </w:r>
            <w:r>
              <w:rPr>
                <w:rFonts w:asciiTheme="minorHAnsi" w:eastAsiaTheme="minorEastAsia" w:hAnsiTheme="minorHAnsi" w:cstheme="minorBidi"/>
                <w:noProof/>
                <w:lang w:eastAsia="de-DE"/>
              </w:rPr>
              <w:tab/>
            </w:r>
            <w:r w:rsidRPr="00C42084">
              <w:rPr>
                <w:rStyle w:val="Hyperlink"/>
                <w:noProof/>
              </w:rPr>
              <w:t>Aufteilung der Aufgaben</w:t>
            </w:r>
            <w:r>
              <w:rPr>
                <w:noProof/>
                <w:webHidden/>
              </w:rPr>
              <w:tab/>
            </w:r>
            <w:r>
              <w:rPr>
                <w:noProof/>
                <w:webHidden/>
              </w:rPr>
              <w:fldChar w:fldCharType="begin"/>
            </w:r>
            <w:r>
              <w:rPr>
                <w:noProof/>
                <w:webHidden/>
              </w:rPr>
              <w:instrText xml:space="preserve"> PAGEREF _Toc499979939 \h </w:instrText>
            </w:r>
            <w:r>
              <w:rPr>
                <w:noProof/>
                <w:webHidden/>
              </w:rPr>
            </w:r>
            <w:r>
              <w:rPr>
                <w:noProof/>
                <w:webHidden/>
              </w:rPr>
              <w:fldChar w:fldCharType="separate"/>
            </w:r>
            <w:r>
              <w:rPr>
                <w:noProof/>
                <w:webHidden/>
              </w:rPr>
              <w:t>8</w:t>
            </w:r>
            <w:r>
              <w:rPr>
                <w:noProof/>
                <w:webHidden/>
              </w:rPr>
              <w:fldChar w:fldCharType="end"/>
            </w:r>
          </w:hyperlink>
        </w:p>
        <w:p w:rsidR="00E02B63" w:rsidRDefault="00E02B63">
          <w:r>
            <w:rPr>
              <w:b/>
              <w:bCs/>
            </w:rPr>
            <w:fldChar w:fldCharType="end"/>
          </w:r>
        </w:p>
      </w:sdtContent>
    </w:sdt>
    <w:p w:rsidR="00E60288" w:rsidRDefault="00E60288"/>
    <w:p w:rsidR="00E60288" w:rsidRDefault="00E60288">
      <w:pPr>
        <w:rPr>
          <w:sz w:val="28"/>
        </w:rPr>
        <w:sectPr w:rsidR="00E60288">
          <w:headerReference w:type="default" r:id="rId10"/>
          <w:footerReference w:type="default" r:id="rId11"/>
          <w:pgSz w:w="11906" w:h="16838"/>
          <w:pgMar w:top="1417" w:right="1417" w:bottom="1134" w:left="1417" w:header="708" w:footer="708" w:gutter="0"/>
          <w:pgNumType w:start="1"/>
          <w:cols w:space="708"/>
          <w:docGrid w:linePitch="360"/>
        </w:sectPr>
      </w:pPr>
    </w:p>
    <w:p w:rsidR="00E60288" w:rsidRDefault="00CD21DA">
      <w:pPr>
        <w:pStyle w:val="berschrift1"/>
      </w:pPr>
      <w:bookmarkStart w:id="2" w:name="_Toc499979923"/>
      <w:r>
        <w:lastRenderedPageBreak/>
        <w:t>Beschreibung</w:t>
      </w:r>
      <w:bookmarkEnd w:id="2"/>
    </w:p>
    <w:p w:rsidR="00E60288" w:rsidRDefault="00CD21DA">
      <w:r>
        <w:t>Beim vorliegenden Projekt „</w:t>
      </w:r>
      <w:proofErr w:type="spellStart"/>
      <w:r>
        <w:t>C#nema</w:t>
      </w:r>
      <w:proofErr w:type="spellEnd"/>
      <w:r>
        <w:t xml:space="preserve">“ handelt es sich um eine Kinoverwaltungsanwendung, die von zwei </w:t>
      </w:r>
      <w:r w:rsidR="000829BC">
        <w:t>verschiedenen</w:t>
      </w:r>
      <w:r>
        <w:t xml:space="preserve"> User-Gruppen verwendet werden </w:t>
      </w:r>
      <w:r w:rsidR="000829BC">
        <w:t>kann</w:t>
      </w:r>
      <w:r>
        <w:t xml:space="preserve">, zum einen von potentiellen Besuchern, zum anderen vom </w:t>
      </w:r>
      <w:r w:rsidR="000829BC">
        <w:t>Verwaltungsp</w:t>
      </w:r>
      <w:r>
        <w:t xml:space="preserve">ersonal eines fiktiven Kinos. </w:t>
      </w:r>
    </w:p>
    <w:p w:rsidR="00DA0308" w:rsidRDefault="000829BC">
      <w:r>
        <w:t>Nach dem Anlegen eines Benutzerprofils sollen d</w:t>
      </w:r>
      <w:r w:rsidR="00CD21DA">
        <w:t>ie Besucher</w:t>
      </w:r>
      <w:r>
        <w:t xml:space="preserve"> </w:t>
      </w:r>
      <w:r w:rsidR="00CD21DA">
        <w:t>Informationen zum aktuellen Kinoprogramm erhalten, nach bestimmten Filme</w:t>
      </w:r>
      <w:r>
        <w:t>n</w:t>
      </w:r>
      <w:r w:rsidR="00CD21DA">
        <w:t xml:space="preserve"> suchen bzw. filtern können und am Ende eine Bestellübersicht zu ihren reservierten Plätzen und zum</w:t>
      </w:r>
      <w:r>
        <w:t xml:space="preserve"> </w:t>
      </w:r>
      <w:r w:rsidR="00CD21DA">
        <w:t>Gesamtpreis, inkl. eventueller Rabatte</w:t>
      </w:r>
      <w:r>
        <w:t xml:space="preserve"> </w:t>
      </w:r>
      <w:r w:rsidR="00CD21DA">
        <w:t xml:space="preserve">erhalten. </w:t>
      </w:r>
      <w:proofErr w:type="spellStart"/>
      <w:r w:rsidR="00DA0308">
        <w:t>Ausserdem</w:t>
      </w:r>
      <w:proofErr w:type="spellEnd"/>
      <w:r w:rsidR="00DA0308">
        <w:t xml:space="preserve"> kann der Kunde eine Bewertung zu einem Film in Form eines Zahlenwerts vergeben, d</w:t>
      </w:r>
      <w:r w:rsidR="00760DAF">
        <w:t>ie</w:t>
      </w:r>
      <w:r w:rsidR="00DA0308">
        <w:t xml:space="preserve"> dann</w:t>
      </w:r>
      <w:r w:rsidR="00760DAF">
        <w:t xml:space="preserve"> als d</w:t>
      </w:r>
      <w:r w:rsidR="00DA0308">
        <w:t>urchschnitt</w:t>
      </w:r>
      <w:r w:rsidR="00760DAF">
        <w:t>liche B</w:t>
      </w:r>
      <w:r w:rsidR="00DA0308">
        <w:t>ewertung</w:t>
      </w:r>
      <w:r w:rsidR="00760DAF">
        <w:t xml:space="preserve"> </w:t>
      </w:r>
      <w:r w:rsidR="00DA0308">
        <w:t xml:space="preserve">angezeigt wird. </w:t>
      </w:r>
    </w:p>
    <w:p w:rsidR="00E60288" w:rsidRDefault="000829BC">
      <w:r>
        <w:t>D</w:t>
      </w:r>
      <w:r w:rsidR="00CD21DA">
        <w:t>em Verwaltungspersonal</w:t>
      </w:r>
      <w:r>
        <w:t xml:space="preserve"> </w:t>
      </w:r>
      <w:r w:rsidR="00DA0308">
        <w:t>als zweiter Benutzergruppe</w:t>
      </w:r>
      <w:r>
        <w:t xml:space="preserve"> soll es</w:t>
      </w:r>
      <w:r w:rsidR="00CD21DA">
        <w:t xml:space="preserve"> möglich sein, die zugrundeliegende Filmdatenbank zu verwalten (Hinzufügen, Löschen von Filmen etc.)</w:t>
      </w:r>
      <w:r w:rsidR="00760DAF">
        <w:t xml:space="preserve"> sowie </w:t>
      </w:r>
      <w:r>
        <w:t>neue Vorstellungen mit Datum und Kinosaal anzulegen</w:t>
      </w:r>
      <w:r w:rsidR="00760DAF">
        <w:t>.</w:t>
      </w:r>
    </w:p>
    <w:p w:rsidR="00E60288" w:rsidRDefault="00CD21DA">
      <w:r>
        <w:t>Die Idee hinter dem Projekt „</w:t>
      </w:r>
      <w:proofErr w:type="spellStart"/>
      <w:r>
        <w:t>C#nema</w:t>
      </w:r>
      <w:proofErr w:type="spellEnd"/>
      <w:r>
        <w:t xml:space="preserve">“ ist es also, eine </w:t>
      </w:r>
      <w:proofErr w:type="spellStart"/>
      <w:r>
        <w:t>Informations</w:t>
      </w:r>
      <w:proofErr w:type="spellEnd"/>
      <w:r>
        <w:t xml:space="preserve"> -und Verwaltungslösung in eine gemeinsame Anwendung zu integrieren, um de</w:t>
      </w:r>
      <w:r w:rsidR="00760DAF">
        <w:t>m</w:t>
      </w:r>
      <w:r>
        <w:t xml:space="preserve"> Kinobetreiber eine zeitgemäße Verwaltung</w:t>
      </w:r>
      <w:r w:rsidR="00760DAF">
        <w:t xml:space="preserve"> </w:t>
      </w:r>
      <w:r>
        <w:t>und de</w:t>
      </w:r>
      <w:r w:rsidR="00760DAF">
        <w:t>m</w:t>
      </w:r>
      <w:r>
        <w:t xml:space="preserve"> Besucher ungestörten Kinogenuss zu </w:t>
      </w:r>
      <w:r w:rsidR="00760DAF">
        <w:t>bieten</w:t>
      </w:r>
      <w:r>
        <w:t>.</w:t>
      </w:r>
    </w:p>
    <w:p w:rsidR="00E60288" w:rsidRDefault="00CD21DA">
      <w:pPr>
        <w:pStyle w:val="berschrift1"/>
      </w:pPr>
      <w:bookmarkStart w:id="3" w:name="_Toc499979924"/>
      <w:r>
        <w:t>Anwendungsfälle</w:t>
      </w:r>
      <w:bookmarkEnd w:id="3"/>
    </w:p>
    <w:p w:rsidR="00E60288" w:rsidRDefault="00DD32F5">
      <w:pPr>
        <w:pStyle w:val="berschrift2"/>
      </w:pPr>
      <w:bookmarkStart w:id="4" w:name="_Toc499979925"/>
      <w:r>
        <w:t xml:space="preserve">Registrierung und </w:t>
      </w:r>
      <w:r w:rsidR="00CD21DA">
        <w:t>Authentifizierung</w:t>
      </w:r>
      <w:bookmarkEnd w:id="4"/>
    </w:p>
    <w:p w:rsidR="00E60288" w:rsidRDefault="00FA1569">
      <w:r>
        <w:t>Ruft ein Kinobesucher die Anwendung zum ersten Mal auf, so muss er sich durch Angabe von Vor- und Nachnamen, Geburtsdatum und selbstgewähltem Passwort ein Benutzerprofil erstellen. Dieses Passwort sowie eine vom System erzeugte, eindeutige ID kann er fortan zur Anmeldung am System nutzen.</w:t>
      </w:r>
      <w:r w:rsidR="00B95E6F">
        <w:t xml:space="preserve"> </w:t>
      </w:r>
      <w:r w:rsidR="00BB6136">
        <w:t xml:space="preserve">Um sich </w:t>
      </w:r>
      <w:r w:rsidR="00B95E6F">
        <w:t xml:space="preserve">hingegen </w:t>
      </w:r>
      <w:r w:rsidR="00BB6136">
        <w:t>als Administrator anmelden zu können, ist</w:t>
      </w:r>
      <w:r w:rsidR="00B95E6F">
        <w:t xml:space="preserve"> </w:t>
      </w:r>
      <w:r w:rsidR="00BB6136">
        <w:t xml:space="preserve">ein </w:t>
      </w:r>
      <w:r w:rsidR="00B95E6F">
        <w:t>bereits</w:t>
      </w:r>
      <w:r w:rsidR="00BB6136">
        <w:t xml:space="preserve"> festgelegtes Passwort einzugeben. </w:t>
      </w:r>
      <w:r w:rsidR="00CD21DA">
        <w:t xml:space="preserve">Die Eingabedaten werden mit den im System hinterlegten Daten abgeglichen und die </w:t>
      </w:r>
      <w:r w:rsidR="00B95E6F">
        <w:t>e</w:t>
      </w:r>
      <w:r w:rsidR="00CD21DA">
        <w:t xml:space="preserve">ntsprechende GUI </w:t>
      </w:r>
      <w:r w:rsidR="00B95E6F">
        <w:t xml:space="preserve">entweder </w:t>
      </w:r>
      <w:r w:rsidR="00BB6136">
        <w:t>für Besucher oder</w:t>
      </w:r>
      <w:r w:rsidR="00B95E6F">
        <w:t xml:space="preserve"> für </w:t>
      </w:r>
      <w:r w:rsidR="00BB6136">
        <w:t>Administrator</w:t>
      </w:r>
      <w:r w:rsidR="00B95E6F">
        <w:t>en</w:t>
      </w:r>
      <w:r w:rsidR="00BB6136">
        <w:t xml:space="preserve"> </w:t>
      </w:r>
      <w:r w:rsidR="00CD21DA">
        <w:t>aufgerufen.</w:t>
      </w:r>
    </w:p>
    <w:p w:rsidR="00E60288" w:rsidRDefault="00CD21DA">
      <w:pPr>
        <w:pStyle w:val="berschrift2"/>
      </w:pPr>
      <w:bookmarkStart w:id="5" w:name="_Toc499979926"/>
      <w:r>
        <w:t>Filmdatendank bearbeiten</w:t>
      </w:r>
      <w:bookmarkEnd w:id="5"/>
    </w:p>
    <w:p w:rsidR="00E60288" w:rsidRDefault="00DB0532">
      <w:pPr>
        <w:contextualSpacing/>
      </w:pPr>
      <w:r>
        <w:t>Ein Administrator wird auf eine Verwaltungs-GUI weitergeleitet und</w:t>
      </w:r>
      <w:r w:rsidR="00CD21DA">
        <w:t xml:space="preserve"> erhält schreibenden Zug</w:t>
      </w:r>
      <w:r>
        <w:t>riff auf die Filmdatenbank. Dies ermöglicht es ihm</w:t>
      </w:r>
      <w:r w:rsidR="00CD21DA">
        <w:t>, durch Auswahl des entsprechenden Buttons verschiedene Verwaltungsaufgaben auszuführen:</w:t>
      </w:r>
    </w:p>
    <w:p w:rsidR="00E60288" w:rsidRDefault="00CD21DA">
      <w:pPr>
        <w:pStyle w:val="Listenabsatz"/>
        <w:numPr>
          <w:ilvl w:val="0"/>
          <w:numId w:val="5"/>
        </w:numPr>
      </w:pPr>
      <w:r>
        <w:t xml:space="preserve">Hinzufügen neuer Filme zum aktuellen </w:t>
      </w:r>
      <w:r w:rsidR="00B0559A">
        <w:t>Kinop</w:t>
      </w:r>
      <w:r>
        <w:t>rogramm</w:t>
      </w:r>
      <w:r w:rsidR="00B0559A">
        <w:t>, inkl. Datum und Kinosaal</w:t>
      </w:r>
    </w:p>
    <w:p w:rsidR="00E60288" w:rsidRDefault="00CD21DA">
      <w:pPr>
        <w:pStyle w:val="Listenabsatz"/>
        <w:numPr>
          <w:ilvl w:val="0"/>
          <w:numId w:val="5"/>
        </w:numPr>
      </w:pPr>
      <w:r>
        <w:t>Ändern von Filmen bzw. einzelner Filmdetails (z.B. Länge, Wochentag, Uhrzeit, Kinosaal etc.)</w:t>
      </w:r>
    </w:p>
    <w:p w:rsidR="00E60288" w:rsidRDefault="00CD21DA">
      <w:pPr>
        <w:pStyle w:val="Listenabsatz"/>
        <w:numPr>
          <w:ilvl w:val="0"/>
          <w:numId w:val="5"/>
        </w:numPr>
      </w:pPr>
      <w:r>
        <w:t>Löschen von Filmen aus dem Programm</w:t>
      </w:r>
    </w:p>
    <w:p w:rsidR="00E60288" w:rsidRDefault="00CD21DA">
      <w:pPr>
        <w:pStyle w:val="berschrift2"/>
      </w:pPr>
      <w:bookmarkStart w:id="6" w:name="_Toc499979927"/>
      <w:r>
        <w:t>Kinoprogramm anzeigen lassen</w:t>
      </w:r>
      <w:bookmarkEnd w:id="6"/>
    </w:p>
    <w:p w:rsidR="00E60288" w:rsidRDefault="00945989">
      <w:r>
        <w:t>Wie der Administrator wird auch der Besucher auf eine eigene GUI weitergeleitet und erhält Lese-</w:t>
      </w:r>
      <w:r w:rsidR="00CD21DA">
        <w:t>Zugriff auf die Datenbank</w:t>
      </w:r>
      <w:r>
        <w:t xml:space="preserve">. </w:t>
      </w:r>
      <w:r w:rsidR="00002A74">
        <w:t xml:space="preserve">Eine mögliche Funktion ist </w:t>
      </w:r>
      <w:r w:rsidR="00024D34">
        <w:t>nun</w:t>
      </w:r>
      <w:r w:rsidR="00002A74">
        <w:t>, sich d</w:t>
      </w:r>
      <w:r w:rsidR="00CD21DA">
        <w:t>urch Auswahl des entsprechenden Buttons das Kinoprogramm für die aktuelle</w:t>
      </w:r>
      <w:r w:rsidR="00024D34">
        <w:t xml:space="preserve"> </w:t>
      </w:r>
      <w:r w:rsidR="00CF43D7">
        <w:t xml:space="preserve">Woche </w:t>
      </w:r>
      <w:r w:rsidR="00CD21DA">
        <w:t>anzeigen zu lassen.</w:t>
      </w:r>
    </w:p>
    <w:p w:rsidR="00E60288" w:rsidRDefault="00CD21DA">
      <w:pPr>
        <w:pStyle w:val="berschrift2"/>
      </w:pPr>
      <w:bookmarkStart w:id="7" w:name="_Toc499979928"/>
      <w:r>
        <w:lastRenderedPageBreak/>
        <w:t>Filme filtern bzw. gezielt suchen</w:t>
      </w:r>
      <w:bookmarkEnd w:id="7"/>
    </w:p>
    <w:p w:rsidR="00E60288" w:rsidRDefault="00CD21DA">
      <w:r>
        <w:t>Benutzer sollen weiterhin die Möglichkeit erhalten, über eine Filtermaske</w:t>
      </w:r>
      <w:r w:rsidR="00B0559A">
        <w:t xml:space="preserve"> </w:t>
      </w:r>
      <w:r>
        <w:t>das aktuelle Kinoprogramm nach gängigen Attributen zu filtern, beispielsweise nach Name, Wochentag, Uhrzeit, Filmgenre, 2D / 3D-Filme etc.</w:t>
      </w:r>
    </w:p>
    <w:p w:rsidR="00E60288" w:rsidRDefault="00CD21DA">
      <w:pPr>
        <w:pStyle w:val="berschrift2"/>
      </w:pPr>
      <w:bookmarkStart w:id="8" w:name="_Toc499979929"/>
      <w:r>
        <w:t>Unterschiedliche Preismodelle</w:t>
      </w:r>
      <w:bookmarkEnd w:id="8"/>
    </w:p>
    <w:p w:rsidR="00E60288" w:rsidRDefault="005D6EA0">
      <w:r>
        <w:t xml:space="preserve">Hat sich der Benutzer </w:t>
      </w:r>
      <w:r w:rsidR="00D00298">
        <w:t>für eine Vorstellung entschiede</w:t>
      </w:r>
      <w:r w:rsidR="00621036">
        <w:t>n</w:t>
      </w:r>
      <w:r w:rsidR="00D00298">
        <w:t>, soll</w:t>
      </w:r>
      <w:r w:rsidR="00420462">
        <w:t xml:space="preserve"> es durch </w:t>
      </w:r>
      <w:r w:rsidR="00D00298">
        <w:t>ein Auswahlmenü</w:t>
      </w:r>
      <w:r w:rsidR="00CD21DA">
        <w:t xml:space="preserve"> </w:t>
      </w:r>
      <w:r w:rsidR="00F35DFA">
        <w:t>in einem neuen Fenster</w:t>
      </w:r>
      <w:r w:rsidR="00420462">
        <w:t xml:space="preserve"> </w:t>
      </w:r>
      <w:r w:rsidR="00971CB6">
        <w:t>möglich</w:t>
      </w:r>
      <w:r w:rsidR="00420462">
        <w:t xml:space="preserve"> sein</w:t>
      </w:r>
      <w:r w:rsidR="00971CB6">
        <w:t xml:space="preserve">, die Anzahl der Karten sowie verschiedene </w:t>
      </w:r>
      <w:r w:rsidR="00CD21DA">
        <w:t>Preism</w:t>
      </w:r>
      <w:r>
        <w:t>odelle</w:t>
      </w:r>
      <w:r w:rsidR="00D00298">
        <w:t>n</w:t>
      </w:r>
      <w:r w:rsidR="00971CB6">
        <w:t xml:space="preserve"> </w:t>
      </w:r>
      <w:r>
        <w:t xml:space="preserve">zu wählen. </w:t>
      </w:r>
      <w:r w:rsidR="00CD21DA">
        <w:t>Während es beispielweise Rabatte für Kinder</w:t>
      </w:r>
      <w:r w:rsidR="00420462">
        <w:t xml:space="preserve">, </w:t>
      </w:r>
      <w:r w:rsidR="00CD21DA">
        <w:t>Stud</w:t>
      </w:r>
      <w:r w:rsidR="00F35DFA">
        <w:t>enten</w:t>
      </w:r>
      <w:r w:rsidR="00420462">
        <w:t xml:space="preserve"> oder </w:t>
      </w:r>
      <w:r w:rsidR="00F35DFA">
        <w:t>Senioren g</w:t>
      </w:r>
      <w:r w:rsidR="00420462">
        <w:t>ibt</w:t>
      </w:r>
      <w:r w:rsidR="00F35DFA">
        <w:t>, wird auf 3D-Filme oder Wochenend-Vorstellungen</w:t>
      </w:r>
      <w:r w:rsidR="00CD21DA">
        <w:t xml:space="preserve"> ein Zuschlag erhoben.</w:t>
      </w:r>
    </w:p>
    <w:p w:rsidR="00E60288" w:rsidRDefault="00CD21DA">
      <w:pPr>
        <w:pStyle w:val="berschrift2"/>
      </w:pPr>
      <w:bookmarkStart w:id="9" w:name="_Toc499979930"/>
      <w:r>
        <w:t>Bestellübersicht</w:t>
      </w:r>
      <w:bookmarkEnd w:id="9"/>
    </w:p>
    <w:p w:rsidR="00E60288" w:rsidRDefault="00CD21DA">
      <w:r>
        <w:t>Dem Benutzer soll vor Abschluss der Anwendung eine Bestellübersicht präsentiert werden, welche den gewünschten Fil</w:t>
      </w:r>
      <w:r w:rsidR="005D717C">
        <w:t>m</w:t>
      </w:r>
      <w:r w:rsidR="00F35DFA">
        <w:t xml:space="preserve">, die </w:t>
      </w:r>
      <w:r>
        <w:t>Reservierung von Sitzplätzen, deren Anzahl jedoch beschränkt ist, sowie den zu zahlenden Gesamtpreis enthält.</w:t>
      </w:r>
      <w:r w:rsidR="00F35DFA">
        <w:t xml:space="preserve"> Bei ausgebuchten Vorstellungen ist keine Reservierung möglich.</w:t>
      </w:r>
    </w:p>
    <w:p w:rsidR="005D717C" w:rsidRDefault="005D717C" w:rsidP="005D717C">
      <w:pPr>
        <w:pStyle w:val="berschrift2"/>
      </w:pPr>
      <w:bookmarkStart w:id="10" w:name="_Toc499979931"/>
      <w:r>
        <w:t>Kinofilme bewerten</w:t>
      </w:r>
      <w:bookmarkEnd w:id="10"/>
    </w:p>
    <w:p w:rsidR="005D717C" w:rsidRDefault="005D717C">
      <w:r>
        <w:t>Durch ein klickbares Auswahlmenü kann der registrierte Besucher für einen beliebigen Film eine Bewertung zwischen 1 und 5 abgeben, die sodann intern verrechnet und abgespeichert wird. Hierfür benötigt der Besucher eingeschränkte Schreibrechte auf die Filmdatenbank. Bei einem zukünftigen Aufruf des Films durch einen Besucher wird die Filmkritik als Durchschnittswert aller bisherigen Bewertungen angezeigt. Vergleichbar ist dies mit</w:t>
      </w:r>
      <w:r w:rsidR="00BA5472">
        <w:t xml:space="preserve"> </w:t>
      </w:r>
      <w:r>
        <w:t>gängigen Bewertungsmodellen bekannter Online-Shops.</w:t>
      </w:r>
    </w:p>
    <w:p w:rsidR="00E60288" w:rsidRDefault="00CD21DA">
      <w:pPr>
        <w:pStyle w:val="berschrift2"/>
      </w:pPr>
      <w:bookmarkStart w:id="11" w:name="_Toc499979932"/>
      <w:r>
        <w:t xml:space="preserve">Optional: </w:t>
      </w:r>
      <w:r w:rsidR="00BA5472">
        <w:t xml:space="preserve">Filmempfehlungen </w:t>
      </w:r>
      <w:r w:rsidR="009C18C8">
        <w:t xml:space="preserve">aufgrund </w:t>
      </w:r>
      <w:r w:rsidR="00BA5472">
        <w:t>Bestellhistorie</w:t>
      </w:r>
      <w:bookmarkEnd w:id="11"/>
    </w:p>
    <w:p w:rsidR="00BA5472" w:rsidRDefault="00BA5472" w:rsidP="00BA5472">
      <w:r>
        <w:t>Es wird eine Bestellhistorie angelegt</w:t>
      </w:r>
      <w:r w:rsidR="00240430">
        <w:t>, in welcher sämtliche bisherigen Ticketbestellungen eines jeden registrierten Kunden gespeichert sind. Diese können vom</w:t>
      </w:r>
      <w:r w:rsidR="00296702">
        <w:t xml:space="preserve"> </w:t>
      </w:r>
      <w:r w:rsidR="00240430">
        <w:t xml:space="preserve">Kunden zu Informationszwecken eingesehen werden. Darüber hinaus ermöglicht </w:t>
      </w:r>
      <w:r w:rsidR="00296702">
        <w:t>es d</w:t>
      </w:r>
      <w:r w:rsidR="00240430">
        <w:t xml:space="preserve">er Kinoverwaltung, automatisiert </w:t>
      </w:r>
      <w:r w:rsidR="00296702">
        <w:t xml:space="preserve">individuelle </w:t>
      </w:r>
      <w:r w:rsidR="00240430">
        <w:t>Filmempfehlungen für jeden Kunden</w:t>
      </w:r>
      <w:r w:rsidR="00296702">
        <w:t xml:space="preserve"> </w:t>
      </w:r>
      <w:r w:rsidR="00240430">
        <w:t>herauszugeben. Dabei wird intern dasjenige Filmgenre bestimmt, welches der Kunde bisher am häufigsten angesehen hat und auf Basis des aktuellen Kinoprogramms eine Empfehlung für einen neuen Film</w:t>
      </w:r>
      <w:r w:rsidR="00296702">
        <w:t xml:space="preserve"> aus </w:t>
      </w:r>
      <w:r w:rsidR="00240430">
        <w:t>de</w:t>
      </w:r>
      <w:r w:rsidR="00296702">
        <w:t>m</w:t>
      </w:r>
      <w:r w:rsidR="00240430">
        <w:t xml:space="preserve">selben Genre angezeigt. </w:t>
      </w:r>
      <w:r w:rsidR="00296702">
        <w:t>Schließlich</w:t>
      </w:r>
      <w:r w:rsidR="00240430">
        <w:t xml:space="preserve"> kann die Bestellhistorie</w:t>
      </w:r>
      <w:r w:rsidR="00296702">
        <w:t xml:space="preserve"> auch </w:t>
      </w:r>
      <w:r w:rsidR="00240430">
        <w:t>für Werbeaktionen genutzt werden, indem</w:t>
      </w:r>
      <w:r w:rsidR="00296702">
        <w:t xml:space="preserve"> </w:t>
      </w:r>
      <w:r w:rsidR="00240430">
        <w:t xml:space="preserve">Kunden bei </w:t>
      </w:r>
      <w:r w:rsidR="00296702">
        <w:t>E</w:t>
      </w:r>
      <w:r w:rsidR="00240430">
        <w:t xml:space="preserve">rreichen einer gewissen Anzahl an Buchungen beispielsweise ein kostenloser </w:t>
      </w:r>
      <w:r w:rsidR="00296702">
        <w:t>Kinob</w:t>
      </w:r>
      <w:r w:rsidR="00240430">
        <w:t xml:space="preserve">esuch angeboten </w:t>
      </w:r>
      <w:proofErr w:type="gramStart"/>
      <w:r w:rsidR="00240430">
        <w:t>wird</w:t>
      </w:r>
      <w:proofErr w:type="gramEnd"/>
      <w:r w:rsidR="00240430">
        <w:t>.</w:t>
      </w:r>
    </w:p>
    <w:p w:rsidR="00296702" w:rsidRDefault="00296702" w:rsidP="00BA5472"/>
    <w:p w:rsidR="00296702" w:rsidRDefault="00296702" w:rsidP="00BA5472"/>
    <w:p w:rsidR="00296702" w:rsidRPr="00BA5472" w:rsidRDefault="00296702" w:rsidP="00BA5472"/>
    <w:p w:rsidR="00D950E4" w:rsidRDefault="00D950E4"/>
    <w:p w:rsidR="00E60288" w:rsidRDefault="00CD21DA">
      <w:pPr>
        <w:pStyle w:val="berschrift1"/>
      </w:pPr>
      <w:bookmarkStart w:id="12" w:name="_Toc499979933"/>
      <w:r>
        <w:lastRenderedPageBreak/>
        <w:t>Masken</w:t>
      </w:r>
      <w:bookmarkEnd w:id="12"/>
    </w:p>
    <w:p w:rsidR="00E60288" w:rsidRDefault="00CD21DA">
      <w:r>
        <w:t>Beschreiben Sie die Masken (d.h. die grafische Oberfläche), die notwendig sind, um die geforderten Anwendungsfälle abzuarbeiten. (Skizzen genügen)</w:t>
      </w:r>
    </w:p>
    <w:p w:rsidR="00E60288" w:rsidRDefault="00CD21DA">
      <w:r>
        <w:t xml:space="preserve">Skizzieren sie auch </w:t>
      </w:r>
      <w:proofErr w:type="gramStart"/>
      <w:r>
        <w:t>den Navigation</w:t>
      </w:r>
      <w:proofErr w:type="gramEnd"/>
      <w:r>
        <w:t xml:space="preserve"> zwischen den einzelnen Masken (GUI Landkarte)</w:t>
      </w:r>
    </w:p>
    <w:p w:rsidR="00E60288" w:rsidRDefault="00CD21DA">
      <w:pPr>
        <w:pStyle w:val="berschrift2"/>
      </w:pPr>
      <w:bookmarkStart w:id="13" w:name="_Toc499979934"/>
      <w:r>
        <w:t>Maske 1</w:t>
      </w:r>
      <w:bookmarkEnd w:id="13"/>
    </w:p>
    <w:p w:rsidR="00E60288" w:rsidRDefault="00CD21DA">
      <w:r>
        <w:t>Kurz erklären: was kann der Benutzer unter Benutzung der Maske tun? Welchem Anwendungsfall ist die Maske zugeordnet?</w:t>
      </w:r>
    </w:p>
    <w:p w:rsidR="00E60288" w:rsidRDefault="00CD21DA">
      <w:pPr>
        <w:keepNext/>
        <w:jc w:val="center"/>
      </w:pPr>
      <w:r>
        <w:rPr>
          <w:noProof/>
          <w:lang w:eastAsia="de-DE"/>
        </w:rPr>
        <w:drawing>
          <wp:inline distT="0" distB="0" distL="0" distR="0">
            <wp:extent cx="2396836" cy="1355141"/>
            <wp:effectExtent l="19049" t="19049" r="22860" b="16509"/>
            <wp:docPr id="1" name="Grafik 8"/>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12"/>
                    <a:stretch/>
                  </pic:blipFill>
                  <pic:spPr bwMode="auto">
                    <a:xfrm>
                      <a:off x="0" y="0"/>
                      <a:ext cx="2414940" cy="1365377"/>
                    </a:xfrm>
                    <a:prstGeom prst="rect">
                      <a:avLst/>
                    </a:prstGeom>
                    <a:noFill/>
                    <a:ln>
                      <a:solidFill>
                        <a:schemeClr val="tx1"/>
                      </a:solidFill>
                    </a:ln>
                  </pic:spPr>
                </pic:pic>
              </a:graphicData>
            </a:graphic>
          </wp:inline>
        </w:drawing>
      </w:r>
    </w:p>
    <w:p w:rsidR="00E60288" w:rsidRDefault="00CD21DA">
      <w:pPr>
        <w:pStyle w:val="Beschriftung"/>
        <w:jc w:val="center"/>
      </w:pPr>
      <w:r>
        <w:t xml:space="preserve">Abbildung 1 </w:t>
      </w:r>
      <w:r>
        <w:noBreakHyphen/>
        <w:t xml:space="preserve"> Beispielmaske Warenkorb</w:t>
      </w:r>
    </w:p>
    <w:p w:rsidR="00E60288" w:rsidRDefault="00CD21DA">
      <w:pPr>
        <w:keepNext/>
        <w:jc w:val="center"/>
      </w:pPr>
      <w:r>
        <w:rPr>
          <w:noProof/>
          <w:lang w:eastAsia="de-DE"/>
        </w:rPr>
        <w:drawing>
          <wp:inline distT="0" distB="0" distL="0" distR="0">
            <wp:extent cx="1734819" cy="1593214"/>
            <wp:effectExtent l="0" t="0" r="0" b="6984"/>
            <wp:docPr id="2" name="Grafik 4"/>
            <wp:cNvGraphicFramePr/>
            <a:graphic xmlns:a="http://schemas.openxmlformats.org/drawingml/2006/main">
              <a:graphicData uri="http://schemas.openxmlformats.org/drawingml/2006/picture">
                <pic:pic xmlns:pic="http://schemas.openxmlformats.org/drawingml/2006/picture">
                  <pic:nvPicPr>
                    <pic:cNvPr id="5" name="Grafik 3"/>
                    <pic:cNvPicPr>
                      <a:picLocks noChangeAspect="1"/>
                    </pic:cNvPicPr>
                  </pic:nvPicPr>
                  <pic:blipFill>
                    <a:blip r:embed="rId13"/>
                    <a:stretch/>
                  </pic:blipFill>
                  <pic:spPr bwMode="auto">
                    <a:xfrm>
                      <a:off x="0" y="0"/>
                      <a:ext cx="1734820" cy="1593215"/>
                    </a:xfrm>
                    <a:prstGeom prst="rect">
                      <a:avLst/>
                    </a:prstGeom>
                    <a:noFill/>
                    <a:ln>
                      <a:noFill/>
                    </a:ln>
                  </pic:spPr>
                </pic:pic>
              </a:graphicData>
            </a:graphic>
          </wp:inline>
        </w:drawing>
      </w:r>
    </w:p>
    <w:p w:rsidR="00E60288" w:rsidRDefault="00CD21DA">
      <w:pPr>
        <w:pStyle w:val="Beschriftung"/>
        <w:jc w:val="center"/>
      </w:pPr>
      <w:r>
        <w:t xml:space="preserve">Abbildung 2 </w:t>
      </w:r>
      <w:r>
        <w:noBreakHyphen/>
        <w:t xml:space="preserve"> Beispielmaske Dateneingabe</w:t>
      </w:r>
    </w:p>
    <w:p w:rsidR="00E60288" w:rsidRDefault="00CD21DA">
      <w:pPr>
        <w:pStyle w:val="Listenabsatz"/>
        <w:numPr>
          <w:ilvl w:val="0"/>
          <w:numId w:val="2"/>
        </w:numPr>
      </w:pPr>
      <w:r>
        <w:t>Bezug zum Datenmodell</w:t>
      </w:r>
    </w:p>
    <w:p w:rsidR="00E60288" w:rsidRDefault="00CD21DA">
      <w:pPr>
        <w:pStyle w:val="Listenabsatz"/>
        <w:ind w:left="360"/>
      </w:pPr>
      <w:r>
        <w:t>Welche Daten werden auf der Maske angezeigt? Wird lesend oder schreibend auf die Daten zugegriffen?</w:t>
      </w:r>
    </w:p>
    <w:p w:rsidR="00E60288" w:rsidRDefault="00CD21DA">
      <w:pPr>
        <w:pStyle w:val="Listenabsatz"/>
        <w:numPr>
          <w:ilvl w:val="0"/>
          <w:numId w:val="2"/>
        </w:numPr>
      </w:pPr>
      <w:r>
        <w:t>Aktionen</w:t>
      </w:r>
    </w:p>
    <w:p w:rsidR="00E60288" w:rsidRDefault="00CD21DA">
      <w:pPr>
        <w:pStyle w:val="Listenabsatz"/>
        <w:ind w:left="360"/>
      </w:pPr>
      <w:r>
        <w:t>Welche Aktionen kann der Benutzer ausführen? Welcher Anwendungsfall wird durch welche Aktion ausgelöst?</w:t>
      </w:r>
    </w:p>
    <w:p w:rsidR="00E60288" w:rsidRDefault="00CD21DA">
      <w:pPr>
        <w:pStyle w:val="berschrift2"/>
      </w:pPr>
      <w:bookmarkStart w:id="14" w:name="_Toc499979935"/>
      <w:r>
        <w:t>Maske 2</w:t>
      </w:r>
      <w:bookmarkEnd w:id="14"/>
    </w:p>
    <w:p w:rsidR="00E60288" w:rsidRDefault="00CD21DA">
      <w:r>
        <w:t>…</w:t>
      </w:r>
    </w:p>
    <w:p w:rsidR="00E60288" w:rsidRDefault="00CD21DA">
      <w:pPr>
        <w:pStyle w:val="berschrift1"/>
      </w:pPr>
      <w:bookmarkStart w:id="15" w:name="_Toc499979936"/>
      <w:r>
        <w:t>Fachliches Datenmodell</w:t>
      </w:r>
      <w:bookmarkEnd w:id="15"/>
    </w:p>
    <w:p w:rsidR="00CF43D7" w:rsidRDefault="00D572B6">
      <w:r>
        <w:t>Das Kinoprogramm</w:t>
      </w:r>
      <w:r w:rsidR="00CB29E0">
        <w:t xml:space="preserve"> soll durch Objekte der Klasse Vorstellung modelliert werden. Jeder Vorstellung ist dazu der Saal, in dem diese stattfindet, sowie der Film, der gezeigt wird, zugeordnet. Die Vorstellung </w:t>
      </w:r>
      <w:r w:rsidR="00CB29E0">
        <w:lastRenderedPageBreak/>
        <w:t xml:space="preserve">soll weiterhin Attribute für Datum und Uhrzeit besitzen. Dadurch soll sichergestellt werden, dass zwar mehrere Vorstellungen im selben Saal stattfinden können, jedoch nicht zum selben Zeitpunkt. </w:t>
      </w:r>
    </w:p>
    <w:p w:rsidR="00CF43D7" w:rsidRDefault="00CF43D7">
      <w:r>
        <w:t xml:space="preserve">Für jeden registrierten Nutzer soll ein </w:t>
      </w:r>
      <w:r w:rsidR="00DB424D">
        <w:t>Objekt der Klasse Kunde</w:t>
      </w:r>
      <w:r w:rsidR="00D2735E">
        <w:t xml:space="preserve"> erzeugt werden</w:t>
      </w:r>
      <w:r w:rsidR="00156B07">
        <w:t>,</w:t>
      </w:r>
      <w:r>
        <w:t xml:space="preserve"> </w:t>
      </w:r>
      <w:proofErr w:type="gramStart"/>
      <w:r>
        <w:t>das</w:t>
      </w:r>
      <w:proofErr w:type="gramEnd"/>
      <w:r>
        <w:t xml:space="preserve"> die Login- und Kundendaten speichert.</w:t>
      </w:r>
      <w:r w:rsidR="00150155">
        <w:t xml:space="preserve"> Für die von Kunden vergebenen Bewertungen der Filme gibt es die Klasse Filmbewertung. Objekte dieser Klasse sollen also immer genau einem Kunden und einem Film zugeordnet werden können.</w:t>
      </w:r>
    </w:p>
    <w:p w:rsidR="00E60288" w:rsidRDefault="00CF43D7">
      <w:r>
        <w:t>Zur Funktion der Sitzplatzreservierung gibt es</w:t>
      </w:r>
      <w:r w:rsidR="00DB424D">
        <w:t xml:space="preserve"> außerdem</w:t>
      </w:r>
      <w:r>
        <w:t xml:space="preserve"> die Klasse</w:t>
      </w:r>
      <w:r w:rsidR="00DB424D">
        <w:t xml:space="preserve"> </w:t>
      </w:r>
      <w:r>
        <w:t>Bestellung. Jedem Kunden werden die von ihm getätigten Bestellungen zugeordnet, welche jeweils für genau eine Vorstellung gelten</w:t>
      </w:r>
      <w:r w:rsidR="00DB424D">
        <w:t>. Die Anzahl der Bestellungen, die für eine Vorstellung getätigt werden können, soll durch die Anzahl der Sitzplätze des Saales, in dem die Vorstellung stattfindet, beschränkt sein.</w:t>
      </w:r>
    </w:p>
    <w:p w:rsidR="00E60288" w:rsidRDefault="002D4AE3">
      <w:r>
        <w:rPr>
          <w:noProof/>
        </w:rPr>
        <w:drawing>
          <wp:anchor distT="0" distB="0" distL="114300" distR="114300" simplePos="0" relativeHeight="251654144" behindDoc="0" locked="0" layoutInCell="1" allowOverlap="1">
            <wp:simplePos x="0" y="0"/>
            <wp:positionH relativeFrom="column">
              <wp:posOffset>-615554</wp:posOffset>
            </wp:positionH>
            <wp:positionV relativeFrom="paragraph">
              <wp:posOffset>573777</wp:posOffset>
            </wp:positionV>
            <wp:extent cx="6988175" cy="4433570"/>
            <wp:effectExtent l="0" t="0" r="3175" b="508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lassendiagramm.png"/>
                    <pic:cNvPicPr/>
                  </pic:nvPicPr>
                  <pic:blipFill>
                    <a:blip r:embed="rId14">
                      <a:extLst>
                        <a:ext uri="{28A0092B-C50C-407E-A947-70E740481C1C}">
                          <a14:useLocalDpi xmlns:a14="http://schemas.microsoft.com/office/drawing/2010/main" val="0"/>
                        </a:ext>
                      </a:extLst>
                    </a:blip>
                    <a:stretch>
                      <a:fillRect/>
                    </a:stretch>
                  </pic:blipFill>
                  <pic:spPr>
                    <a:xfrm>
                      <a:off x="0" y="0"/>
                      <a:ext cx="6988175" cy="4433570"/>
                    </a:xfrm>
                    <a:prstGeom prst="rect">
                      <a:avLst/>
                    </a:prstGeom>
                  </pic:spPr>
                </pic:pic>
              </a:graphicData>
            </a:graphic>
            <wp14:sizeRelH relativeFrom="margin">
              <wp14:pctWidth>0</wp14:pctWidth>
            </wp14:sizeRelH>
            <wp14:sizeRelV relativeFrom="margin">
              <wp14:pctHeight>0</wp14:pctHeight>
            </wp14:sizeRelV>
          </wp:anchor>
        </w:drawing>
      </w:r>
      <w:r w:rsidR="00150155">
        <w:t>Die für die Programmlogik nötigen Methoden sollen von den drei Klassen (Use Cases) Kundenverwaltung, Kinoprogrammverwaltung, sowie Bestellverwaltung bereitgestellt werden.</w:t>
      </w:r>
    </w:p>
    <w:p w:rsidR="002D4AE3" w:rsidRDefault="002D4AE3"/>
    <w:p w:rsidR="00E60288" w:rsidRDefault="00CD21DA">
      <w:pPr>
        <w:pStyle w:val="berschrift1"/>
      </w:pPr>
      <w:bookmarkStart w:id="16" w:name="_Toc499979937"/>
      <w:r>
        <w:lastRenderedPageBreak/>
        <w:t>Komponenten Struktur</w:t>
      </w:r>
      <w:bookmarkEnd w:id="16"/>
    </w:p>
    <w:p w:rsidR="00F9358C" w:rsidRDefault="00FA2654" w:rsidP="00FA2654">
      <w:r>
        <w:t xml:space="preserve">Aus Sicht des Nutzers ist die Anwendung in die Bereiche Kundensicht und Verwaltungssicht aufgeteilt, die jeweils eine eigene GUI bereitstellen. Innerhalb der Anwendung gibt es die drei zentralen Komponenten Kundenverwaltung, Bestellverwaltung sowie Kinoprogrammverwaltung. </w:t>
      </w:r>
    </w:p>
    <w:p w:rsidR="00E60288" w:rsidRDefault="00FA2654" w:rsidP="00FA2654">
      <w:r>
        <w:t>Letztere soll nur vom Bereich Verwaltungssicht aus verwendet werden können</w:t>
      </w:r>
      <w:r w:rsidR="00F9358C">
        <w:t>, da sie Funktionen zum Hinzufügen, Löschen und Ändern von Filmen bietet, aber auch das Eintragen und Entfernen von Vorstellungen ermöglicht.</w:t>
      </w:r>
      <w:r w:rsidR="001132A5">
        <w:t xml:space="preserve"> Sie implementiert das Interface </w:t>
      </w:r>
      <w:proofErr w:type="spellStart"/>
      <w:r w:rsidR="001132A5">
        <w:t>IKinoprogrammverwaltung</w:t>
      </w:r>
      <w:proofErr w:type="spellEnd"/>
      <w:r w:rsidR="001132A5">
        <w:t xml:space="preserve"> mit folgenden Methoden:</w:t>
      </w:r>
    </w:p>
    <w:p w:rsidR="001132A5" w:rsidRDefault="001132A5" w:rsidP="00FA2654">
      <w:r>
        <w:rPr>
          <w:noProof/>
        </w:rPr>
        <w:drawing>
          <wp:inline distT="0" distB="0" distL="0" distR="0">
            <wp:extent cx="5287113" cy="1095528"/>
            <wp:effectExtent l="0" t="0" r="889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Kinoprogrammverwaltung.PNG"/>
                    <pic:cNvPicPr/>
                  </pic:nvPicPr>
                  <pic:blipFill>
                    <a:blip r:embed="rId15">
                      <a:extLst>
                        <a:ext uri="{28A0092B-C50C-407E-A947-70E740481C1C}">
                          <a14:useLocalDpi xmlns:a14="http://schemas.microsoft.com/office/drawing/2010/main" val="0"/>
                        </a:ext>
                      </a:extLst>
                    </a:blip>
                    <a:stretch>
                      <a:fillRect/>
                    </a:stretch>
                  </pic:blipFill>
                  <pic:spPr>
                    <a:xfrm>
                      <a:off x="0" y="0"/>
                      <a:ext cx="5287113" cy="1095528"/>
                    </a:xfrm>
                    <a:prstGeom prst="rect">
                      <a:avLst/>
                    </a:prstGeom>
                  </pic:spPr>
                </pic:pic>
              </a:graphicData>
            </a:graphic>
          </wp:inline>
        </w:drawing>
      </w:r>
    </w:p>
    <w:p w:rsidR="00F9358C" w:rsidRDefault="001132A5" w:rsidP="00FA2654">
      <w:r>
        <w:rPr>
          <w:noProof/>
        </w:rPr>
        <w:drawing>
          <wp:anchor distT="0" distB="0" distL="114300" distR="114300" simplePos="0" relativeHeight="251659264" behindDoc="0" locked="0" layoutInCell="1" allowOverlap="1">
            <wp:simplePos x="0" y="0"/>
            <wp:positionH relativeFrom="column">
              <wp:posOffset>-2540</wp:posOffset>
            </wp:positionH>
            <wp:positionV relativeFrom="paragraph">
              <wp:posOffset>775587</wp:posOffset>
            </wp:positionV>
            <wp:extent cx="3838575" cy="666750"/>
            <wp:effectExtent l="0" t="0" r="9525"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Kundenverwaltung.PNG"/>
                    <pic:cNvPicPr/>
                  </pic:nvPicPr>
                  <pic:blipFill>
                    <a:blip r:embed="rId16">
                      <a:extLst>
                        <a:ext uri="{28A0092B-C50C-407E-A947-70E740481C1C}">
                          <a14:useLocalDpi xmlns:a14="http://schemas.microsoft.com/office/drawing/2010/main" val="0"/>
                        </a:ext>
                      </a:extLst>
                    </a:blip>
                    <a:stretch>
                      <a:fillRect/>
                    </a:stretch>
                  </pic:blipFill>
                  <pic:spPr>
                    <a:xfrm>
                      <a:off x="0" y="0"/>
                      <a:ext cx="3838575" cy="666750"/>
                    </a:xfrm>
                    <a:prstGeom prst="rect">
                      <a:avLst/>
                    </a:prstGeom>
                  </pic:spPr>
                </pic:pic>
              </a:graphicData>
            </a:graphic>
          </wp:anchor>
        </w:drawing>
      </w:r>
      <w:r w:rsidR="00F9358C">
        <w:t>Die Komponente Kundenverwaltung dient der Registrierung von neuen Kunden und dem Login-Vorgang für bestehende Kunden. Darüber hinaus sollen hier die Filmbewertungen von Kunden erstellt werden können.</w:t>
      </w:r>
      <w:r>
        <w:t xml:space="preserve"> Das zugehörige Interface </w:t>
      </w:r>
      <w:proofErr w:type="spellStart"/>
      <w:r>
        <w:t>IKundenverwaltung</w:t>
      </w:r>
      <w:proofErr w:type="spellEnd"/>
      <w:r>
        <w:t xml:space="preserve"> umfasst diese Methoden:</w:t>
      </w:r>
    </w:p>
    <w:p w:rsidR="00F9358C" w:rsidRDefault="000315BD" w:rsidP="00FA2654">
      <w:r>
        <w:rPr>
          <w:noProof/>
        </w:rPr>
        <w:drawing>
          <wp:anchor distT="0" distB="0" distL="114300" distR="114300" simplePos="0" relativeHeight="251660288" behindDoc="0" locked="0" layoutInCell="1" allowOverlap="1">
            <wp:simplePos x="0" y="0"/>
            <wp:positionH relativeFrom="column">
              <wp:posOffset>-2540</wp:posOffset>
            </wp:positionH>
            <wp:positionV relativeFrom="paragraph">
              <wp:posOffset>1647393</wp:posOffset>
            </wp:positionV>
            <wp:extent cx="4505954" cy="685896"/>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Bestellverwaltung.PNG"/>
                    <pic:cNvPicPr/>
                  </pic:nvPicPr>
                  <pic:blipFill>
                    <a:blip r:embed="rId17">
                      <a:extLst>
                        <a:ext uri="{28A0092B-C50C-407E-A947-70E740481C1C}">
                          <a14:useLocalDpi xmlns:a14="http://schemas.microsoft.com/office/drawing/2010/main" val="0"/>
                        </a:ext>
                      </a:extLst>
                    </a:blip>
                    <a:stretch>
                      <a:fillRect/>
                    </a:stretch>
                  </pic:blipFill>
                  <pic:spPr>
                    <a:xfrm>
                      <a:off x="0" y="0"/>
                      <a:ext cx="4505954" cy="685896"/>
                    </a:xfrm>
                    <a:prstGeom prst="rect">
                      <a:avLst/>
                    </a:prstGeom>
                  </pic:spPr>
                </pic:pic>
              </a:graphicData>
            </a:graphic>
          </wp:anchor>
        </w:drawing>
      </w:r>
      <w:r w:rsidR="001132A5">
        <w:t>Die Komponente Bestellverwaltung</w:t>
      </w:r>
      <w:r>
        <w:t xml:space="preserve"> ermöglicht es den Kunden sich alle Vorstellungen anzeigen zu lassen, diese nach bestimmten Filterkriterien, wie z.B. Filmgenre, zu durchsuchen und schließlich Sitzplätze für eine Vorstellung zu reservieren. Das Interface </w:t>
      </w:r>
      <w:proofErr w:type="spellStart"/>
      <w:r>
        <w:t>IBestellverwaltung</w:t>
      </w:r>
      <w:proofErr w:type="spellEnd"/>
      <w:r>
        <w:t xml:space="preserve"> besitzt dazu folgende Methoden:</w:t>
      </w:r>
    </w:p>
    <w:p w:rsidR="00E60288" w:rsidRDefault="000D67FA" w:rsidP="00FA2654">
      <w:pPr>
        <w:jc w:val="center"/>
      </w:pPr>
      <w:r>
        <w:rPr>
          <w:noProof/>
        </w:rPr>
        <w:lastRenderedPageBreak/>
        <w:drawing>
          <wp:inline distT="0" distB="0" distL="0" distR="0">
            <wp:extent cx="5760720" cy="517080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omponentendiagramm_v3.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5170805"/>
                    </a:xfrm>
                    <a:prstGeom prst="rect">
                      <a:avLst/>
                    </a:prstGeom>
                  </pic:spPr>
                </pic:pic>
              </a:graphicData>
            </a:graphic>
          </wp:inline>
        </w:drawing>
      </w:r>
    </w:p>
    <w:p w:rsidR="00E60288" w:rsidRDefault="00CD21DA">
      <w:pPr>
        <w:pStyle w:val="berschrift1"/>
      </w:pPr>
      <w:bookmarkStart w:id="17" w:name="_Toc499979938"/>
      <w:r>
        <w:t>Validierung</w:t>
      </w:r>
      <w:bookmarkEnd w:id="17"/>
    </w:p>
    <w:p w:rsidR="00E60288" w:rsidRDefault="00CD21DA">
      <w:pPr>
        <w:contextualSpacing/>
      </w:pPr>
      <w:r>
        <w:t>Durchzuführende Tests:</w:t>
      </w:r>
    </w:p>
    <w:p w:rsidR="00F03808" w:rsidRDefault="00F03808">
      <w:pPr>
        <w:pStyle w:val="Listenabsatz"/>
        <w:numPr>
          <w:ilvl w:val="0"/>
          <w:numId w:val="1"/>
        </w:numPr>
      </w:pPr>
      <w:r>
        <w:t>Registrierung als Besucher</w:t>
      </w:r>
    </w:p>
    <w:p w:rsidR="00F03808" w:rsidRDefault="00F03808" w:rsidP="00F03808">
      <w:pPr>
        <w:pStyle w:val="Listenabsatz"/>
        <w:numPr>
          <w:ilvl w:val="1"/>
          <w:numId w:val="1"/>
        </w:numPr>
      </w:pPr>
      <w:r>
        <w:t>Fehlerfreie Registrierung und Vergabe einer eindeutigen Kundennummer</w:t>
      </w:r>
    </w:p>
    <w:p w:rsidR="00E60288" w:rsidRDefault="00CD21DA">
      <w:pPr>
        <w:pStyle w:val="Listenabsatz"/>
        <w:numPr>
          <w:ilvl w:val="0"/>
          <w:numId w:val="1"/>
        </w:numPr>
      </w:pPr>
      <w:r>
        <w:t>Login-Vorgang</w:t>
      </w:r>
    </w:p>
    <w:p w:rsidR="00E60288" w:rsidRDefault="00CD21DA">
      <w:pPr>
        <w:pStyle w:val="Listenabsatz"/>
        <w:numPr>
          <w:ilvl w:val="1"/>
          <w:numId w:val="1"/>
        </w:numPr>
      </w:pPr>
      <w:r>
        <w:t>Korrekte GUI bei korrekten Authentifizierungseingaben</w:t>
      </w:r>
      <w:r w:rsidR="00C85911">
        <w:t xml:space="preserve"> (Besucher bzw. Administrator)</w:t>
      </w:r>
    </w:p>
    <w:p w:rsidR="00E60288" w:rsidRDefault="00CD21DA">
      <w:pPr>
        <w:pStyle w:val="Listenabsatz"/>
        <w:numPr>
          <w:ilvl w:val="1"/>
          <w:numId w:val="1"/>
        </w:numPr>
      </w:pPr>
      <w:r>
        <w:t>Fehlermeldung bei falschen bzw. unbekannten Eingaben</w:t>
      </w:r>
    </w:p>
    <w:p w:rsidR="00E60288" w:rsidRDefault="00CD21DA">
      <w:pPr>
        <w:pStyle w:val="Listenabsatz"/>
        <w:numPr>
          <w:ilvl w:val="0"/>
          <w:numId w:val="1"/>
        </w:numPr>
      </w:pPr>
      <w:r>
        <w:t>Datenbankverwaltung</w:t>
      </w:r>
    </w:p>
    <w:p w:rsidR="00E60288" w:rsidRDefault="00CD21DA">
      <w:pPr>
        <w:pStyle w:val="Listenabsatz"/>
        <w:numPr>
          <w:ilvl w:val="1"/>
          <w:numId w:val="1"/>
        </w:numPr>
      </w:pPr>
      <w:r>
        <w:t>Film korrekt hinzugefügt / geändert / gelöscht</w:t>
      </w:r>
    </w:p>
    <w:p w:rsidR="00E60288" w:rsidRDefault="00CD21DA" w:rsidP="00F03808">
      <w:pPr>
        <w:pStyle w:val="Listenabsatz"/>
        <w:numPr>
          <w:ilvl w:val="1"/>
          <w:numId w:val="1"/>
        </w:numPr>
      </w:pPr>
      <w:r>
        <w:t>Fehlermeldung bei inkompatiblen Datentypen, z.B. String statt geforderter Integer-Wert bei Filmlänge; falsches Datumsformat etc.</w:t>
      </w:r>
    </w:p>
    <w:p w:rsidR="00E60288" w:rsidRDefault="00CD21DA">
      <w:pPr>
        <w:pStyle w:val="Listenabsatz"/>
        <w:numPr>
          <w:ilvl w:val="0"/>
          <w:numId w:val="1"/>
        </w:numPr>
      </w:pPr>
      <w:r>
        <w:t>Anzeige von Kinoprogramm</w:t>
      </w:r>
    </w:p>
    <w:p w:rsidR="00E60288" w:rsidRDefault="00CD21DA">
      <w:pPr>
        <w:pStyle w:val="Listenabsatz"/>
        <w:numPr>
          <w:ilvl w:val="1"/>
          <w:numId w:val="1"/>
        </w:numPr>
      </w:pPr>
      <w:r>
        <w:t>Alle Filme vollständig und in korrekter Reihenfolge bzw. an korrektem Tag angezeigt</w:t>
      </w:r>
    </w:p>
    <w:p w:rsidR="00EC5680" w:rsidRDefault="00EC5680" w:rsidP="00EC5680"/>
    <w:p w:rsidR="00E60288" w:rsidRDefault="00CD21DA">
      <w:pPr>
        <w:pStyle w:val="Listenabsatz"/>
        <w:numPr>
          <w:ilvl w:val="0"/>
          <w:numId w:val="1"/>
        </w:numPr>
      </w:pPr>
      <w:r>
        <w:lastRenderedPageBreak/>
        <w:t>Filtern nach Filmen</w:t>
      </w:r>
    </w:p>
    <w:p w:rsidR="00E60288" w:rsidRDefault="00CD21DA">
      <w:pPr>
        <w:pStyle w:val="Listenabsatz"/>
        <w:numPr>
          <w:ilvl w:val="1"/>
          <w:numId w:val="1"/>
        </w:numPr>
      </w:pPr>
      <w:r>
        <w:t>Korrekte Anzeige bei gesetztem Filter, z.B. nach Genre</w:t>
      </w:r>
    </w:p>
    <w:p w:rsidR="00E60288" w:rsidRDefault="00CD21DA">
      <w:pPr>
        <w:pStyle w:val="Listenabsatz"/>
        <w:numPr>
          <w:ilvl w:val="1"/>
          <w:numId w:val="1"/>
        </w:numPr>
      </w:pPr>
      <w:r>
        <w:t>Vollständige Anzeige aller zutreffenden Filme</w:t>
      </w:r>
    </w:p>
    <w:p w:rsidR="00E60288" w:rsidRDefault="00CD21DA">
      <w:pPr>
        <w:pStyle w:val="Listenabsatz"/>
        <w:numPr>
          <w:ilvl w:val="0"/>
          <w:numId w:val="1"/>
        </w:numPr>
      </w:pPr>
      <w:r>
        <w:t>Preismodelle</w:t>
      </w:r>
    </w:p>
    <w:p w:rsidR="00E60288" w:rsidRDefault="00CD21DA">
      <w:pPr>
        <w:pStyle w:val="Listenabsatz"/>
        <w:numPr>
          <w:ilvl w:val="1"/>
          <w:numId w:val="1"/>
        </w:numPr>
      </w:pPr>
      <w:r>
        <w:t xml:space="preserve">Verschiedene Endpreise bei gleichem Film, aber unterschiedlichen Kriterien, z.B. Studentenrabatt oder </w:t>
      </w:r>
      <w:r w:rsidR="00C85911">
        <w:t>Wochenend-Vorstellung</w:t>
      </w:r>
    </w:p>
    <w:p w:rsidR="00E60288" w:rsidRDefault="00CD21DA">
      <w:pPr>
        <w:pStyle w:val="Listenabsatz"/>
        <w:numPr>
          <w:ilvl w:val="0"/>
          <w:numId w:val="1"/>
        </w:numPr>
      </w:pPr>
      <w:r>
        <w:t>Bestellübersicht</w:t>
      </w:r>
    </w:p>
    <w:p w:rsidR="00E60288" w:rsidRDefault="00CD21DA">
      <w:pPr>
        <w:pStyle w:val="Listenabsatz"/>
        <w:numPr>
          <w:ilvl w:val="1"/>
          <w:numId w:val="1"/>
        </w:numPr>
      </w:pPr>
      <w:r>
        <w:t>Korrekte, vollständige Zusammenfassung aller Auswahl- und Eingabedaten</w:t>
      </w:r>
    </w:p>
    <w:p w:rsidR="00E60288" w:rsidRDefault="00CD21DA">
      <w:pPr>
        <w:pStyle w:val="Listenabsatz"/>
        <w:numPr>
          <w:ilvl w:val="1"/>
          <w:numId w:val="1"/>
        </w:numPr>
      </w:pPr>
      <w:r>
        <w:t>Korrekte Preisberechnung</w:t>
      </w:r>
    </w:p>
    <w:p w:rsidR="00E60288" w:rsidRDefault="00CD21DA" w:rsidP="00EC5680">
      <w:pPr>
        <w:pStyle w:val="Listenabsatz"/>
        <w:numPr>
          <w:ilvl w:val="1"/>
          <w:numId w:val="1"/>
        </w:numPr>
      </w:pPr>
      <w:r>
        <w:t>Fehlermeldung/Hinweis bei ausgebuchtem Kinosaal</w:t>
      </w:r>
    </w:p>
    <w:p w:rsidR="00E60288" w:rsidRDefault="00CD21DA">
      <w:pPr>
        <w:pStyle w:val="Listenabsatz"/>
        <w:numPr>
          <w:ilvl w:val="0"/>
          <w:numId w:val="1"/>
        </w:numPr>
      </w:pPr>
      <w:r>
        <w:t>Filmbewertung</w:t>
      </w:r>
    </w:p>
    <w:p w:rsidR="00E60288" w:rsidRDefault="00CD21DA">
      <w:pPr>
        <w:pStyle w:val="Listenabsatz"/>
        <w:numPr>
          <w:ilvl w:val="1"/>
          <w:numId w:val="1"/>
        </w:numPr>
      </w:pPr>
      <w:r>
        <w:t>Korrekte Berechnung des Durchschnittswerts</w:t>
      </w:r>
    </w:p>
    <w:p w:rsidR="00C85911" w:rsidRDefault="00CD21DA" w:rsidP="00C85911">
      <w:pPr>
        <w:pStyle w:val="Listenabsatz"/>
        <w:numPr>
          <w:ilvl w:val="1"/>
          <w:numId w:val="1"/>
        </w:numPr>
      </w:pPr>
      <w:r>
        <w:t>Korrektes Abspeichern und Anzeigen der aktuellen Bewertung</w:t>
      </w:r>
    </w:p>
    <w:p w:rsidR="00C85911" w:rsidRDefault="00C85911" w:rsidP="00C85911">
      <w:pPr>
        <w:pStyle w:val="Listenabsatz"/>
        <w:numPr>
          <w:ilvl w:val="0"/>
          <w:numId w:val="1"/>
        </w:numPr>
      </w:pPr>
      <w:r>
        <w:t>Optional: Bestellhistorie</w:t>
      </w:r>
    </w:p>
    <w:p w:rsidR="00C85911" w:rsidRDefault="00C85911" w:rsidP="00C85911">
      <w:pPr>
        <w:pStyle w:val="Listenabsatz"/>
        <w:numPr>
          <w:ilvl w:val="1"/>
          <w:numId w:val="1"/>
        </w:numPr>
      </w:pPr>
      <w:r>
        <w:t>Vollständige, fehlerfreie Darstellung aller bisherigen Reservierungen</w:t>
      </w:r>
    </w:p>
    <w:p w:rsidR="00C85911" w:rsidRDefault="00C85911" w:rsidP="00C85911">
      <w:pPr>
        <w:pStyle w:val="Listenabsatz"/>
        <w:numPr>
          <w:ilvl w:val="1"/>
          <w:numId w:val="1"/>
        </w:numPr>
      </w:pPr>
      <w:r>
        <w:t>Meistbesuchtes Genre des Kunden korrekt bestimmt</w:t>
      </w:r>
    </w:p>
    <w:p w:rsidR="00C85911" w:rsidRDefault="00C85911" w:rsidP="00C85911">
      <w:pPr>
        <w:pStyle w:val="Listenabsatz"/>
        <w:numPr>
          <w:ilvl w:val="1"/>
          <w:numId w:val="1"/>
        </w:numPr>
      </w:pPr>
      <w:r>
        <w:t>Übereinstimmung von Filmempfehlung und Lieblingsgenre des Kunden</w:t>
      </w:r>
    </w:p>
    <w:p w:rsidR="00E60288" w:rsidRDefault="00CD21DA">
      <w:pPr>
        <w:pStyle w:val="berschrift1"/>
      </w:pPr>
      <w:bookmarkStart w:id="18" w:name="_Toc499979939"/>
      <w:r>
        <w:t>Aufteilung der Aufgaben</w:t>
      </w:r>
      <w:bookmarkEnd w:id="18"/>
    </w:p>
    <w:p w:rsidR="00E60288" w:rsidRDefault="00CD21DA">
      <w:r>
        <w:t>Welche Arbeitsteilung haben Sie geplant?</w:t>
      </w:r>
    </w:p>
    <w:p w:rsidR="00E60288" w:rsidRDefault="00CD21DA">
      <w:pPr>
        <w:rPr>
          <w:b/>
          <w:u w:val="single"/>
        </w:rPr>
      </w:pPr>
      <w:r>
        <w:rPr>
          <w:b/>
          <w:u w:val="single"/>
        </w:rPr>
        <w:t>Vorname-1 Name-1</w:t>
      </w:r>
    </w:p>
    <w:p w:rsidR="00E60288" w:rsidRDefault="00CD21DA">
      <w:pPr>
        <w:pStyle w:val="Listenabsatz"/>
        <w:numPr>
          <w:ilvl w:val="0"/>
          <w:numId w:val="9"/>
        </w:numPr>
      </w:pPr>
      <w:r>
        <w:t>Aufgabe 1</w:t>
      </w:r>
    </w:p>
    <w:p w:rsidR="00E60288" w:rsidRDefault="00CD21DA">
      <w:pPr>
        <w:pStyle w:val="Listenabsatz"/>
        <w:numPr>
          <w:ilvl w:val="0"/>
          <w:numId w:val="9"/>
        </w:numPr>
      </w:pPr>
      <w:r>
        <w:t>Aufgabe 2</w:t>
      </w:r>
    </w:p>
    <w:p w:rsidR="00E60288" w:rsidRDefault="00CD21DA">
      <w:pPr>
        <w:pStyle w:val="Listenabsatz"/>
        <w:numPr>
          <w:ilvl w:val="0"/>
          <w:numId w:val="9"/>
        </w:numPr>
      </w:pPr>
      <w:r>
        <w:t>…</w:t>
      </w:r>
    </w:p>
    <w:p w:rsidR="00E60288" w:rsidRDefault="00CD21DA">
      <w:pPr>
        <w:rPr>
          <w:b/>
          <w:u w:val="single"/>
        </w:rPr>
      </w:pPr>
      <w:r>
        <w:rPr>
          <w:b/>
          <w:u w:val="single"/>
        </w:rPr>
        <w:t>Vorname-2 Name-2</w:t>
      </w:r>
    </w:p>
    <w:p w:rsidR="00E60288" w:rsidRDefault="00CD21DA">
      <w:pPr>
        <w:pStyle w:val="Listenabsatz"/>
        <w:numPr>
          <w:ilvl w:val="0"/>
          <w:numId w:val="9"/>
        </w:numPr>
      </w:pPr>
      <w:r>
        <w:t>Aufgabe 1</w:t>
      </w:r>
    </w:p>
    <w:p w:rsidR="00E60288" w:rsidRDefault="00CD21DA">
      <w:pPr>
        <w:pStyle w:val="Listenabsatz"/>
        <w:numPr>
          <w:ilvl w:val="0"/>
          <w:numId w:val="9"/>
        </w:numPr>
      </w:pPr>
      <w:r>
        <w:t>Aufgabe 2</w:t>
      </w:r>
    </w:p>
    <w:p w:rsidR="00E60288" w:rsidRDefault="00CD21DA">
      <w:pPr>
        <w:pStyle w:val="Listenabsatz"/>
        <w:numPr>
          <w:ilvl w:val="0"/>
          <w:numId w:val="9"/>
        </w:numPr>
      </w:pPr>
      <w:r>
        <w:t>…</w:t>
      </w:r>
    </w:p>
    <w:sectPr w:rsidR="00E6028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069" w:rsidRDefault="00D23069">
      <w:pPr>
        <w:spacing w:after="0" w:line="240" w:lineRule="auto"/>
      </w:pPr>
      <w:r>
        <w:separator/>
      </w:r>
    </w:p>
  </w:endnote>
  <w:endnote w:type="continuationSeparator" w:id="0">
    <w:p w:rsidR="00D23069" w:rsidRDefault="00D23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401406"/>
    </w:sdtPr>
    <w:sdtEndPr/>
    <w:sdtContent>
      <w:p w:rsidR="00F9358C" w:rsidRDefault="00F9358C">
        <w:pPr>
          <w:pStyle w:val="Fuzeile"/>
          <w:jc w:val="center"/>
        </w:pPr>
      </w:p>
      <w:p w:rsidR="00F9358C" w:rsidRDefault="00D23069">
        <w:pPr>
          <w:pStyle w:val="Fuzeile"/>
          <w:jc w:val="center"/>
        </w:pPr>
      </w:p>
    </w:sdtContent>
  </w:sdt>
  <w:p w:rsidR="00F9358C" w:rsidRDefault="00F9358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3267784"/>
    </w:sdtPr>
    <w:sdtEndPr/>
    <w:sdtContent>
      <w:p w:rsidR="00F9358C" w:rsidRDefault="00F9358C">
        <w:pPr>
          <w:pStyle w:val="Fuzeile"/>
          <w:jc w:val="center"/>
        </w:pPr>
        <w:r>
          <w:rPr>
            <w:noProof/>
            <w:lang w:eastAsia="de-DE"/>
          </w:rPr>
          <mc:AlternateContent>
            <mc:Choice Requires="wps">
              <w:drawing>
                <wp:inline distT="0" distB="0" distL="0" distR="0">
                  <wp:extent cx="5467349" cy="45084"/>
                  <wp:effectExtent l="9524" t="9524" r="0" b="2539"/>
                  <wp:docPr id="7"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wps:spPr>
                        <wps:bodyPr rot="0">
                          <a:prstTxWarp prst="textNoShape">
                            <a:avLst/>
                          </a:prstTxWarp>
                          <a:noAutofit/>
                        </wps:bodyPr>
                      </wps:wsp>
                    </a:graphicData>
                  </a:graphic>
                </wp:inline>
              </w:drawing>
            </mc:Choice>
            <mc:Fallback>
              <w:pict>
                <v:shapetype w14:anchorId="654A2E37"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" fillcolor="black" stroked="f">
                  <v:fill r:id="rId1" o:title="" type="pattern"/>
                  <w10:anchorlock/>
                </v:shape>
              </w:pict>
            </mc:Fallback>
          </mc:AlternateContent>
        </w:r>
      </w:p>
      <w:p w:rsidR="00F9358C" w:rsidRDefault="00F9358C">
        <w:pPr>
          <w:pStyle w:val="Fuzeile"/>
          <w:jc w:val="center"/>
        </w:pPr>
        <w:r>
          <w:fldChar w:fldCharType="begin"/>
        </w:r>
        <w:r>
          <w:instrText>PAGE \* MERGEFORMAT</w:instrText>
        </w:r>
        <w:r>
          <w:fldChar w:fldCharType="separate"/>
        </w:r>
        <w:r w:rsidR="001F3FAA">
          <w:rPr>
            <w:noProof/>
          </w:rPr>
          <w:t>8</w:t>
        </w:r>
        <w:r>
          <w:fldChar w:fldCharType="end"/>
        </w:r>
      </w:p>
    </w:sdtContent>
  </w:sdt>
  <w:p w:rsidR="00F9358C" w:rsidRDefault="00F9358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069" w:rsidRDefault="00D23069">
      <w:pPr>
        <w:spacing w:after="0" w:line="240" w:lineRule="auto"/>
      </w:pPr>
      <w:r>
        <w:separator/>
      </w:r>
    </w:p>
  </w:footnote>
  <w:footnote w:type="continuationSeparator" w:id="0">
    <w:p w:rsidR="00D23069" w:rsidRDefault="00D23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58C" w:rsidRDefault="00F9358C">
    <w:pPr>
      <w:pStyle w:val="Kopfzeile"/>
    </w:pPr>
    <w:r>
      <w:rPr>
        <w:noProof/>
        <w:lang w:eastAsia="de-DE"/>
      </w:rPr>
      <w:drawing>
        <wp:anchor distT="0" distB="0" distL="114300" distR="114300" simplePos="0" relativeHeight="251657216" behindDoc="0" locked="0" layoutInCell="1" allowOverlap="1">
          <wp:simplePos x="0" y="0"/>
          <wp:positionH relativeFrom="column">
            <wp:posOffset>3973194</wp:posOffset>
          </wp:positionH>
          <wp:positionV relativeFrom="paragraph">
            <wp:posOffset>152399</wp:posOffset>
          </wp:positionV>
          <wp:extent cx="1853564" cy="503554"/>
          <wp:effectExtent l="0" t="0" r="0" b="0"/>
          <wp:wrapTopAndBottom/>
          <wp:docPr id="5" name="Grafik 6"/>
          <wp:cNvGraphicFramePr/>
          <a:graphic xmlns:a="http://schemas.openxmlformats.org/drawingml/2006/main">
            <a:graphicData uri="http://schemas.openxmlformats.org/drawingml/2006/picture">
              <pic:pic xmlns:pic="http://schemas.openxmlformats.org/drawingml/2006/picture">
                <pic:nvPicPr>
                  <pic:cNvPr id="8" name="FHRO-Logo.jpg"/>
                  <pic:cNvPicPr>
                    <a:picLocks noChangeAspect="1"/>
                  </pic:cNvPicPr>
                </pic:nvPicPr>
                <pic:blipFill>
                  <a:blip r:embed="rId1"/>
                  <a:stretch/>
                </pic:blipFill>
                <pic:spPr bwMode="auto">
                  <a:xfrm>
                    <a:off x="0" y="0"/>
                    <a:ext cx="1853565" cy="5035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58C" w:rsidRDefault="00F9358C">
    <w:pPr>
      <w:pStyle w:val="Kopfzeile"/>
    </w:pPr>
    <w:r>
      <w:rPr>
        <w:noProof/>
        <w:lang w:eastAsia="de-DE"/>
      </w:rPr>
      <w:drawing>
        <wp:anchor distT="0" distB="0" distL="114300" distR="114300" simplePos="0" relativeHeight="251660288" behindDoc="0" locked="0" layoutInCell="1" allowOverlap="1">
          <wp:simplePos x="0" y="0"/>
          <wp:positionH relativeFrom="column">
            <wp:posOffset>3973194</wp:posOffset>
          </wp:positionH>
          <wp:positionV relativeFrom="paragraph">
            <wp:posOffset>152399</wp:posOffset>
          </wp:positionV>
          <wp:extent cx="1853564" cy="503554"/>
          <wp:effectExtent l="0" t="0" r="0" b="0"/>
          <wp:wrapTopAndBottom/>
          <wp:docPr id="6" name="Grafik 2"/>
          <wp:cNvGraphicFramePr/>
          <a:graphic xmlns:a="http://schemas.openxmlformats.org/drawingml/2006/main">
            <a:graphicData uri="http://schemas.openxmlformats.org/drawingml/2006/picture">
              <pic:pic xmlns:pic="http://schemas.openxmlformats.org/drawingml/2006/picture">
                <pic:nvPicPr>
                  <pic:cNvPr id="9" name="FHRO-Logo.jpg"/>
                  <pic:cNvPicPr>
                    <a:picLocks noChangeAspect="1"/>
                  </pic:cNvPicPr>
                </pic:nvPicPr>
                <pic:blipFill>
                  <a:blip r:embed="rId1"/>
                  <a:stretch/>
                </pic:blipFill>
                <pic:spPr bwMode="auto">
                  <a:xfrm>
                    <a:off x="0" y="0"/>
                    <a:ext cx="1853565" cy="503555"/>
                  </a:xfrm>
                  <a:prstGeom prst="rect">
                    <a:avLst/>
                  </a:prstGeom>
                </pic:spPr>
              </pic:pic>
            </a:graphicData>
          </a:graphic>
          <wp14:sizeRelH relativeFrom="margin">
            <wp14:pctWidth>0</wp14:pctWidth>
          </wp14:sizeRelH>
          <wp14:sizeRelV relativeFrom="margin">
            <wp14:pctHeight>0</wp14:pctHeight>
          </wp14:sizeRelV>
        </wp:anchor>
      </w:drawing>
    </w:r>
    <w:r>
      <w:t>Spezifikation</w:t>
    </w:r>
  </w:p>
  <w:p w:rsidR="00F9358C" w:rsidRDefault="00F9358C">
    <w:pPr>
      <w:pStyle w:val="Kopfzeile"/>
    </w:pPr>
    <w:proofErr w:type="spellStart"/>
    <w:r>
      <w:rPr>
        <w:b/>
        <w:i/>
        <w:sz w:val="28"/>
      </w:rPr>
      <w:t>C#nema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831C3"/>
    <w:multiLevelType w:val="hybridMultilevel"/>
    <w:tmpl w:val="A68A7878"/>
    <w:lvl w:ilvl="0" w:tplc="32E4BE98">
      <w:start w:val="1"/>
      <w:numFmt w:val="lowerLetter"/>
      <w:lvlText w:val="%1."/>
      <w:lvlJc w:val="left"/>
      <w:pPr>
        <w:ind w:left="720" w:hanging="359"/>
      </w:pPr>
    </w:lvl>
    <w:lvl w:ilvl="1" w:tplc="5D5CEB72">
      <w:start w:val="1"/>
      <w:numFmt w:val="lowerLetter"/>
      <w:lvlText w:val="%2."/>
      <w:lvlJc w:val="left"/>
      <w:pPr>
        <w:ind w:left="1440" w:hanging="359"/>
      </w:pPr>
    </w:lvl>
    <w:lvl w:ilvl="2" w:tplc="2F52E388">
      <w:start w:val="1"/>
      <w:numFmt w:val="lowerRoman"/>
      <w:lvlText w:val="%3."/>
      <w:lvlJc w:val="right"/>
      <w:pPr>
        <w:ind w:left="2160" w:hanging="179"/>
      </w:pPr>
    </w:lvl>
    <w:lvl w:ilvl="3" w:tplc="766ECD8A">
      <w:start w:val="1"/>
      <w:numFmt w:val="decimal"/>
      <w:lvlText w:val="%4."/>
      <w:lvlJc w:val="left"/>
      <w:pPr>
        <w:ind w:left="2880" w:hanging="359"/>
      </w:pPr>
    </w:lvl>
    <w:lvl w:ilvl="4" w:tplc="A3709008">
      <w:start w:val="1"/>
      <w:numFmt w:val="lowerLetter"/>
      <w:lvlText w:val="%5."/>
      <w:lvlJc w:val="left"/>
      <w:pPr>
        <w:ind w:left="3600" w:hanging="359"/>
      </w:pPr>
    </w:lvl>
    <w:lvl w:ilvl="5" w:tplc="2578EBA6">
      <w:start w:val="1"/>
      <w:numFmt w:val="lowerRoman"/>
      <w:lvlText w:val="%6."/>
      <w:lvlJc w:val="right"/>
      <w:pPr>
        <w:ind w:left="4320" w:hanging="179"/>
      </w:pPr>
    </w:lvl>
    <w:lvl w:ilvl="6" w:tplc="DD40843E">
      <w:start w:val="1"/>
      <w:numFmt w:val="decimal"/>
      <w:lvlText w:val="%7."/>
      <w:lvlJc w:val="left"/>
      <w:pPr>
        <w:ind w:left="5040" w:hanging="359"/>
      </w:pPr>
    </w:lvl>
    <w:lvl w:ilvl="7" w:tplc="DB28335E">
      <w:start w:val="1"/>
      <w:numFmt w:val="lowerLetter"/>
      <w:lvlText w:val="%8."/>
      <w:lvlJc w:val="left"/>
      <w:pPr>
        <w:ind w:left="5760" w:hanging="359"/>
      </w:pPr>
    </w:lvl>
    <w:lvl w:ilvl="8" w:tplc="041AB268">
      <w:start w:val="1"/>
      <w:numFmt w:val="lowerRoman"/>
      <w:lvlText w:val="%9."/>
      <w:lvlJc w:val="right"/>
      <w:pPr>
        <w:ind w:left="6480" w:hanging="179"/>
      </w:pPr>
    </w:lvl>
  </w:abstractNum>
  <w:abstractNum w:abstractNumId="1" w15:restartNumberingAfterBreak="0">
    <w:nsid w:val="2109136C"/>
    <w:multiLevelType w:val="hybridMultilevel"/>
    <w:tmpl w:val="80387144"/>
    <w:lvl w:ilvl="0" w:tplc="ADEA7BC2">
      <w:start w:val="1"/>
      <w:numFmt w:val="bullet"/>
      <w:lvlText w:val=""/>
      <w:lvlJc w:val="left"/>
      <w:pPr>
        <w:ind w:left="720" w:hanging="359"/>
      </w:pPr>
      <w:rPr>
        <w:rFonts w:ascii="Symbol" w:hAnsi="Symbol" w:hint="default"/>
      </w:rPr>
    </w:lvl>
    <w:lvl w:ilvl="1" w:tplc="257433CE">
      <w:start w:val="1"/>
      <w:numFmt w:val="bullet"/>
      <w:lvlText w:val="o"/>
      <w:lvlJc w:val="left"/>
      <w:pPr>
        <w:ind w:left="1440" w:hanging="359"/>
      </w:pPr>
      <w:rPr>
        <w:rFonts w:ascii="Courier New" w:hAnsi="Courier New" w:cs="Courier New" w:hint="default"/>
      </w:rPr>
    </w:lvl>
    <w:lvl w:ilvl="2" w:tplc="B79EB628">
      <w:start w:val="1"/>
      <w:numFmt w:val="bullet"/>
      <w:lvlText w:val=""/>
      <w:lvlJc w:val="left"/>
      <w:pPr>
        <w:ind w:left="2160" w:hanging="359"/>
      </w:pPr>
      <w:rPr>
        <w:rFonts w:ascii="Wingdings" w:hAnsi="Wingdings" w:hint="default"/>
      </w:rPr>
    </w:lvl>
    <w:lvl w:ilvl="3" w:tplc="9AB490A8">
      <w:start w:val="1"/>
      <w:numFmt w:val="bullet"/>
      <w:lvlText w:val=""/>
      <w:lvlJc w:val="left"/>
      <w:pPr>
        <w:ind w:left="2880" w:hanging="359"/>
      </w:pPr>
      <w:rPr>
        <w:rFonts w:ascii="Symbol" w:hAnsi="Symbol" w:hint="default"/>
      </w:rPr>
    </w:lvl>
    <w:lvl w:ilvl="4" w:tplc="04186794">
      <w:start w:val="1"/>
      <w:numFmt w:val="bullet"/>
      <w:lvlText w:val="o"/>
      <w:lvlJc w:val="left"/>
      <w:pPr>
        <w:ind w:left="3600" w:hanging="359"/>
      </w:pPr>
      <w:rPr>
        <w:rFonts w:ascii="Courier New" w:hAnsi="Courier New" w:cs="Courier New" w:hint="default"/>
      </w:rPr>
    </w:lvl>
    <w:lvl w:ilvl="5" w:tplc="32520562">
      <w:start w:val="1"/>
      <w:numFmt w:val="bullet"/>
      <w:lvlText w:val=""/>
      <w:lvlJc w:val="left"/>
      <w:pPr>
        <w:ind w:left="4320" w:hanging="359"/>
      </w:pPr>
      <w:rPr>
        <w:rFonts w:ascii="Wingdings" w:hAnsi="Wingdings" w:hint="default"/>
      </w:rPr>
    </w:lvl>
    <w:lvl w:ilvl="6" w:tplc="DB12F740">
      <w:start w:val="1"/>
      <w:numFmt w:val="bullet"/>
      <w:lvlText w:val=""/>
      <w:lvlJc w:val="left"/>
      <w:pPr>
        <w:ind w:left="5040" w:hanging="359"/>
      </w:pPr>
      <w:rPr>
        <w:rFonts w:ascii="Symbol" w:hAnsi="Symbol" w:hint="default"/>
      </w:rPr>
    </w:lvl>
    <w:lvl w:ilvl="7" w:tplc="16F651B0">
      <w:start w:val="1"/>
      <w:numFmt w:val="bullet"/>
      <w:lvlText w:val="o"/>
      <w:lvlJc w:val="left"/>
      <w:pPr>
        <w:ind w:left="5760" w:hanging="359"/>
      </w:pPr>
      <w:rPr>
        <w:rFonts w:ascii="Courier New" w:hAnsi="Courier New" w:cs="Courier New" w:hint="default"/>
      </w:rPr>
    </w:lvl>
    <w:lvl w:ilvl="8" w:tplc="443E7E9E">
      <w:start w:val="1"/>
      <w:numFmt w:val="bullet"/>
      <w:lvlText w:val=""/>
      <w:lvlJc w:val="left"/>
      <w:pPr>
        <w:ind w:left="6480" w:hanging="359"/>
      </w:pPr>
      <w:rPr>
        <w:rFonts w:ascii="Wingdings" w:hAnsi="Wingdings" w:hint="default"/>
      </w:rPr>
    </w:lvl>
  </w:abstractNum>
  <w:abstractNum w:abstractNumId="2" w15:restartNumberingAfterBreak="0">
    <w:nsid w:val="2E29143D"/>
    <w:multiLevelType w:val="hybridMultilevel"/>
    <w:tmpl w:val="52BEDD06"/>
    <w:lvl w:ilvl="0" w:tplc="C4940492">
      <w:start w:val="1"/>
      <w:numFmt w:val="bullet"/>
      <w:lvlText w:val=""/>
      <w:lvlJc w:val="left"/>
      <w:pPr>
        <w:ind w:left="720" w:hanging="359"/>
      </w:pPr>
      <w:rPr>
        <w:rFonts w:ascii="Symbol" w:hAnsi="Symbol" w:hint="default"/>
      </w:rPr>
    </w:lvl>
    <w:lvl w:ilvl="1" w:tplc="A61C29E8">
      <w:start w:val="1"/>
      <w:numFmt w:val="bullet"/>
      <w:lvlText w:val="o"/>
      <w:lvlJc w:val="left"/>
      <w:pPr>
        <w:ind w:left="1440" w:hanging="359"/>
      </w:pPr>
      <w:rPr>
        <w:rFonts w:ascii="Courier New" w:hAnsi="Courier New" w:cs="Courier New" w:hint="default"/>
      </w:rPr>
    </w:lvl>
    <w:lvl w:ilvl="2" w:tplc="05CEF00A">
      <w:start w:val="1"/>
      <w:numFmt w:val="bullet"/>
      <w:lvlText w:val=""/>
      <w:lvlJc w:val="left"/>
      <w:pPr>
        <w:ind w:left="2160" w:hanging="359"/>
      </w:pPr>
      <w:rPr>
        <w:rFonts w:ascii="Wingdings" w:hAnsi="Wingdings" w:hint="default"/>
      </w:rPr>
    </w:lvl>
    <w:lvl w:ilvl="3" w:tplc="2DE4FF2C">
      <w:start w:val="1"/>
      <w:numFmt w:val="bullet"/>
      <w:lvlText w:val=""/>
      <w:lvlJc w:val="left"/>
      <w:pPr>
        <w:ind w:left="2880" w:hanging="359"/>
      </w:pPr>
      <w:rPr>
        <w:rFonts w:ascii="Symbol" w:hAnsi="Symbol" w:hint="default"/>
      </w:rPr>
    </w:lvl>
    <w:lvl w:ilvl="4" w:tplc="EC0059C4">
      <w:start w:val="1"/>
      <w:numFmt w:val="bullet"/>
      <w:lvlText w:val="o"/>
      <w:lvlJc w:val="left"/>
      <w:pPr>
        <w:ind w:left="3600" w:hanging="359"/>
      </w:pPr>
      <w:rPr>
        <w:rFonts w:ascii="Courier New" w:hAnsi="Courier New" w:cs="Courier New" w:hint="default"/>
      </w:rPr>
    </w:lvl>
    <w:lvl w:ilvl="5" w:tplc="2960A174">
      <w:start w:val="1"/>
      <w:numFmt w:val="bullet"/>
      <w:lvlText w:val=""/>
      <w:lvlJc w:val="left"/>
      <w:pPr>
        <w:ind w:left="4320" w:hanging="359"/>
      </w:pPr>
      <w:rPr>
        <w:rFonts w:ascii="Wingdings" w:hAnsi="Wingdings" w:hint="default"/>
      </w:rPr>
    </w:lvl>
    <w:lvl w:ilvl="6" w:tplc="56CC5456">
      <w:start w:val="1"/>
      <w:numFmt w:val="bullet"/>
      <w:lvlText w:val=""/>
      <w:lvlJc w:val="left"/>
      <w:pPr>
        <w:ind w:left="5040" w:hanging="359"/>
      </w:pPr>
      <w:rPr>
        <w:rFonts w:ascii="Symbol" w:hAnsi="Symbol" w:hint="default"/>
      </w:rPr>
    </w:lvl>
    <w:lvl w:ilvl="7" w:tplc="D9123F5E">
      <w:start w:val="1"/>
      <w:numFmt w:val="bullet"/>
      <w:lvlText w:val="o"/>
      <w:lvlJc w:val="left"/>
      <w:pPr>
        <w:ind w:left="5760" w:hanging="359"/>
      </w:pPr>
      <w:rPr>
        <w:rFonts w:ascii="Courier New" w:hAnsi="Courier New" w:cs="Courier New" w:hint="default"/>
      </w:rPr>
    </w:lvl>
    <w:lvl w:ilvl="8" w:tplc="78EC7318">
      <w:start w:val="1"/>
      <w:numFmt w:val="bullet"/>
      <w:lvlText w:val=""/>
      <w:lvlJc w:val="left"/>
      <w:pPr>
        <w:ind w:left="6480" w:hanging="359"/>
      </w:pPr>
      <w:rPr>
        <w:rFonts w:ascii="Wingdings" w:hAnsi="Wingdings" w:hint="default"/>
      </w:rPr>
    </w:lvl>
  </w:abstractNum>
  <w:abstractNum w:abstractNumId="3" w15:restartNumberingAfterBreak="0">
    <w:nsid w:val="31F00357"/>
    <w:multiLevelType w:val="hybridMultilevel"/>
    <w:tmpl w:val="C090EF64"/>
    <w:lvl w:ilvl="0" w:tplc="54C46CD2">
      <w:start w:val="1"/>
      <w:numFmt w:val="bullet"/>
      <w:lvlText w:val=""/>
      <w:lvlJc w:val="left"/>
      <w:pPr>
        <w:ind w:left="720" w:hanging="359"/>
      </w:pPr>
      <w:rPr>
        <w:rFonts w:ascii="Symbol" w:hAnsi="Symbol" w:hint="default"/>
      </w:rPr>
    </w:lvl>
    <w:lvl w:ilvl="1" w:tplc="1A78AE8A">
      <w:start w:val="1"/>
      <w:numFmt w:val="bullet"/>
      <w:lvlText w:val="o"/>
      <w:lvlJc w:val="left"/>
      <w:pPr>
        <w:ind w:left="1440" w:hanging="359"/>
      </w:pPr>
      <w:rPr>
        <w:rFonts w:ascii="Courier New" w:hAnsi="Courier New" w:cs="Courier New" w:hint="default"/>
      </w:rPr>
    </w:lvl>
    <w:lvl w:ilvl="2" w:tplc="515E0172">
      <w:start w:val="1"/>
      <w:numFmt w:val="bullet"/>
      <w:lvlText w:val=""/>
      <w:lvlJc w:val="left"/>
      <w:pPr>
        <w:ind w:left="2160" w:hanging="359"/>
      </w:pPr>
      <w:rPr>
        <w:rFonts w:ascii="Wingdings" w:hAnsi="Wingdings" w:hint="default"/>
      </w:rPr>
    </w:lvl>
    <w:lvl w:ilvl="3" w:tplc="D0005054">
      <w:start w:val="1"/>
      <w:numFmt w:val="bullet"/>
      <w:lvlText w:val=""/>
      <w:lvlJc w:val="left"/>
      <w:pPr>
        <w:ind w:left="2880" w:hanging="359"/>
      </w:pPr>
      <w:rPr>
        <w:rFonts w:ascii="Symbol" w:hAnsi="Symbol" w:hint="default"/>
      </w:rPr>
    </w:lvl>
    <w:lvl w:ilvl="4" w:tplc="25580F92">
      <w:start w:val="1"/>
      <w:numFmt w:val="bullet"/>
      <w:lvlText w:val="o"/>
      <w:lvlJc w:val="left"/>
      <w:pPr>
        <w:ind w:left="3600" w:hanging="359"/>
      </w:pPr>
      <w:rPr>
        <w:rFonts w:ascii="Courier New" w:hAnsi="Courier New" w:cs="Courier New" w:hint="default"/>
      </w:rPr>
    </w:lvl>
    <w:lvl w:ilvl="5" w:tplc="A1420F7E">
      <w:start w:val="1"/>
      <w:numFmt w:val="bullet"/>
      <w:lvlText w:val=""/>
      <w:lvlJc w:val="left"/>
      <w:pPr>
        <w:ind w:left="4320" w:hanging="359"/>
      </w:pPr>
      <w:rPr>
        <w:rFonts w:ascii="Wingdings" w:hAnsi="Wingdings" w:hint="default"/>
      </w:rPr>
    </w:lvl>
    <w:lvl w:ilvl="6" w:tplc="BF56DF72">
      <w:start w:val="1"/>
      <w:numFmt w:val="bullet"/>
      <w:lvlText w:val=""/>
      <w:lvlJc w:val="left"/>
      <w:pPr>
        <w:ind w:left="5040" w:hanging="359"/>
      </w:pPr>
      <w:rPr>
        <w:rFonts w:ascii="Symbol" w:hAnsi="Symbol" w:hint="default"/>
      </w:rPr>
    </w:lvl>
    <w:lvl w:ilvl="7" w:tplc="A0FA109A">
      <w:start w:val="1"/>
      <w:numFmt w:val="bullet"/>
      <w:lvlText w:val="o"/>
      <w:lvlJc w:val="left"/>
      <w:pPr>
        <w:ind w:left="5760" w:hanging="359"/>
      </w:pPr>
      <w:rPr>
        <w:rFonts w:ascii="Courier New" w:hAnsi="Courier New" w:cs="Courier New" w:hint="default"/>
      </w:rPr>
    </w:lvl>
    <w:lvl w:ilvl="8" w:tplc="508461AE">
      <w:start w:val="1"/>
      <w:numFmt w:val="bullet"/>
      <w:lvlText w:val=""/>
      <w:lvlJc w:val="left"/>
      <w:pPr>
        <w:ind w:left="6480" w:hanging="359"/>
      </w:pPr>
      <w:rPr>
        <w:rFonts w:ascii="Wingdings" w:hAnsi="Wingdings" w:hint="default"/>
      </w:rPr>
    </w:lvl>
  </w:abstractNum>
  <w:abstractNum w:abstractNumId="4" w15:restartNumberingAfterBreak="0">
    <w:nsid w:val="519F7643"/>
    <w:multiLevelType w:val="hybridMultilevel"/>
    <w:tmpl w:val="670A75BE"/>
    <w:lvl w:ilvl="0" w:tplc="8D241E3C">
      <w:start w:val="1"/>
      <w:numFmt w:val="bullet"/>
      <w:lvlText w:val=""/>
      <w:lvlJc w:val="left"/>
      <w:pPr>
        <w:ind w:left="360" w:hanging="359"/>
      </w:pPr>
      <w:rPr>
        <w:rFonts w:ascii="Symbol" w:hAnsi="Symbol" w:hint="default"/>
      </w:rPr>
    </w:lvl>
    <w:lvl w:ilvl="1" w:tplc="5CC45972">
      <w:start w:val="1"/>
      <w:numFmt w:val="bullet"/>
      <w:lvlText w:val="·"/>
      <w:lvlJc w:val="left"/>
      <w:pPr>
        <w:ind w:left="1080" w:hanging="359"/>
      </w:pPr>
      <w:rPr>
        <w:rFonts w:ascii="Calibri" w:eastAsia="Calibri" w:hAnsi="Calibri" w:cs="Calibri" w:hint="default"/>
      </w:rPr>
    </w:lvl>
    <w:lvl w:ilvl="2" w:tplc="FD6CB56A">
      <w:start w:val="1"/>
      <w:numFmt w:val="bullet"/>
      <w:lvlText w:val=""/>
      <w:lvlJc w:val="left"/>
      <w:pPr>
        <w:ind w:left="1800" w:hanging="359"/>
      </w:pPr>
      <w:rPr>
        <w:rFonts w:ascii="Wingdings" w:hAnsi="Wingdings" w:hint="default"/>
      </w:rPr>
    </w:lvl>
    <w:lvl w:ilvl="3" w:tplc="1D548062">
      <w:start w:val="1"/>
      <w:numFmt w:val="bullet"/>
      <w:lvlText w:val=""/>
      <w:lvlJc w:val="left"/>
      <w:pPr>
        <w:ind w:left="2520" w:hanging="359"/>
      </w:pPr>
      <w:rPr>
        <w:rFonts w:ascii="Symbol" w:hAnsi="Symbol" w:hint="default"/>
      </w:rPr>
    </w:lvl>
    <w:lvl w:ilvl="4" w:tplc="D6BA3B00">
      <w:start w:val="1"/>
      <w:numFmt w:val="bullet"/>
      <w:lvlText w:val="o"/>
      <w:lvlJc w:val="left"/>
      <w:pPr>
        <w:ind w:left="3240" w:hanging="359"/>
      </w:pPr>
      <w:rPr>
        <w:rFonts w:ascii="Courier New" w:hAnsi="Courier New" w:cs="Courier New" w:hint="default"/>
      </w:rPr>
    </w:lvl>
    <w:lvl w:ilvl="5" w:tplc="E38E59E8">
      <w:start w:val="1"/>
      <w:numFmt w:val="bullet"/>
      <w:lvlText w:val=""/>
      <w:lvlJc w:val="left"/>
      <w:pPr>
        <w:ind w:left="3960" w:hanging="359"/>
      </w:pPr>
      <w:rPr>
        <w:rFonts w:ascii="Wingdings" w:hAnsi="Wingdings" w:hint="default"/>
      </w:rPr>
    </w:lvl>
    <w:lvl w:ilvl="6" w:tplc="87542326">
      <w:start w:val="1"/>
      <w:numFmt w:val="bullet"/>
      <w:lvlText w:val=""/>
      <w:lvlJc w:val="left"/>
      <w:pPr>
        <w:ind w:left="4680" w:hanging="359"/>
      </w:pPr>
      <w:rPr>
        <w:rFonts w:ascii="Symbol" w:hAnsi="Symbol" w:hint="default"/>
      </w:rPr>
    </w:lvl>
    <w:lvl w:ilvl="7" w:tplc="C9F6596A">
      <w:start w:val="1"/>
      <w:numFmt w:val="bullet"/>
      <w:lvlText w:val="o"/>
      <w:lvlJc w:val="left"/>
      <w:pPr>
        <w:ind w:left="5400" w:hanging="359"/>
      </w:pPr>
      <w:rPr>
        <w:rFonts w:ascii="Courier New" w:hAnsi="Courier New" w:cs="Courier New" w:hint="default"/>
      </w:rPr>
    </w:lvl>
    <w:lvl w:ilvl="8" w:tplc="8F7C3344">
      <w:start w:val="1"/>
      <w:numFmt w:val="bullet"/>
      <w:lvlText w:val=""/>
      <w:lvlJc w:val="left"/>
      <w:pPr>
        <w:ind w:left="6120" w:hanging="359"/>
      </w:pPr>
      <w:rPr>
        <w:rFonts w:ascii="Wingdings" w:hAnsi="Wingdings" w:hint="default"/>
      </w:rPr>
    </w:lvl>
  </w:abstractNum>
  <w:abstractNum w:abstractNumId="5" w15:restartNumberingAfterBreak="0">
    <w:nsid w:val="5EAB0A42"/>
    <w:multiLevelType w:val="hybridMultilevel"/>
    <w:tmpl w:val="8B42081C"/>
    <w:lvl w:ilvl="0" w:tplc="83362794">
      <w:start w:val="1"/>
      <w:numFmt w:val="bullet"/>
      <w:lvlText w:val=""/>
      <w:lvlJc w:val="left"/>
      <w:pPr>
        <w:ind w:left="720" w:hanging="359"/>
      </w:pPr>
      <w:rPr>
        <w:rFonts w:ascii="Symbol" w:hAnsi="Symbol" w:hint="default"/>
      </w:rPr>
    </w:lvl>
    <w:lvl w:ilvl="1" w:tplc="B4C8148E">
      <w:start w:val="1"/>
      <w:numFmt w:val="bullet"/>
      <w:lvlText w:val="o"/>
      <w:lvlJc w:val="left"/>
      <w:pPr>
        <w:ind w:left="1440" w:hanging="359"/>
      </w:pPr>
      <w:rPr>
        <w:rFonts w:ascii="Courier New" w:hAnsi="Courier New" w:cs="Courier New" w:hint="default"/>
      </w:rPr>
    </w:lvl>
    <w:lvl w:ilvl="2" w:tplc="1336755E">
      <w:start w:val="1"/>
      <w:numFmt w:val="bullet"/>
      <w:lvlText w:val=""/>
      <w:lvlJc w:val="left"/>
      <w:pPr>
        <w:ind w:left="2160" w:hanging="359"/>
      </w:pPr>
      <w:rPr>
        <w:rFonts w:ascii="Wingdings" w:hAnsi="Wingdings" w:hint="default"/>
      </w:rPr>
    </w:lvl>
    <w:lvl w:ilvl="3" w:tplc="0882A642">
      <w:start w:val="1"/>
      <w:numFmt w:val="bullet"/>
      <w:lvlText w:val=""/>
      <w:lvlJc w:val="left"/>
      <w:pPr>
        <w:ind w:left="2880" w:hanging="359"/>
      </w:pPr>
      <w:rPr>
        <w:rFonts w:ascii="Symbol" w:hAnsi="Symbol" w:hint="default"/>
      </w:rPr>
    </w:lvl>
    <w:lvl w:ilvl="4" w:tplc="A3569DA2">
      <w:start w:val="1"/>
      <w:numFmt w:val="bullet"/>
      <w:lvlText w:val="o"/>
      <w:lvlJc w:val="left"/>
      <w:pPr>
        <w:ind w:left="3600" w:hanging="359"/>
      </w:pPr>
      <w:rPr>
        <w:rFonts w:ascii="Courier New" w:hAnsi="Courier New" w:cs="Courier New" w:hint="default"/>
      </w:rPr>
    </w:lvl>
    <w:lvl w:ilvl="5" w:tplc="D8641C7A">
      <w:start w:val="1"/>
      <w:numFmt w:val="bullet"/>
      <w:lvlText w:val=""/>
      <w:lvlJc w:val="left"/>
      <w:pPr>
        <w:ind w:left="4320" w:hanging="359"/>
      </w:pPr>
      <w:rPr>
        <w:rFonts w:ascii="Wingdings" w:hAnsi="Wingdings" w:hint="default"/>
      </w:rPr>
    </w:lvl>
    <w:lvl w:ilvl="6" w:tplc="F4CE3476">
      <w:start w:val="1"/>
      <w:numFmt w:val="bullet"/>
      <w:lvlText w:val=""/>
      <w:lvlJc w:val="left"/>
      <w:pPr>
        <w:ind w:left="5040" w:hanging="359"/>
      </w:pPr>
      <w:rPr>
        <w:rFonts w:ascii="Symbol" w:hAnsi="Symbol" w:hint="default"/>
      </w:rPr>
    </w:lvl>
    <w:lvl w:ilvl="7" w:tplc="0CB0056A">
      <w:start w:val="1"/>
      <w:numFmt w:val="bullet"/>
      <w:lvlText w:val="o"/>
      <w:lvlJc w:val="left"/>
      <w:pPr>
        <w:ind w:left="5760" w:hanging="359"/>
      </w:pPr>
      <w:rPr>
        <w:rFonts w:ascii="Courier New" w:hAnsi="Courier New" w:cs="Courier New" w:hint="default"/>
      </w:rPr>
    </w:lvl>
    <w:lvl w:ilvl="8" w:tplc="FCC0EE8E">
      <w:start w:val="1"/>
      <w:numFmt w:val="bullet"/>
      <w:lvlText w:val=""/>
      <w:lvlJc w:val="left"/>
      <w:pPr>
        <w:ind w:left="6480" w:hanging="359"/>
      </w:pPr>
      <w:rPr>
        <w:rFonts w:ascii="Wingdings" w:hAnsi="Wingdings" w:hint="default"/>
      </w:rPr>
    </w:lvl>
  </w:abstractNum>
  <w:abstractNum w:abstractNumId="6" w15:restartNumberingAfterBreak="0">
    <w:nsid w:val="62AC23A9"/>
    <w:multiLevelType w:val="hybridMultilevel"/>
    <w:tmpl w:val="2DF8006A"/>
    <w:lvl w:ilvl="0" w:tplc="5A8AEB88">
      <w:start w:val="1"/>
      <w:numFmt w:val="bullet"/>
      <w:lvlText w:val=""/>
      <w:lvlJc w:val="left"/>
      <w:pPr>
        <w:ind w:left="360" w:hanging="359"/>
      </w:pPr>
      <w:rPr>
        <w:rFonts w:ascii="Symbol" w:hAnsi="Symbol" w:hint="default"/>
      </w:rPr>
    </w:lvl>
    <w:lvl w:ilvl="1" w:tplc="49F48A8E">
      <w:start w:val="1"/>
      <w:numFmt w:val="bullet"/>
      <w:lvlText w:val=""/>
      <w:lvlJc w:val="left"/>
      <w:pPr>
        <w:ind w:left="720" w:hanging="359"/>
      </w:pPr>
      <w:rPr>
        <w:rFonts w:ascii="Wingdings" w:hAnsi="Wingdings" w:hint="default"/>
      </w:rPr>
    </w:lvl>
    <w:lvl w:ilvl="2" w:tplc="EA0E991C">
      <w:start w:val="1"/>
      <w:numFmt w:val="bullet"/>
      <w:lvlText w:val=""/>
      <w:lvlJc w:val="left"/>
      <w:pPr>
        <w:ind w:left="1080" w:hanging="359"/>
      </w:pPr>
      <w:rPr>
        <w:rFonts w:ascii="Wingdings" w:hAnsi="Wingdings" w:hint="default"/>
      </w:rPr>
    </w:lvl>
    <w:lvl w:ilvl="3" w:tplc="400EA9E0">
      <w:start w:val="1"/>
      <w:numFmt w:val="bullet"/>
      <w:lvlText w:val=""/>
      <w:lvlJc w:val="left"/>
      <w:pPr>
        <w:ind w:left="1440" w:hanging="359"/>
      </w:pPr>
      <w:rPr>
        <w:rFonts w:ascii="Symbol" w:hAnsi="Symbol" w:hint="default"/>
      </w:rPr>
    </w:lvl>
    <w:lvl w:ilvl="4" w:tplc="9C0E4632">
      <w:start w:val="1"/>
      <w:numFmt w:val="bullet"/>
      <w:lvlText w:val=""/>
      <w:lvlJc w:val="left"/>
      <w:pPr>
        <w:ind w:left="1800" w:hanging="359"/>
      </w:pPr>
      <w:rPr>
        <w:rFonts w:ascii="Symbol" w:hAnsi="Symbol" w:hint="default"/>
      </w:rPr>
    </w:lvl>
    <w:lvl w:ilvl="5" w:tplc="82F43CB6">
      <w:start w:val="1"/>
      <w:numFmt w:val="bullet"/>
      <w:lvlText w:val=""/>
      <w:lvlJc w:val="left"/>
      <w:pPr>
        <w:ind w:left="2160" w:hanging="359"/>
      </w:pPr>
      <w:rPr>
        <w:rFonts w:ascii="Wingdings" w:hAnsi="Wingdings" w:hint="default"/>
      </w:rPr>
    </w:lvl>
    <w:lvl w:ilvl="6" w:tplc="9C46C7A0">
      <w:start w:val="1"/>
      <w:numFmt w:val="bullet"/>
      <w:lvlText w:val=""/>
      <w:lvlJc w:val="left"/>
      <w:pPr>
        <w:ind w:left="2520" w:hanging="359"/>
      </w:pPr>
      <w:rPr>
        <w:rFonts w:ascii="Wingdings" w:hAnsi="Wingdings" w:hint="default"/>
      </w:rPr>
    </w:lvl>
    <w:lvl w:ilvl="7" w:tplc="B7A4A20E">
      <w:start w:val="1"/>
      <w:numFmt w:val="bullet"/>
      <w:lvlText w:val=""/>
      <w:lvlJc w:val="left"/>
      <w:pPr>
        <w:ind w:left="2880" w:hanging="359"/>
      </w:pPr>
      <w:rPr>
        <w:rFonts w:ascii="Symbol" w:hAnsi="Symbol" w:hint="default"/>
      </w:rPr>
    </w:lvl>
    <w:lvl w:ilvl="8" w:tplc="5A529496">
      <w:start w:val="1"/>
      <w:numFmt w:val="bullet"/>
      <w:lvlText w:val=""/>
      <w:lvlJc w:val="left"/>
      <w:pPr>
        <w:ind w:left="3240" w:hanging="359"/>
      </w:pPr>
      <w:rPr>
        <w:rFonts w:ascii="Symbol" w:hAnsi="Symbol" w:hint="default"/>
      </w:rPr>
    </w:lvl>
  </w:abstractNum>
  <w:abstractNum w:abstractNumId="7" w15:restartNumberingAfterBreak="0">
    <w:nsid w:val="683226AB"/>
    <w:multiLevelType w:val="hybridMultilevel"/>
    <w:tmpl w:val="45E86BC0"/>
    <w:lvl w:ilvl="0" w:tplc="014877CE">
      <w:start w:val="1"/>
      <w:numFmt w:val="decimal"/>
      <w:lvlText w:val="%1."/>
      <w:lvlJc w:val="left"/>
      <w:pPr>
        <w:ind w:left="720" w:hanging="359"/>
      </w:pPr>
    </w:lvl>
    <w:lvl w:ilvl="1" w:tplc="AD809024">
      <w:start w:val="1"/>
      <w:numFmt w:val="lowerLetter"/>
      <w:lvlText w:val="%2."/>
      <w:lvlJc w:val="left"/>
      <w:pPr>
        <w:ind w:left="1440" w:hanging="359"/>
      </w:pPr>
    </w:lvl>
    <w:lvl w:ilvl="2" w:tplc="57085DDA">
      <w:start w:val="1"/>
      <w:numFmt w:val="lowerRoman"/>
      <w:lvlText w:val="%3."/>
      <w:lvlJc w:val="right"/>
      <w:pPr>
        <w:ind w:left="2160" w:hanging="179"/>
      </w:pPr>
    </w:lvl>
    <w:lvl w:ilvl="3" w:tplc="CED6A1C4">
      <w:start w:val="1"/>
      <w:numFmt w:val="decimal"/>
      <w:lvlText w:val="%4."/>
      <w:lvlJc w:val="left"/>
      <w:pPr>
        <w:ind w:left="2880" w:hanging="359"/>
      </w:pPr>
    </w:lvl>
    <w:lvl w:ilvl="4" w:tplc="6BAE7A6C">
      <w:start w:val="1"/>
      <w:numFmt w:val="lowerLetter"/>
      <w:lvlText w:val="%5."/>
      <w:lvlJc w:val="left"/>
      <w:pPr>
        <w:ind w:left="3600" w:hanging="359"/>
      </w:pPr>
    </w:lvl>
    <w:lvl w:ilvl="5" w:tplc="0DF858BA">
      <w:start w:val="1"/>
      <w:numFmt w:val="lowerRoman"/>
      <w:lvlText w:val="%6."/>
      <w:lvlJc w:val="right"/>
      <w:pPr>
        <w:ind w:left="4320" w:hanging="179"/>
      </w:pPr>
    </w:lvl>
    <w:lvl w:ilvl="6" w:tplc="63B6C092">
      <w:start w:val="1"/>
      <w:numFmt w:val="decimal"/>
      <w:lvlText w:val="%7."/>
      <w:lvlJc w:val="left"/>
      <w:pPr>
        <w:ind w:left="5040" w:hanging="359"/>
      </w:pPr>
    </w:lvl>
    <w:lvl w:ilvl="7" w:tplc="5C58F1A6">
      <w:start w:val="1"/>
      <w:numFmt w:val="lowerLetter"/>
      <w:lvlText w:val="%8."/>
      <w:lvlJc w:val="left"/>
      <w:pPr>
        <w:ind w:left="5760" w:hanging="359"/>
      </w:pPr>
    </w:lvl>
    <w:lvl w:ilvl="8" w:tplc="24763B10">
      <w:start w:val="1"/>
      <w:numFmt w:val="lowerRoman"/>
      <w:lvlText w:val="%9."/>
      <w:lvlJc w:val="right"/>
      <w:pPr>
        <w:ind w:left="6480" w:hanging="179"/>
      </w:pPr>
    </w:lvl>
  </w:abstractNum>
  <w:abstractNum w:abstractNumId="8" w15:restartNumberingAfterBreak="0">
    <w:nsid w:val="6C6F1CE8"/>
    <w:multiLevelType w:val="multilevel"/>
    <w:tmpl w:val="9524F17E"/>
    <w:lvl w:ilvl="0">
      <w:start w:val="1"/>
      <w:numFmt w:val="decimal"/>
      <w:pStyle w:val="berschrift1"/>
      <w:lvlText w:val="%1"/>
      <w:lvlJc w:val="left"/>
      <w:pPr>
        <w:ind w:left="432" w:hanging="431"/>
      </w:pPr>
    </w:lvl>
    <w:lvl w:ilvl="1">
      <w:start w:val="1"/>
      <w:numFmt w:val="decimal"/>
      <w:pStyle w:val="berschrift2"/>
      <w:lvlText w:val="%1.%2"/>
      <w:lvlJc w:val="left"/>
      <w:pPr>
        <w:ind w:left="576" w:hanging="575"/>
      </w:pPr>
    </w:lvl>
    <w:lvl w:ilvl="2">
      <w:start w:val="1"/>
      <w:numFmt w:val="decimal"/>
      <w:pStyle w:val="berschrift3"/>
      <w:lvlText w:val="%1.%2.%3"/>
      <w:lvlJc w:val="left"/>
      <w:pPr>
        <w:ind w:left="720" w:hanging="719"/>
      </w:pPr>
    </w:lvl>
    <w:lvl w:ilvl="3">
      <w:start w:val="1"/>
      <w:numFmt w:val="decimal"/>
      <w:pStyle w:val="berschrift4"/>
      <w:lvlText w:val="%1.%2.%3.%4"/>
      <w:lvlJc w:val="left"/>
      <w:pPr>
        <w:ind w:left="864" w:hanging="863"/>
      </w:pPr>
    </w:lvl>
    <w:lvl w:ilvl="4">
      <w:start w:val="1"/>
      <w:numFmt w:val="decimal"/>
      <w:pStyle w:val="berschrift5"/>
      <w:lvlText w:val="%1.%2.%3.%4.%5"/>
      <w:lvlJc w:val="left"/>
      <w:pPr>
        <w:ind w:left="1008" w:hanging="1007"/>
      </w:pPr>
    </w:lvl>
    <w:lvl w:ilvl="5">
      <w:start w:val="1"/>
      <w:numFmt w:val="decimal"/>
      <w:pStyle w:val="berschrift6"/>
      <w:lvlText w:val="%1.%2.%3.%4.%5.%6"/>
      <w:lvlJc w:val="left"/>
      <w:pPr>
        <w:ind w:left="1152" w:hanging="1151"/>
      </w:pPr>
    </w:lvl>
    <w:lvl w:ilvl="6">
      <w:start w:val="1"/>
      <w:numFmt w:val="decimal"/>
      <w:pStyle w:val="berschrift7"/>
      <w:lvlText w:val="%1.%2.%3.%4.%5.%6.%7"/>
      <w:lvlJc w:val="left"/>
      <w:pPr>
        <w:ind w:left="1296" w:hanging="1295"/>
      </w:pPr>
    </w:lvl>
    <w:lvl w:ilvl="7">
      <w:start w:val="1"/>
      <w:numFmt w:val="decimal"/>
      <w:pStyle w:val="berschrift8"/>
      <w:lvlText w:val="%1.%2.%3.%4.%5.%6.%7.%8"/>
      <w:lvlJc w:val="left"/>
      <w:pPr>
        <w:ind w:left="1440" w:hanging="1439"/>
      </w:pPr>
    </w:lvl>
    <w:lvl w:ilvl="8">
      <w:start w:val="1"/>
      <w:numFmt w:val="decimal"/>
      <w:pStyle w:val="berschrift9"/>
      <w:lvlText w:val="%1.%2.%3.%4.%5.%6.%7.%8.%9"/>
      <w:lvlJc w:val="left"/>
      <w:pPr>
        <w:ind w:left="1584" w:hanging="1583"/>
      </w:pPr>
    </w:lvl>
  </w:abstractNum>
  <w:num w:numId="1">
    <w:abstractNumId w:val="6"/>
  </w:num>
  <w:num w:numId="2">
    <w:abstractNumId w:val="4"/>
  </w:num>
  <w:num w:numId="3">
    <w:abstractNumId w:val="0"/>
  </w:num>
  <w:num w:numId="4">
    <w:abstractNumId w:val="7"/>
  </w:num>
  <w:num w:numId="5">
    <w:abstractNumId w:val="3"/>
  </w:num>
  <w:num w:numId="6">
    <w:abstractNumId w:val="5"/>
  </w:num>
  <w:num w:numId="7">
    <w:abstractNumId w:val="2"/>
  </w:num>
  <w:num w:numId="8">
    <w:abstractNumId w:val="8"/>
  </w:num>
  <w:num w:numId="9">
    <w:abstractNumId w:val="1"/>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0288"/>
    <w:rsid w:val="00002A74"/>
    <w:rsid w:val="00024D34"/>
    <w:rsid w:val="000315BD"/>
    <w:rsid w:val="000829BC"/>
    <w:rsid w:val="000D67FA"/>
    <w:rsid w:val="001132A5"/>
    <w:rsid w:val="00150155"/>
    <w:rsid w:val="00156B07"/>
    <w:rsid w:val="001F3FAA"/>
    <w:rsid w:val="00240430"/>
    <w:rsid w:val="00296702"/>
    <w:rsid w:val="002D4AE3"/>
    <w:rsid w:val="00385260"/>
    <w:rsid w:val="00420462"/>
    <w:rsid w:val="005D6EA0"/>
    <w:rsid w:val="005D717C"/>
    <w:rsid w:val="005F7680"/>
    <w:rsid w:val="0061565D"/>
    <w:rsid w:val="00621036"/>
    <w:rsid w:val="006305CC"/>
    <w:rsid w:val="006A2F45"/>
    <w:rsid w:val="00723A91"/>
    <w:rsid w:val="00760DAF"/>
    <w:rsid w:val="00773D32"/>
    <w:rsid w:val="008E0D94"/>
    <w:rsid w:val="008F7478"/>
    <w:rsid w:val="00945989"/>
    <w:rsid w:val="00971CB6"/>
    <w:rsid w:val="009728D5"/>
    <w:rsid w:val="009913D9"/>
    <w:rsid w:val="009C18C8"/>
    <w:rsid w:val="00AC1ABC"/>
    <w:rsid w:val="00B0559A"/>
    <w:rsid w:val="00B654FC"/>
    <w:rsid w:val="00B95E6F"/>
    <w:rsid w:val="00BA5472"/>
    <w:rsid w:val="00BB6136"/>
    <w:rsid w:val="00C85911"/>
    <w:rsid w:val="00C87B13"/>
    <w:rsid w:val="00CB29E0"/>
    <w:rsid w:val="00CD21DA"/>
    <w:rsid w:val="00CF43D7"/>
    <w:rsid w:val="00D00298"/>
    <w:rsid w:val="00D23069"/>
    <w:rsid w:val="00D2735E"/>
    <w:rsid w:val="00D572B6"/>
    <w:rsid w:val="00D950E4"/>
    <w:rsid w:val="00DA0308"/>
    <w:rsid w:val="00DB0532"/>
    <w:rsid w:val="00DB424D"/>
    <w:rsid w:val="00DD32F5"/>
    <w:rsid w:val="00DE209E"/>
    <w:rsid w:val="00DE798E"/>
    <w:rsid w:val="00E02B63"/>
    <w:rsid w:val="00E60288"/>
    <w:rsid w:val="00EC41F0"/>
    <w:rsid w:val="00EC5680"/>
    <w:rsid w:val="00F03808"/>
    <w:rsid w:val="00F35DFA"/>
    <w:rsid w:val="00F76057"/>
    <w:rsid w:val="00F9358C"/>
    <w:rsid w:val="00FA1569"/>
    <w:rsid w:val="00FA2654"/>
    <w:rsid w:val="00FD0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5779"/>
  <w15:docId w15:val="{2EFB98C3-4C18-4793-B5A4-0248FD9F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jc w:val="both"/>
    </w:pPr>
  </w:style>
  <w:style w:type="paragraph" w:styleId="berschrift1">
    <w:name w:val="heading 1"/>
    <w:basedOn w:val="Standard"/>
    <w:next w:val="Standard"/>
    <w:uiPriority w:val="9"/>
    <w:qFormat/>
    <w:pPr>
      <w:keepNext/>
      <w:keepLines/>
      <w:numPr>
        <w:numId w:val="8"/>
      </w:numPr>
      <w:spacing w:before="480" w:after="0"/>
      <w:outlineLvl w:val="0"/>
    </w:pPr>
    <w:rPr>
      <w:rFonts w:ascii="Cambria" w:eastAsia="Cambria" w:hAnsi="Cambria" w:cs="Cambria"/>
      <w:b/>
      <w:bCs/>
      <w:color w:val="365F91" w:themeColor="accent1" w:themeShade="BF"/>
      <w:sz w:val="28"/>
      <w:szCs w:val="28"/>
    </w:rPr>
  </w:style>
  <w:style w:type="paragraph" w:styleId="berschrift2">
    <w:name w:val="heading 2"/>
    <w:basedOn w:val="Standard"/>
    <w:next w:val="Standard"/>
    <w:uiPriority w:val="9"/>
    <w:unhideWhenUsed/>
    <w:qFormat/>
    <w:pPr>
      <w:keepNext/>
      <w:keepLines/>
      <w:numPr>
        <w:ilvl w:val="1"/>
        <w:numId w:val="8"/>
      </w:numPr>
      <w:spacing w:before="200" w:after="0"/>
      <w:outlineLvl w:val="1"/>
    </w:pPr>
    <w:rPr>
      <w:rFonts w:ascii="Cambria" w:eastAsia="Cambria" w:hAnsi="Cambria" w:cs="Cambria"/>
      <w:b/>
      <w:bCs/>
      <w:color w:val="4F81BD" w:themeColor="accent1"/>
      <w:sz w:val="26"/>
      <w:szCs w:val="26"/>
    </w:rPr>
  </w:style>
  <w:style w:type="paragraph" w:styleId="berschrift3">
    <w:name w:val="heading 3"/>
    <w:basedOn w:val="Standard"/>
    <w:next w:val="Standard"/>
    <w:uiPriority w:val="9"/>
    <w:semiHidden/>
    <w:unhideWhenUsed/>
    <w:qFormat/>
    <w:pPr>
      <w:keepNext/>
      <w:keepLines/>
      <w:numPr>
        <w:ilvl w:val="2"/>
        <w:numId w:val="8"/>
      </w:numPr>
      <w:spacing w:before="200" w:after="0"/>
      <w:outlineLvl w:val="2"/>
    </w:pPr>
    <w:rPr>
      <w:rFonts w:ascii="Cambria" w:eastAsia="Cambria" w:hAnsi="Cambria" w:cs="Cambria"/>
      <w:b/>
      <w:bCs/>
      <w:color w:val="4F81BD" w:themeColor="accent1"/>
    </w:rPr>
  </w:style>
  <w:style w:type="paragraph" w:styleId="berschrift4">
    <w:name w:val="heading 4"/>
    <w:basedOn w:val="Standard"/>
    <w:next w:val="Standard"/>
    <w:uiPriority w:val="9"/>
    <w:semiHidden/>
    <w:unhideWhenUsed/>
    <w:qFormat/>
    <w:pPr>
      <w:keepNext/>
      <w:keepLines/>
      <w:numPr>
        <w:ilvl w:val="3"/>
        <w:numId w:val="8"/>
      </w:numPr>
      <w:spacing w:before="200" w:after="0"/>
      <w:outlineLvl w:val="3"/>
    </w:pPr>
    <w:rPr>
      <w:rFonts w:ascii="Cambria" w:eastAsia="Cambria" w:hAnsi="Cambria" w:cs="Cambria"/>
      <w:b/>
      <w:bCs/>
      <w:i/>
      <w:iCs/>
      <w:color w:val="4F81BD" w:themeColor="accent1"/>
    </w:rPr>
  </w:style>
  <w:style w:type="paragraph" w:styleId="berschrift5">
    <w:name w:val="heading 5"/>
    <w:basedOn w:val="Standard"/>
    <w:next w:val="Standard"/>
    <w:uiPriority w:val="9"/>
    <w:semiHidden/>
    <w:unhideWhenUsed/>
    <w:qFormat/>
    <w:pPr>
      <w:keepNext/>
      <w:keepLines/>
      <w:numPr>
        <w:ilvl w:val="4"/>
        <w:numId w:val="8"/>
      </w:numPr>
      <w:spacing w:before="200" w:after="0"/>
      <w:outlineLvl w:val="4"/>
    </w:pPr>
    <w:rPr>
      <w:rFonts w:ascii="Cambria" w:eastAsia="Cambria" w:hAnsi="Cambria" w:cs="Cambria"/>
      <w:color w:val="243F60" w:themeColor="accent1" w:themeShade="7F"/>
    </w:rPr>
  </w:style>
  <w:style w:type="paragraph" w:styleId="berschrift6">
    <w:name w:val="heading 6"/>
    <w:basedOn w:val="Standard"/>
    <w:next w:val="Standard"/>
    <w:uiPriority w:val="9"/>
    <w:semiHidden/>
    <w:unhideWhenUsed/>
    <w:qFormat/>
    <w:pPr>
      <w:keepNext/>
      <w:keepLines/>
      <w:numPr>
        <w:ilvl w:val="5"/>
        <w:numId w:val="8"/>
      </w:numPr>
      <w:spacing w:before="200" w:after="0"/>
      <w:outlineLvl w:val="5"/>
    </w:pPr>
    <w:rPr>
      <w:rFonts w:ascii="Cambria" w:eastAsia="Cambria" w:hAnsi="Cambria" w:cs="Cambria"/>
      <w:i/>
      <w:iCs/>
      <w:color w:val="243F60" w:themeColor="accent1" w:themeShade="7F"/>
    </w:rPr>
  </w:style>
  <w:style w:type="paragraph" w:styleId="berschrift7">
    <w:name w:val="heading 7"/>
    <w:basedOn w:val="Standard"/>
    <w:next w:val="Standard"/>
    <w:uiPriority w:val="9"/>
    <w:semiHidden/>
    <w:unhideWhenUsed/>
    <w:qFormat/>
    <w:pPr>
      <w:keepNext/>
      <w:keepLines/>
      <w:numPr>
        <w:ilvl w:val="6"/>
        <w:numId w:val="8"/>
      </w:numPr>
      <w:spacing w:before="200" w:after="0"/>
      <w:outlineLvl w:val="6"/>
    </w:pPr>
    <w:rPr>
      <w:rFonts w:ascii="Cambria" w:eastAsia="Cambria" w:hAnsi="Cambria" w:cs="Cambria"/>
      <w:i/>
      <w:iCs/>
      <w:color w:val="404040" w:themeColor="text1" w:themeTint="BF"/>
    </w:rPr>
  </w:style>
  <w:style w:type="paragraph" w:styleId="berschrift8">
    <w:name w:val="heading 8"/>
    <w:basedOn w:val="Standard"/>
    <w:next w:val="Standard"/>
    <w:uiPriority w:val="9"/>
    <w:semiHidden/>
    <w:unhideWhenUsed/>
    <w:qFormat/>
    <w:pPr>
      <w:keepNext/>
      <w:keepLines/>
      <w:numPr>
        <w:ilvl w:val="7"/>
        <w:numId w:val="8"/>
      </w:numPr>
      <w:spacing w:before="200" w:after="0"/>
      <w:outlineLvl w:val="7"/>
    </w:pPr>
    <w:rPr>
      <w:rFonts w:ascii="Cambria" w:eastAsia="Cambria" w:hAnsi="Cambria" w:cs="Cambria"/>
      <w:color w:val="404040" w:themeColor="text1" w:themeTint="BF"/>
      <w:sz w:val="20"/>
      <w:szCs w:val="20"/>
    </w:rPr>
  </w:style>
  <w:style w:type="paragraph" w:styleId="berschrift9">
    <w:name w:val="heading 9"/>
    <w:basedOn w:val="Standard"/>
    <w:next w:val="Standard"/>
    <w:uiPriority w:val="9"/>
    <w:semiHidden/>
    <w:unhideWhenUsed/>
    <w:qFormat/>
    <w:pPr>
      <w:keepNext/>
      <w:keepLines/>
      <w:numPr>
        <w:ilvl w:val="8"/>
        <w:numId w:val="8"/>
      </w:numPr>
      <w:spacing w:before="200" w:after="0"/>
      <w:outlineLvl w:val="8"/>
    </w:pPr>
    <w:rPr>
      <w:rFonts w:ascii="Cambria" w:eastAsia="Cambria" w:hAnsi="Cambria" w:cs="Cambria"/>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uiPriority w:val="1"/>
    <w:qFormat/>
    <w:pPr>
      <w:spacing w:after="0" w:line="240" w:lineRule="auto"/>
    </w:pPr>
    <w:rPr>
      <w:color w:val="000000"/>
    </w:rPr>
  </w:style>
  <w:style w:type="paragraph" w:styleId="Untertitel">
    <w:name w:val="Subtitle"/>
    <w:basedOn w:val="Standard"/>
    <w:next w:val="Standard"/>
    <w:uiPriority w:val="11"/>
    <w:qFormat/>
    <w:pPr>
      <w:spacing w:line="240" w:lineRule="auto"/>
    </w:pPr>
    <w:rPr>
      <w:i/>
      <w:color w:val="444444"/>
      <w:sz w:val="52"/>
    </w:rPr>
  </w:style>
  <w:style w:type="paragraph" w:styleId="Zitat">
    <w:name w:val="Quote"/>
    <w:basedOn w:val="Standard"/>
    <w:next w:val="Standard"/>
    <w:uiPriority w:val="29"/>
    <w:qFormat/>
    <w:pPr>
      <w:pBdr>
        <w:left w:val="single" w:sz="12" w:space="11" w:color="A6A6A6"/>
        <w:bottom w:val="single" w:sz="12" w:space="3" w:color="A6A6A6"/>
      </w:pBdr>
      <w:ind w:left="3402"/>
    </w:pPr>
    <w:rPr>
      <w:i/>
      <w:color w:val="373737"/>
      <w:sz w:val="18"/>
    </w:rPr>
  </w:style>
  <w:style w:type="paragraph" w:styleId="IntensivesZitat">
    <w:name w:val="Intense Quote"/>
    <w:basedOn w:val="Standard"/>
    <w:next w:val="Standard"/>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table" w:customStyle="1" w:styleId="Lined">
    <w:name w:val="Lined"/>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uiPriority w:val="99"/>
    <w:semiHidden/>
    <w:unhideWhenUsed/>
    <w:pPr>
      <w:spacing w:after="0" w:line="240" w:lineRule="auto"/>
    </w:pPr>
    <w:rPr>
      <w:sz w:val="20"/>
    </w:rPr>
  </w:style>
  <w:style w:type="character" w:customStyle="1" w:styleId="FootnoteTextChar">
    <w:name w:val="Footnote Text Char"/>
    <w:basedOn w:val="Absatz-Standardschriftart"/>
    <w:uiPriority w:val="99"/>
    <w:semiHidden/>
    <w:rPr>
      <w:sz w:val="20"/>
    </w:rPr>
  </w:style>
  <w:style w:type="character" w:styleId="Funotenzeichen">
    <w:name w:val="footnote reference"/>
    <w:basedOn w:val="Absatz-Standardschriftart"/>
    <w:uiPriority w:val="99"/>
    <w:semiHidden/>
    <w:unhideWhenUsed/>
    <w:rPr>
      <w:vertAlign w:val="superscript"/>
    </w:rPr>
  </w:style>
  <w:style w:type="paragraph" w:styleId="Kopfzeile">
    <w:name w:val="header"/>
    <w:basedOn w:val="Standard"/>
    <w:uiPriority w:val="99"/>
    <w:unhideWhenUsed/>
    <w:pPr>
      <w:tabs>
        <w:tab w:val="center" w:pos="4536"/>
        <w:tab w:val="right" w:pos="9072"/>
      </w:tabs>
      <w:spacing w:after="0" w:line="240" w:lineRule="auto"/>
    </w:pPr>
  </w:style>
  <w:style w:type="character" w:customStyle="1" w:styleId="KopfzeileZchn">
    <w:name w:val="Kopfzeile Zchn"/>
    <w:basedOn w:val="Absatz-Standardschriftart"/>
    <w:uiPriority w:val="99"/>
  </w:style>
  <w:style w:type="paragraph" w:styleId="Fuzeile">
    <w:name w:val="footer"/>
    <w:basedOn w:val="Standard"/>
    <w:uiPriority w:val="99"/>
    <w:unhideWhenUsed/>
    <w:pPr>
      <w:tabs>
        <w:tab w:val="center" w:pos="4536"/>
        <w:tab w:val="right" w:pos="9072"/>
      </w:tabs>
      <w:spacing w:after="0" w:line="240" w:lineRule="auto"/>
    </w:pPr>
  </w:style>
  <w:style w:type="character" w:customStyle="1" w:styleId="FuzeileZchn">
    <w:name w:val="Fußzeile Zchn"/>
    <w:basedOn w:val="Absatz-Standardschriftart"/>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el">
    <w:name w:val="Title"/>
    <w:basedOn w:val="Standard"/>
    <w:next w:val="Standard"/>
    <w:uiPriority w:val="10"/>
    <w:qFormat/>
    <w:pPr>
      <w:pBdr>
        <w:bottom w:val="single" w:sz="8" w:space="4" w:color="4F81BD" w:themeColor="accent1"/>
      </w:pBdr>
      <w:spacing w:after="300" w:line="240" w:lineRule="auto"/>
      <w:contextualSpacing/>
    </w:pPr>
    <w:rPr>
      <w:rFonts w:ascii="Cambria" w:eastAsia="Cambria" w:hAnsi="Cambria" w:cs="Cambria"/>
      <w:color w:val="17365D" w:themeColor="text2" w:themeShade="BF"/>
      <w:spacing w:val="5"/>
      <w:sz w:val="52"/>
      <w:szCs w:val="52"/>
    </w:rPr>
  </w:style>
  <w:style w:type="character" w:customStyle="1" w:styleId="TitelZchn">
    <w:name w:val="Titel Zchn"/>
    <w:basedOn w:val="Absatz-Standardschriftart"/>
    <w:uiPriority w:val="10"/>
    <w:rPr>
      <w:rFonts w:ascii="Cambria" w:eastAsia="Cambria" w:hAnsi="Cambria" w:cs="Cambria"/>
      <w:color w:val="17365D" w:themeColor="text2" w:themeShade="BF"/>
      <w:spacing w:val="5"/>
      <w:sz w:val="52"/>
      <w:szCs w:val="52"/>
    </w:rPr>
  </w:style>
  <w:style w:type="character" w:customStyle="1" w:styleId="berschrift1Zchn">
    <w:name w:val="Überschrift 1 Zchn"/>
    <w:basedOn w:val="Absatz-Standardschriftart"/>
    <w:uiPriority w:val="9"/>
    <w:rPr>
      <w:rFonts w:ascii="Cambria" w:eastAsia="Cambria" w:hAnsi="Cambria" w:cs="Cambria"/>
      <w:b/>
      <w:bCs/>
      <w:color w:val="365F91" w:themeColor="accent1" w:themeShade="BF"/>
      <w:sz w:val="28"/>
      <w:szCs w:val="28"/>
    </w:rPr>
  </w:style>
  <w:style w:type="paragraph" w:styleId="Inhaltsverzeichnisberschrift">
    <w:name w:val="TOC Heading"/>
    <w:basedOn w:val="berschrift1"/>
    <w:next w:val="Standard"/>
    <w:uiPriority w:val="39"/>
    <w:unhideWhenUsed/>
    <w:qFormat/>
    <w:pPr>
      <w:numPr>
        <w:numId w:val="0"/>
      </w:numPr>
      <w:jc w:val="left"/>
    </w:pPr>
    <w:rPr>
      <w:lang w:eastAsia="de-DE"/>
    </w:rPr>
  </w:style>
  <w:style w:type="paragraph" w:styleId="Verzeichnis1">
    <w:name w:val="toc 1"/>
    <w:basedOn w:val="Standard"/>
    <w:next w:val="Standard"/>
    <w:uiPriority w:val="39"/>
    <w:unhideWhenUsed/>
    <w:pPr>
      <w:spacing w:after="100"/>
    </w:pPr>
  </w:style>
  <w:style w:type="character" w:styleId="Hyperlink">
    <w:name w:val="Hyperlink"/>
    <w:basedOn w:val="Absatz-Standardschriftart"/>
    <w:uiPriority w:val="99"/>
    <w:unhideWhenUsed/>
    <w:rPr>
      <w:color w:val="0000FF" w:themeColor="hyperlink"/>
      <w:u w:val="single"/>
    </w:rPr>
  </w:style>
  <w:style w:type="paragraph" w:styleId="Sprechblasentext">
    <w:name w:val="Balloon Text"/>
    <w:basedOn w:val="Standard"/>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uiPriority w:val="99"/>
    <w:semiHidden/>
    <w:rPr>
      <w:rFonts w:ascii="Tahoma" w:hAnsi="Tahoma" w:cs="Tahoma"/>
      <w:sz w:val="16"/>
      <w:szCs w:val="16"/>
    </w:rPr>
  </w:style>
  <w:style w:type="character" w:customStyle="1" w:styleId="berschrift2Zchn">
    <w:name w:val="Überschrift 2 Zchn"/>
    <w:basedOn w:val="Absatz-Standardschriftart"/>
    <w:uiPriority w:val="9"/>
    <w:rPr>
      <w:rFonts w:ascii="Cambria" w:eastAsia="Cambria" w:hAnsi="Cambria" w:cs="Cambria"/>
      <w:b/>
      <w:bCs/>
      <w:color w:val="4F81BD" w:themeColor="accent1"/>
      <w:sz w:val="26"/>
      <w:szCs w:val="26"/>
    </w:rPr>
  </w:style>
  <w:style w:type="paragraph" w:styleId="Beschriftung">
    <w:name w:val="caption"/>
    <w:basedOn w:val="Standard"/>
    <w:next w:val="Standard"/>
    <w:uiPriority w:val="35"/>
    <w:unhideWhenUsed/>
    <w:qFormat/>
    <w:pPr>
      <w:spacing w:line="240" w:lineRule="auto"/>
    </w:pPr>
    <w:rPr>
      <w:b/>
      <w:bCs/>
      <w:color w:val="4F81BD" w:themeColor="accent1"/>
      <w:sz w:val="18"/>
      <w:szCs w:val="18"/>
    </w:rPr>
  </w:style>
  <w:style w:type="paragraph" w:styleId="Listenabsatz">
    <w:name w:val="List Paragraph"/>
    <w:basedOn w:val="Standard"/>
    <w:uiPriority w:val="34"/>
    <w:qFormat/>
    <w:pPr>
      <w:ind w:left="720"/>
      <w:contextualSpacing/>
    </w:pPr>
  </w:style>
  <w:style w:type="paragraph" w:styleId="Verzeichnis2">
    <w:name w:val="toc 2"/>
    <w:basedOn w:val="Standard"/>
    <w:next w:val="Standard"/>
    <w:uiPriority w:val="39"/>
    <w:unhideWhenUsed/>
    <w:pPr>
      <w:spacing w:after="100"/>
      <w:ind w:left="220"/>
    </w:pPr>
  </w:style>
  <w:style w:type="character" w:styleId="IntensiveHervorhebung">
    <w:name w:val="Intense Emphasis"/>
    <w:basedOn w:val="Absatz-Standardschriftart"/>
    <w:uiPriority w:val="21"/>
    <w:qFormat/>
    <w:rPr>
      <w:b/>
      <w:bCs/>
      <w:i/>
      <w:iCs/>
      <w:color w:val="4F81BD" w:themeColor="accent1"/>
    </w:rPr>
  </w:style>
  <w:style w:type="character" w:customStyle="1" w:styleId="berschrift3Zchn">
    <w:name w:val="Überschrift 3 Zchn"/>
    <w:basedOn w:val="Absatz-Standardschriftart"/>
    <w:uiPriority w:val="9"/>
    <w:semiHidden/>
    <w:rPr>
      <w:rFonts w:ascii="Cambria" w:eastAsia="Cambria" w:hAnsi="Cambria" w:cs="Cambria"/>
      <w:b/>
      <w:bCs/>
      <w:color w:val="4F81BD" w:themeColor="accent1"/>
    </w:rPr>
  </w:style>
  <w:style w:type="character" w:customStyle="1" w:styleId="berschrift4Zchn">
    <w:name w:val="Überschrift 4 Zchn"/>
    <w:basedOn w:val="Absatz-Standardschriftart"/>
    <w:uiPriority w:val="9"/>
    <w:semiHidden/>
    <w:rPr>
      <w:rFonts w:ascii="Cambria" w:eastAsia="Cambria" w:hAnsi="Cambria" w:cs="Cambria"/>
      <w:b/>
      <w:bCs/>
      <w:i/>
      <w:iCs/>
      <w:color w:val="4F81BD" w:themeColor="accent1"/>
    </w:rPr>
  </w:style>
  <w:style w:type="character" w:customStyle="1" w:styleId="berschrift5Zchn">
    <w:name w:val="Überschrift 5 Zchn"/>
    <w:basedOn w:val="Absatz-Standardschriftart"/>
    <w:uiPriority w:val="9"/>
    <w:semiHidden/>
    <w:rPr>
      <w:rFonts w:ascii="Cambria" w:eastAsia="Cambria" w:hAnsi="Cambria" w:cs="Cambria"/>
      <w:color w:val="243F60" w:themeColor="accent1" w:themeShade="7F"/>
    </w:rPr>
  </w:style>
  <w:style w:type="character" w:customStyle="1" w:styleId="berschrift6Zchn">
    <w:name w:val="Überschrift 6 Zchn"/>
    <w:basedOn w:val="Absatz-Standardschriftart"/>
    <w:uiPriority w:val="9"/>
    <w:semiHidden/>
    <w:rPr>
      <w:rFonts w:ascii="Cambria" w:eastAsia="Cambria" w:hAnsi="Cambria" w:cs="Cambria"/>
      <w:i/>
      <w:iCs/>
      <w:color w:val="243F60" w:themeColor="accent1" w:themeShade="7F"/>
    </w:rPr>
  </w:style>
  <w:style w:type="character" w:customStyle="1" w:styleId="berschrift7Zchn">
    <w:name w:val="Überschrift 7 Zchn"/>
    <w:basedOn w:val="Absatz-Standardschriftart"/>
    <w:uiPriority w:val="9"/>
    <w:semiHidden/>
    <w:rPr>
      <w:rFonts w:ascii="Cambria" w:eastAsia="Cambria" w:hAnsi="Cambria" w:cs="Cambria"/>
      <w:i/>
      <w:iCs/>
      <w:color w:val="404040" w:themeColor="text1" w:themeTint="BF"/>
    </w:rPr>
  </w:style>
  <w:style w:type="character" w:customStyle="1" w:styleId="berschrift8Zchn">
    <w:name w:val="Überschrift 8 Zchn"/>
    <w:basedOn w:val="Absatz-Standardschriftart"/>
    <w:uiPriority w:val="9"/>
    <w:semiHidden/>
    <w:rPr>
      <w:rFonts w:ascii="Cambria" w:eastAsia="Cambria" w:hAnsi="Cambria" w:cs="Cambria"/>
      <w:color w:val="404040" w:themeColor="text1" w:themeTint="BF"/>
      <w:sz w:val="20"/>
      <w:szCs w:val="20"/>
    </w:rPr>
  </w:style>
  <w:style w:type="character" w:customStyle="1" w:styleId="berschrift9Zchn">
    <w:name w:val="Überschrift 9 Zchn"/>
    <w:basedOn w:val="Absatz-Standardschriftart"/>
    <w:uiPriority w:val="9"/>
    <w:semiHidden/>
    <w:rPr>
      <w:rFonts w:ascii="Cambria" w:eastAsia="Cambria" w:hAnsi="Cambria" w:cs="Cambria"/>
      <w:i/>
      <w:iCs/>
      <w:color w:val="404040" w:themeColor="text1" w:themeTint="BF"/>
      <w:sz w:val="20"/>
      <w:szCs w:val="20"/>
    </w:rPr>
  </w:style>
  <w:style w:type="table" w:styleId="HelleSchattierung-Akzent1">
    <w:name w:val="Light Shading Accent 1"/>
    <w:basedOn w:val="NormaleTabelle"/>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one" w:sz="4" w:space="0" w:color="000000"/>
          <w:bottom w:val="single" w:sz="8" w:space="0" w:color="4F81BD" w:themeColor="accent1"/>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4F81BD" w:themeColor="accent1"/>
          <w:left w:val="none" w:sz="4" w:space="0" w:color="000000"/>
          <w:bottom w:val="single" w:sz="8" w:space="0" w:color="4F81BD" w:themeColor="accent1"/>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D3DFEE" w:themeFill="accent1" w:themeFillTint="3F"/>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D3DFEE" w:themeFill="accent1" w:themeFillTint="3F"/>
      </w:tcPr>
    </w:tblStylePr>
  </w:style>
  <w:style w:type="paragraph" w:styleId="Endnotentext">
    <w:name w:val="endnote text"/>
    <w:basedOn w:val="Standard"/>
    <w:link w:val="EndnotentextZchn"/>
    <w:uiPriority w:val="99"/>
    <w:semiHidden/>
    <w:unhideWhenUsed/>
    <w:rsid w:val="00CB29E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B29E0"/>
    <w:rPr>
      <w:sz w:val="20"/>
      <w:szCs w:val="20"/>
    </w:rPr>
  </w:style>
  <w:style w:type="character" w:styleId="Endnotenzeichen">
    <w:name w:val="endnote reference"/>
    <w:basedOn w:val="Absatz-Standardschriftart"/>
    <w:uiPriority w:val="99"/>
    <w:semiHidden/>
    <w:unhideWhenUsed/>
    <w:rsid w:val="00CB29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2F687-C33B-4363-9889-6BB8F802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1529</Words>
  <Characters>9637</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Hochschule Rosenheim</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Charly Duke</dc:creator>
  <cp:lastModifiedBy>Charly Duke</cp:lastModifiedBy>
  <cp:revision>12</cp:revision>
  <dcterms:created xsi:type="dcterms:W3CDTF">2017-11-29T22:39:00Z</dcterms:created>
  <dcterms:modified xsi:type="dcterms:W3CDTF">2017-12-02T11:10:00Z</dcterms:modified>
</cp:coreProperties>
</file>