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32BB6">
      <w:pPr>
        <w:ind w:left="840" w:firstLine="420"/>
        <w:rPr>
          <w:rFonts w:hint="eastAsia"/>
          <w:snapToGrid w:val="0"/>
          <w:kern w:val="0"/>
          <w:position w:val="6"/>
        </w:rPr>
      </w:pPr>
    </w:p>
    <w:p w14:paraId="45F91DBC">
      <w:pPr>
        <w:ind w:left="840" w:firstLine="420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bookmarkStart w:id="0" w:name="_GoBack"/>
      <w:bookmarkEnd w:id="0"/>
      <w:r>
        <w:rPr>
          <w:rFonts w:hint="eastAsia"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537A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电子科学与技术 </w:t>
                            </w:r>
                          </w:p>
                          <w:p w14:paraId="1BB269ED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吴溪语     </w:t>
                            </w:r>
                          </w:p>
                          <w:p w14:paraId="109A13AC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        </w:t>
                            </w:r>
                          </w:p>
                          <w:p w14:paraId="79163B1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2024.12.16   </w:t>
                            </w:r>
                          </w:p>
                          <w:p w14:paraId="6E73A94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东四-216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54pt;margin-top:-31.2pt;height:93.6pt;width:135pt;z-index:251659264;mso-width-relative:page;mso-height-relative:page;" fillcolor="#FFFFFF" filled="t" stroked="f" coordsize="21600,21600" o:gfxdata="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DkIIdgAAAALAQAADwAAAAAAAAABACAAAAAiAAAAZHJz&#10;L2Rvd25yZXYueG1sUEsBAhQAFAAAAAgAh07iQN/kCYnLAQAAhg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21537A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电子科学与技术 </w:t>
                      </w:r>
                    </w:p>
                    <w:p w14:paraId="1BB269ED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吴溪语     </w:t>
                      </w:r>
                    </w:p>
                    <w:p w14:paraId="109A13AC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        </w:t>
                      </w:r>
                    </w:p>
                    <w:p w14:paraId="79163B1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2024.12.16   </w:t>
                      </w:r>
                    </w:p>
                    <w:p w14:paraId="6E73A94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东四-216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4E63FE2">
      <w:pPr>
        <w:rPr>
          <w:rFonts w:hint="eastAsia"/>
          <w:snapToGrid w:val="0"/>
          <w:kern w:val="0"/>
          <w:position w:val="6"/>
          <w:szCs w:val="21"/>
        </w:rPr>
      </w:pPr>
    </w:p>
    <w:p w14:paraId="2DA0A7E6">
      <w:pPr>
        <w:rPr>
          <w:rFonts w:hint="eastAsia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电子电路设计实验I 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施红军  叶险峰 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 xml:space="preserve">邓靖靖 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none"/>
          <w:lang w:val="en-US" w:eastAsia="zh-CN"/>
        </w:rPr>
        <w:t xml:space="preserve"> 成</w:t>
      </w:r>
      <w:r>
        <w:rPr>
          <w:rFonts w:hint="eastAsia"/>
          <w:snapToGrid w:val="0"/>
          <w:kern w:val="0"/>
          <w:position w:val="6"/>
          <w:szCs w:val="21"/>
        </w:rPr>
        <w:t>绩：____________</w:t>
      </w:r>
    </w:p>
    <w:p w14:paraId="1620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  <w:u w:val="none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u w:val="single"/>
          <w:lang w:val="en-US" w:eastAsia="zh-CN"/>
        </w:rPr>
        <w:t xml:space="preserve">  集成运算放大器应用电路研究（II） </w:t>
      </w:r>
      <w:r>
        <w:rPr>
          <w:rFonts w:hint="eastAsia"/>
          <w:u w:val="none"/>
          <w:lang w:val="en-US" w:eastAsia="zh-CN"/>
        </w:rPr>
        <w:t xml:space="preserve">    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电学设计实验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none"/>
          <w:lang w:val="en-US" w:eastAsia="zh-CN"/>
        </w:rPr>
        <w:t xml:space="preserve">    </w:t>
      </w:r>
    </w:p>
    <w:p w14:paraId="61068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u w:val="single"/>
          <w:lang w:val="en-US" w:eastAsia="zh-CN"/>
        </w:rPr>
        <w:t xml:space="preserve">             </w:t>
      </w:r>
    </w:p>
    <w:p w14:paraId="5016A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 w14:paraId="4936DD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>一、实验目的</w:t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280AEC98">
      <w:pP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1、学习和研究由集成运放构成的积分器、比较器、波形发生器等应用电路的组成与原理，掌握其设计方法。</w:t>
      </w:r>
    </w:p>
    <w:p w14:paraId="1A366BDF">
      <w:pPr>
        <w:rPr>
          <w:rFonts w:hint="eastAsia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2、观察积分运算电路在实际应用时存在的积分漂移、积分误差等现象，了解解决方法。</w:t>
      </w:r>
    </w:p>
    <w:p w14:paraId="7CF296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641110E5">
      <w:pPr>
        <w:rPr>
          <w:rFonts w:hint="eastAsia" w:eastAsia="宋体"/>
          <w:snapToGrid w:val="0"/>
          <w:color w:val="0000FF"/>
          <w:kern w:val="0"/>
          <w:position w:val="6"/>
          <w:szCs w:val="21"/>
          <w:lang w:eastAsia="zh-CN"/>
        </w:rPr>
      </w:pPr>
    </w:p>
    <w:p w14:paraId="46C37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>二、实验任务与要求</w:t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5D70B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eastAsia="zh-CN"/>
        </w:rPr>
        <w:t>1、反相积分器设计研究</w:t>
      </w:r>
    </w:p>
    <w:p w14:paraId="035C9C40">
      <w:pP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（1）设计反相积分电路，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将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方波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转换为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三角波。方波幅度2.2V、频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率为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500Hz，三角波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为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幅度2V左右。</w:t>
      </w:r>
    </w:p>
    <w:p w14:paraId="45911B5A">
      <w:pP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（2）安装该电路，输入方波，用示波器双踪显示输入、输出波形，测量并记录波形，标示出各实测参数。</w:t>
      </w:r>
    </w:p>
    <w:p w14:paraId="4ED138C9">
      <w:pP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</w:p>
    <w:p w14:paraId="5D47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2607945" cy="1711960"/>
            <wp:effectExtent l="0" t="0" r="8255" b="2540"/>
            <wp:docPr id="11" name="图片 11" descr="173478676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347867628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1718945</wp:posOffset>
            </wp:positionH>
            <wp:positionV relativeFrom="paragraph">
              <wp:posOffset>144780</wp:posOffset>
            </wp:positionV>
            <wp:extent cx="1104900" cy="381000"/>
            <wp:effectExtent l="0" t="0" r="0" b="0"/>
            <wp:wrapNone/>
            <wp:docPr id="12" name="图片 12" descr="图片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1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2、迟滞比较器设计研究</w:t>
      </w:r>
    </w:p>
    <w:p w14:paraId="7F923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（1）设计一迟滞比较器，使                  ，允许使用电阻值在20kΩ~400kΩ之间。</w:t>
      </w:r>
    </w:p>
    <w:p w14:paraId="5F7E9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（2）安装电路，输入500Hz三角波（幅度合理自定），研究输入、输出信号的幅度、相位关系。</w:t>
      </w:r>
    </w:p>
    <w:p w14:paraId="55CDF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3、方波-三角波发生器研究</w:t>
      </w:r>
    </w:p>
    <w:p w14:paraId="0058A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断开迟滞比较器信号输入，搭建方波-三角波发生电路，调节电位器Rw4，可产生不同频率方波、三角波。观察电压V42o’与输出信号频率的关系，测量并记录可调频率范围。</w:t>
      </w:r>
    </w:p>
    <w:p w14:paraId="2F857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实验要求：</w:t>
      </w:r>
    </w:p>
    <w:p w14:paraId="1D04E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（1）实验电路的选择和外围元件参数的确定要有依据和计算过程。</w:t>
      </w:r>
    </w:p>
    <w:p w14:paraId="103C9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（2）构成方波-三角波发生器时，积分器中的反馈电阻Rf 可以去掉，可以得到较理想三角波。</w:t>
      </w:r>
    </w:p>
    <w:p w14:paraId="77EEB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3768090</wp:posOffset>
            </wp:positionH>
            <wp:positionV relativeFrom="paragraph">
              <wp:posOffset>-188595</wp:posOffset>
            </wp:positionV>
            <wp:extent cx="1956435" cy="1946275"/>
            <wp:effectExtent l="0" t="0" r="0" b="0"/>
            <wp:wrapNone/>
            <wp:docPr id="13" name="图片 13" descr="173478784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34787841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>三、实验原理</w:t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5782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1020445</wp:posOffset>
            </wp:positionH>
            <wp:positionV relativeFrom="paragraph">
              <wp:posOffset>253365</wp:posOffset>
            </wp:positionV>
            <wp:extent cx="1687195" cy="1014095"/>
            <wp:effectExtent l="0" t="0" r="0" b="1905"/>
            <wp:wrapNone/>
            <wp:docPr id="14" name="图片 14" descr="173478794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347879406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1、反相积分器 </w:t>
      </w:r>
    </w:p>
    <w:p w14:paraId="73619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输出电压Vo：</w:t>
      </w:r>
    </w:p>
    <w:p w14:paraId="4FA04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</w:p>
    <w:p w14:paraId="50E1AE3E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</w:rPr>
      </w:pPr>
    </w:p>
    <w:p w14:paraId="1A8D4352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</w:rPr>
      </w:pPr>
    </w:p>
    <w:p w14:paraId="1B31AC93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83185</wp:posOffset>
            </wp:positionV>
            <wp:extent cx="1318895" cy="462915"/>
            <wp:effectExtent l="0" t="0" r="1905" b="6985"/>
            <wp:wrapNone/>
            <wp:docPr id="18" name="图片 18" descr="1734788191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347881918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1991360</wp:posOffset>
            </wp:positionH>
            <wp:positionV relativeFrom="paragraph">
              <wp:posOffset>70485</wp:posOffset>
            </wp:positionV>
            <wp:extent cx="1802130" cy="541020"/>
            <wp:effectExtent l="0" t="0" r="1270" b="5080"/>
            <wp:wrapNone/>
            <wp:docPr id="17" name="图片 17" descr="1734788126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3478812609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B4A4F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 xml:space="preserve">当输入信号为一阶跃信号时， 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如                          ，则                   。</w:t>
      </w:r>
    </w:p>
    <w:p w14:paraId="6D029252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180975</wp:posOffset>
            </wp:positionV>
            <wp:extent cx="2134235" cy="1751330"/>
            <wp:effectExtent l="0" t="0" r="0" b="1270"/>
            <wp:wrapNone/>
            <wp:docPr id="20" name="图片 20" descr="173478828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347882825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2010E">
      <w:pPr>
        <w:spacing w:line="276" w:lineRule="auto"/>
        <w:rPr>
          <w:rFonts w:hint="default" w:ascii="宋体" w:hAnsi="宋体" w:eastAsia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2902585</wp:posOffset>
            </wp:positionH>
            <wp:positionV relativeFrom="paragraph">
              <wp:posOffset>50165</wp:posOffset>
            </wp:positionV>
            <wp:extent cx="2607945" cy="1711960"/>
            <wp:effectExtent l="0" t="0" r="8255" b="2540"/>
            <wp:wrapNone/>
            <wp:docPr id="21" name="图片 21" descr="173478676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347867628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</w:t>
      </w:r>
    </w:p>
    <w:p w14:paraId="2FD97D58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</w:p>
    <w:p w14:paraId="5810898D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</w:p>
    <w:p w14:paraId="2F2D49C1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</w:p>
    <w:p w14:paraId="298E519E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                             </w:t>
      </w:r>
    </w:p>
    <w:p w14:paraId="12B0F6D4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33F10469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7B7FE95E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14FDC562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</w:p>
    <w:p w14:paraId="5CDD9A17">
      <w:pPr>
        <w:spacing w:line="276" w:lineRule="auto"/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 w:eastAsia="宋体"/>
          <w:b/>
          <w:bCs/>
          <w:snapToGrid w:val="0"/>
          <w:kern w:val="0"/>
          <w:position w:val="6"/>
          <w:szCs w:val="21"/>
          <w:lang w:eastAsia="zh-CN"/>
        </w:rPr>
        <w:t>积分漂移及积分误差</w:t>
      </w: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  <w:t>：</w:t>
      </w:r>
    </w:p>
    <w:p w14:paraId="2FB25147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（1）输入信号的直流分量、输入失调电压等会形成积分漂移。</w:t>
      </w:r>
    </w:p>
    <w:p w14:paraId="33028DA5">
      <w:pPr>
        <w:spacing w:line="276" w:lineRule="auto"/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（2）实际使用时，常在积分电容的两端并联一个电阻 Rf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,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形成直流负反馈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,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用以限制电路的直流电压增益。</w:t>
      </w:r>
    </w:p>
    <w:p w14:paraId="4D805B34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1893570" cy="1784350"/>
            <wp:effectExtent l="0" t="0" r="0" b="0"/>
            <wp:docPr id="22" name="图片 22" descr="1734788476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3478847659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CFBC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t>（3）Rf的接入将对积分电容产生分流作用，从而导致积分误差。</w:t>
      </w:r>
    </w:p>
    <w:p w14:paraId="593C5EC9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t xml:space="preserve">（4）为了减小积分误差，一般要求 Rf 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&gt;&gt;</w:t>
      </w: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t>（1/jωC）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,</w:t>
      </w: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t>或 f&gt;&gt;（1/2πRfC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)</w:t>
      </w: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t>，此时Rf可认为开路（理想积分器）。通常取  Rf &gt;10R1，不能太大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。</w:t>
      </w:r>
    </w:p>
    <w:p w14:paraId="581D0EB1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350FB083">
      <w:pPr>
        <w:spacing w:line="276" w:lineRule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2、迟滞比较器</w:t>
      </w:r>
    </w:p>
    <w:p w14:paraId="0E17450A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1174750</wp:posOffset>
            </wp:positionH>
            <wp:positionV relativeFrom="paragraph">
              <wp:posOffset>218440</wp:posOffset>
            </wp:positionV>
            <wp:extent cx="1351280" cy="236855"/>
            <wp:effectExtent l="0" t="0" r="7620" b="3810"/>
            <wp:wrapNone/>
            <wp:docPr id="23" name="图片 23" descr="1734789170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347891707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t xml:space="preserve">（1）过零比较器 </w:t>
      </w:r>
    </w:p>
    <w:p w14:paraId="05F33529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2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 xml:space="preserve">）双向稳压管 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</w:t>
      </w:r>
    </w:p>
    <w:p w14:paraId="4E51F39A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1096645</wp:posOffset>
            </wp:positionH>
            <wp:positionV relativeFrom="paragraph">
              <wp:posOffset>-119380</wp:posOffset>
            </wp:positionV>
            <wp:extent cx="1518920" cy="501015"/>
            <wp:effectExtent l="0" t="0" r="5080" b="7620"/>
            <wp:wrapNone/>
            <wp:docPr id="40" name="图片 40" descr="173479043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347904315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140970</wp:posOffset>
            </wp:positionV>
            <wp:extent cx="1887855" cy="1583055"/>
            <wp:effectExtent l="0" t="0" r="4445" b="4445"/>
            <wp:wrapNone/>
            <wp:docPr id="36" name="图片 36" descr="173479025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347902576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（3）迟滞比较器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</w:t>
      </w:r>
    </w:p>
    <w:p w14:paraId="7BABFFF7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542829B2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912495</wp:posOffset>
            </wp:positionH>
            <wp:positionV relativeFrom="paragraph">
              <wp:posOffset>159385</wp:posOffset>
            </wp:positionV>
            <wp:extent cx="2769870" cy="453390"/>
            <wp:effectExtent l="0" t="0" r="11430" b="3810"/>
            <wp:wrapNone/>
            <wp:docPr id="24" name="图片 24" descr="1734789277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347892772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正反馈电路，转换速度快，</w:t>
      </w:r>
    </w:p>
    <w:p w14:paraId="454FE936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当V6=VOH时，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                                   。</w:t>
      </w:r>
    </w:p>
    <w:p w14:paraId="42B3384B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</w:t>
      </w:r>
    </w:p>
    <w:p w14:paraId="14BBDA3B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1939290</wp:posOffset>
            </wp:positionH>
            <wp:positionV relativeFrom="paragraph">
              <wp:posOffset>86360</wp:posOffset>
            </wp:positionV>
            <wp:extent cx="1509395" cy="470535"/>
            <wp:effectExtent l="0" t="0" r="1905" b="0"/>
            <wp:wrapNone/>
            <wp:docPr id="28" name="图片 28" descr="173478984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3478984466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3511550</wp:posOffset>
            </wp:positionH>
            <wp:positionV relativeFrom="paragraph">
              <wp:posOffset>184785</wp:posOffset>
            </wp:positionV>
            <wp:extent cx="546735" cy="247015"/>
            <wp:effectExtent l="0" t="0" r="12065" b="7620"/>
            <wp:wrapNone/>
            <wp:docPr id="29" name="图片 29" descr="1734789897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3478989769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1269365</wp:posOffset>
            </wp:positionH>
            <wp:positionV relativeFrom="paragraph">
              <wp:posOffset>224790</wp:posOffset>
            </wp:positionV>
            <wp:extent cx="505460" cy="210185"/>
            <wp:effectExtent l="0" t="0" r="0" b="5080"/>
            <wp:wrapNone/>
            <wp:docPr id="27" name="图片 27" descr="1734789567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347895671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6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0BA3C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要使输出稳定为VOH，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，                                    </w:t>
      </w:r>
    </w:p>
    <w:p w14:paraId="11F7B42A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1965960</wp:posOffset>
            </wp:positionH>
            <wp:positionV relativeFrom="paragraph">
              <wp:posOffset>184785</wp:posOffset>
            </wp:positionV>
            <wp:extent cx="897255" cy="268605"/>
            <wp:effectExtent l="0" t="0" r="4445" b="10795"/>
            <wp:wrapNone/>
            <wp:docPr id="31" name="图片 31" descr="1734789995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347899955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1308735</wp:posOffset>
            </wp:positionH>
            <wp:positionV relativeFrom="paragraph">
              <wp:posOffset>225425</wp:posOffset>
            </wp:positionV>
            <wp:extent cx="471805" cy="199390"/>
            <wp:effectExtent l="0" t="0" r="10795" b="3175"/>
            <wp:wrapNone/>
            <wp:docPr id="30" name="图片 30" descr="173478996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3478996036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0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464B6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要使输出翻转为VOL，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，          </w:t>
      </w:r>
    </w:p>
    <w:p w14:paraId="49EB41C5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938530</wp:posOffset>
            </wp:positionH>
            <wp:positionV relativeFrom="paragraph">
              <wp:posOffset>93345</wp:posOffset>
            </wp:positionV>
            <wp:extent cx="2818130" cy="444500"/>
            <wp:effectExtent l="0" t="0" r="1270" b="0"/>
            <wp:wrapNone/>
            <wp:docPr id="25" name="图片 25" descr="173478932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3478932200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04E63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当V6=VOL时，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                                    。</w:t>
      </w:r>
    </w:p>
    <w:p w14:paraId="263038B0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76D392FA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1955800</wp:posOffset>
            </wp:positionH>
            <wp:positionV relativeFrom="paragraph">
              <wp:posOffset>201295</wp:posOffset>
            </wp:positionV>
            <wp:extent cx="726440" cy="244475"/>
            <wp:effectExtent l="0" t="0" r="10160" b="0"/>
            <wp:wrapNone/>
            <wp:docPr id="33" name="图片 33" descr="173479014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3479014749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B2954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1283970</wp:posOffset>
            </wp:positionH>
            <wp:positionV relativeFrom="paragraph">
              <wp:posOffset>5715</wp:posOffset>
            </wp:positionV>
            <wp:extent cx="528955" cy="247015"/>
            <wp:effectExtent l="0" t="0" r="4445" b="0"/>
            <wp:wrapNone/>
            <wp:docPr id="32" name="图片 32" descr="173479011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347901130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要使输出稳定为VOL，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，          </w:t>
      </w:r>
    </w:p>
    <w:p w14:paraId="1DCFAB54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1252855</wp:posOffset>
            </wp:positionH>
            <wp:positionV relativeFrom="paragraph">
              <wp:posOffset>225425</wp:posOffset>
            </wp:positionV>
            <wp:extent cx="574040" cy="256540"/>
            <wp:effectExtent l="0" t="0" r="10160" b="0"/>
            <wp:wrapNone/>
            <wp:docPr id="34" name="图片 34" descr="1734790181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3479018179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1961515</wp:posOffset>
            </wp:positionH>
            <wp:positionV relativeFrom="paragraph">
              <wp:posOffset>201295</wp:posOffset>
            </wp:positionV>
            <wp:extent cx="740410" cy="247015"/>
            <wp:effectExtent l="0" t="0" r="8890" b="7620"/>
            <wp:wrapNone/>
            <wp:docPr id="35" name="图片 35" descr="1734790218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3479021804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</w:t>
      </w:r>
    </w:p>
    <w:p w14:paraId="12EDD6C3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要使输出翻转为VOL，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，</w:t>
      </w:r>
    </w:p>
    <w:p w14:paraId="514E1D83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</w:p>
    <w:p w14:paraId="7B1B21EC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  <w:lang w:eastAsia="zh-CN"/>
        </w:rPr>
        <w:t>传输特性曲线及输入输出波形：</w:t>
      </w:r>
    </w:p>
    <w:p w14:paraId="4D67A34D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2123440</wp:posOffset>
            </wp:positionH>
            <wp:positionV relativeFrom="paragraph">
              <wp:posOffset>171450</wp:posOffset>
            </wp:positionV>
            <wp:extent cx="2089785" cy="1582420"/>
            <wp:effectExtent l="0" t="0" r="5715" b="5080"/>
            <wp:wrapNone/>
            <wp:docPr id="38" name="图片 38" descr="173479039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34790392216"/>
                    <pic:cNvPicPr>
                      <a:picLocks noChangeAspect="1"/>
                    </pic:cNvPicPr>
                  </pic:nvPicPr>
                  <pic:blipFill>
                    <a:blip r:embed="rId27"/>
                    <a:srcRect r="-603" b="5842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-193675</wp:posOffset>
            </wp:positionH>
            <wp:positionV relativeFrom="paragraph">
              <wp:posOffset>102870</wp:posOffset>
            </wp:positionV>
            <wp:extent cx="1839595" cy="1639570"/>
            <wp:effectExtent l="0" t="0" r="1905" b="11430"/>
            <wp:wrapNone/>
            <wp:docPr id="37" name="图片 37" descr="173479036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3479036269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DFFE6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</w:p>
    <w:p w14:paraId="5AEE5C5F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</w:p>
    <w:p w14:paraId="4117BB8C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</w:p>
    <w:p w14:paraId="515FEEE7">
      <w:pPr>
        <w:spacing w:line="276" w:lineRule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                            </w:t>
      </w:r>
    </w:p>
    <w:p w14:paraId="74698343">
      <w:pPr>
        <w:spacing w:line="276" w:lineRule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2E24D65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</w:p>
    <w:p w14:paraId="001C46C3">
      <w:pPr>
        <w:spacing w:line="276" w:lineRule="auto"/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</w:p>
    <w:p w14:paraId="40CFEB6E">
      <w:pPr>
        <w:spacing w:line="276" w:lineRule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43BDE72C">
      <w:pPr>
        <w:spacing w:line="276" w:lineRule="auto"/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3557905</wp:posOffset>
            </wp:positionH>
            <wp:positionV relativeFrom="paragraph">
              <wp:posOffset>222885</wp:posOffset>
            </wp:positionV>
            <wp:extent cx="2139950" cy="1534795"/>
            <wp:effectExtent l="0" t="0" r="6350" b="1905"/>
            <wp:wrapNone/>
            <wp:docPr id="41" name="图片 41" descr="173479063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34790639514"/>
                    <pic:cNvPicPr>
                      <a:picLocks noChangeAspect="1"/>
                    </pic:cNvPicPr>
                  </pic:nvPicPr>
                  <pic:blipFill>
                    <a:blip r:embed="rId29"/>
                    <a:srcRect r="-1416" b="3600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3、方波、三角波发生器电路</w:t>
      </w:r>
    </w:p>
    <w:p w14:paraId="597D24E4">
      <w:pPr>
        <w:spacing w:line="276" w:lineRule="auto"/>
        <w:rPr>
          <w:rFonts w:hint="default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148965" cy="1452245"/>
            <wp:effectExtent l="0" t="0" r="635" b="8255"/>
            <wp:docPr id="39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45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</w:p>
    <w:p w14:paraId="42D068F1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</w:rPr>
      </w:pPr>
    </w:p>
    <w:p w14:paraId="2EF6D7A1">
      <w:pPr>
        <w:rPr>
          <w:rFonts w:hint="default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08A6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A8B3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FF"/>
          <w:kern w:val="0"/>
          <w:position w:val="6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3258185</wp:posOffset>
            </wp:positionH>
            <wp:positionV relativeFrom="paragraph">
              <wp:posOffset>231775</wp:posOffset>
            </wp:positionV>
            <wp:extent cx="2334260" cy="2322195"/>
            <wp:effectExtent l="0" t="0" r="0" b="0"/>
            <wp:wrapNone/>
            <wp:docPr id="42" name="图片 42" descr="1734787841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347878415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>四、实验方案设计与参数计算</w:t>
      </w:r>
    </w:p>
    <w:p w14:paraId="6F689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eastAsia="zh-CN"/>
        </w:rPr>
        <w:t>1、反相积分器</w:t>
      </w: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电路</w:t>
      </w: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eastAsia="zh-CN"/>
        </w:rPr>
        <w:t>设计</w:t>
      </w:r>
    </w:p>
    <w:p w14:paraId="2EA51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drawing>
          <wp:inline distT="0" distB="0" distL="114300" distR="114300">
            <wp:extent cx="3048635" cy="1859915"/>
            <wp:effectExtent l="0" t="0" r="12065" b="6985"/>
            <wp:docPr id="43" name="图片 43" descr="11fa5541ab047340cd6d429a45d2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1fa5541ab047340cd6d429a45d2b0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则取R1=24kΩ，此时根据A=2.2V可以计算得理论B值为2.083V。</w:t>
      </w:r>
    </w:p>
    <w:p w14:paraId="608EC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2、迟滞比较器电路设计</w:t>
      </w:r>
    </w:p>
    <w:p w14:paraId="38E38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drawing>
          <wp:inline distT="0" distB="0" distL="114300" distR="114300">
            <wp:extent cx="2784475" cy="1410970"/>
            <wp:effectExtent l="0" t="0" r="0" b="0"/>
            <wp:docPr id="44" name="图片 44" descr="8eb9df9c16a99c1033ff6f308722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eb9df9c16a99c1033ff6f308722dce"/>
                    <pic:cNvPicPr>
                      <a:picLocks noChangeAspect="1"/>
                    </pic:cNvPicPr>
                  </pic:nvPicPr>
                  <pic:blipFill>
                    <a:blip r:embed="rId32"/>
                    <a:srcRect r="-435" b="14637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3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3、方波-三角波发生器研究</w:t>
      </w:r>
    </w:p>
    <w:p w14:paraId="501BA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无电路设计与参数设计。</w:t>
      </w:r>
    </w:p>
    <w:p w14:paraId="25597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415CF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5A531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五、实验仪器设备</w:t>
      </w:r>
    </w:p>
    <w:p w14:paraId="6735E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信号发生器、直流电压源、实验电路板、示波器。</w:t>
      </w:r>
    </w:p>
    <w:p w14:paraId="6448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363DC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FF"/>
          <w:kern w:val="0"/>
          <w:position w:val="6"/>
          <w:sz w:val="28"/>
          <w:szCs w:val="28"/>
          <w:lang w:val="en-US" w:eastAsia="zh-CN"/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六、实验步骤、调试过程、实验数据记录</w:t>
      </w:r>
    </w:p>
    <w:p w14:paraId="21E28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1.反相放大器设计研究</w:t>
      </w:r>
    </w:p>
    <w:p w14:paraId="2C578C43">
      <w:pP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（1）设计反相积分电路，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将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方波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转换为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三角波。方波幅度2.2V、频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率为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500Hz，三角波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为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幅度2V左右。</w:t>
      </w:r>
    </w:p>
    <w:p w14:paraId="29DC3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R1=24kΩ，取Rf=100kΩ。</w:t>
      </w:r>
    </w:p>
    <w:p w14:paraId="753E4402">
      <w:pP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（2）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安装该电路，输入方波，用示波器双踪显示输入、输出波形，测量并记录波形，标示出各实测参数。</w:t>
      </w:r>
    </w:p>
    <w:p w14:paraId="7FE6F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44AFF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  <w:t>波形与数据记录：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方波幅度A=2.2V,三角波幅度B=2.1V。</w:t>
      </w:r>
    </w:p>
    <w:p w14:paraId="0A78E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4611370" cy="3038475"/>
            <wp:effectExtent l="0" t="0" r="11430" b="9525"/>
            <wp:docPr id="49" name="图片 49" descr="6c27523fa851ddd81d27018b17c2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6c27523fa851ddd81d27018b17c2d9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8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45614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2.迟滞比较器设计研究</w:t>
      </w:r>
    </w:p>
    <w:p w14:paraId="61DC8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（1）设计电路，取R43=100kΩ，R44=200kΩ。</w:t>
      </w:r>
    </w:p>
    <w:p w14:paraId="44922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（2）</w:t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安装电路，输入500Hz三角波（幅度合理自定），研究输入、输出信号的幅度、相位关系。</w:t>
      </w:r>
    </w:p>
    <w:p w14:paraId="6CE80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  <w:t>波形与数据记录：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方波幅度A=6.931V,三角波幅度B=5.023V。</w:t>
      </w:r>
    </w:p>
    <w:p w14:paraId="64276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△X=120μs，T=2000μs，则相位差△φ=120/2000*2π=0.12π。</w:t>
      </w:r>
    </w:p>
    <w:p w14:paraId="27EDF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b/>
          <w:bCs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4553585" cy="3414395"/>
            <wp:effectExtent l="0" t="0" r="5715" b="1905"/>
            <wp:docPr id="47" name="图片 47" descr="d90d882a38df42d244c83d3fa233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d90d882a38df42d244c83d3fa2333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8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</w:pPr>
      <w:r>
        <w:rPr>
          <w:rFonts w:hint="default" w:ascii="宋体" w:hAnsi="宋体"/>
          <w:b/>
          <w:bCs/>
          <w:snapToGrid w:val="0"/>
          <w:kern w:val="0"/>
          <w:position w:val="6"/>
          <w:sz w:val="24"/>
          <w:szCs w:val="24"/>
          <w:lang w:val="en-US" w:eastAsia="zh-CN"/>
        </w:rPr>
        <w:t>3、方波-三角波发生器研究</w:t>
      </w:r>
    </w:p>
    <w:p w14:paraId="144E87E0">
      <w:pP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逐渐增大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电阻器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阻值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频率逐渐增大，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电压幅度逐渐减小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。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频率趋近于848.6HZ后基本保持不变，则848.6HZ即为最大</w:t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可调频率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。</w:t>
      </w:r>
    </w:p>
    <w:p w14:paraId="1B0669C5">
      <w:pP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4347210" cy="3259455"/>
            <wp:effectExtent l="0" t="0" r="8890" b="4445"/>
            <wp:docPr id="48" name="图片 48" descr="7deda028ee909f727494cacb3bd2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7deda028ee909f727494cacb3bd22e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E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/>
          <w:bCs/>
          <w:snapToGrid w:val="0"/>
          <w:color w:val="0070C0"/>
          <w:kern w:val="0"/>
          <w:position w:val="6"/>
          <w:sz w:val="24"/>
          <w:szCs w:val="24"/>
          <w:lang w:val="en-US" w:eastAsia="zh-CN"/>
        </w:rPr>
      </w:pPr>
    </w:p>
    <w:p w14:paraId="576D2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FF0000"/>
          <w:kern w:val="0"/>
          <w:position w:val="6"/>
          <w:sz w:val="28"/>
          <w:szCs w:val="28"/>
          <w:lang w:val="en-US" w:eastAsia="zh-CN"/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七、数据分析与讨论</w:t>
      </w:r>
    </w:p>
    <w:p w14:paraId="27E91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反相放大器设计研究实验中，根据 R1=24kΩ，A=2.2V，f=500Hz，C=0.022μF可以计算出B的理论值为2.083V。实际测得输出三角波B=2.1V，误差较小，可视为电路设计得到验证。实验中引起误差的因素可能有以下原因：1、可能是信号发生器的输出频率不稳定导致的；2、接入了Rf，导致了一定的积分误差。  </w:t>
      </w:r>
    </w:p>
    <w:p w14:paraId="43E58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迟滞比较器设计实验中，增大输入信号幅度，输入信号与输出信号幅度的比值逐渐由0.5增大，同时，两者的相位差也在不断改变。</w:t>
      </w:r>
    </w:p>
    <w:p w14:paraId="599BB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</w:t>
      </w:r>
      <w: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  <w:t>方波-三角波发生器研究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实验中，随着电阻器阻值的调节，频率逐渐增大，电压幅度逐渐减小，最终频率趋于不变，此时频率即为最大可调频率，约为850Hz，符合理论规律。   </w:t>
      </w:r>
    </w:p>
    <w:p w14:paraId="4128C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60D83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</w:t>
      </w:r>
    </w:p>
    <w:p w14:paraId="2DD0A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八、结论</w:t>
      </w:r>
    </w:p>
    <w:p w14:paraId="7211C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反相放大器、迟滞比较器、方波-三角波发生器实验中，所测得的实验结果与理论值相比误差较小，说明实验设计与测量均成功，符合理论规律。</w:t>
      </w:r>
    </w:p>
    <w:p w14:paraId="21119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6CE0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FF"/>
          <w:kern w:val="0"/>
          <w:position w:val="6"/>
          <w:sz w:val="28"/>
          <w:szCs w:val="28"/>
          <w:lang w:val="en-US" w:eastAsia="zh-CN"/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九、心得与体会</w:t>
      </w:r>
    </w:p>
    <w:p w14:paraId="0328F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在本次实验中，我成功学习并深入研究了各类应用电路的组成与原理，切实掌握了它们的设计方法。从反相积分器将方波转换为三角波，到迟滞比较器对输入输出信号幅度、相位关系的探究，再到方波-三角波发生器的搭建与频率调节，每一个环节都让我对集成运放的功能有了更直观的认识。</w:t>
      </w:r>
    </w:p>
    <w:p w14:paraId="447AA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在反向积分器的原理学习、实验操作过程中，使我对积分运算的理论知识有了切实的实践印证。另外，我也学习了产生积分误差现象的原因及其解决方法——通过合理设置Rf电阻来减少积分误差。在迟滞比较器实验中，通过调节电阻器，我们小组可以通过示波器观察输入信号和输出信号的幅度、相位差等变化过程。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方波、三角波发生器电路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实验中，我学习了发生器电路的连接方法，也学会了通过调节RW4来产生不同频率方波、三角波，并在调节的过程中寻找到了频率随阻值的变化规律，测出了最大可调频率范围。</w:t>
      </w:r>
    </w:p>
    <w:p w14:paraId="43459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本次实验总体上较顺利，没有遇到较难克服的困难，但是实验背后的原理值得深究与探索。通过课前预习、上课听讲、自己设计的过程，我对积分器、比较器、发生器的原理有了更深层次的理解，同时我也进一步提升了自己的逻辑思考与电路设计能力，受益匪浅。</w:t>
      </w:r>
    </w:p>
    <w:p w14:paraId="275CC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napToGrid w:val="0"/>
          <w:color w:val="000000" w:themeColor="text1"/>
          <w:kern w:val="0"/>
          <w:position w:val="6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851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3NTdmMjhlNTY3ZDU2NzdkM2RkMTQxOWZiYTJiZTcifQ=="/>
  </w:docVars>
  <w:rsids>
    <w:rsidRoot w:val="00BD3072"/>
    <w:rsid w:val="00057122"/>
    <w:rsid w:val="000F2E44"/>
    <w:rsid w:val="002F0925"/>
    <w:rsid w:val="00586FEC"/>
    <w:rsid w:val="005D4603"/>
    <w:rsid w:val="007C63BE"/>
    <w:rsid w:val="007D6A53"/>
    <w:rsid w:val="008B76AB"/>
    <w:rsid w:val="00A51866"/>
    <w:rsid w:val="00BD3072"/>
    <w:rsid w:val="011253ED"/>
    <w:rsid w:val="013E61E2"/>
    <w:rsid w:val="01A8449D"/>
    <w:rsid w:val="02201D8C"/>
    <w:rsid w:val="0227311A"/>
    <w:rsid w:val="02F83562"/>
    <w:rsid w:val="02FC6355"/>
    <w:rsid w:val="03101E00"/>
    <w:rsid w:val="032633D2"/>
    <w:rsid w:val="0328539C"/>
    <w:rsid w:val="035C0E64"/>
    <w:rsid w:val="03C10264"/>
    <w:rsid w:val="03CF5817"/>
    <w:rsid w:val="03F44D59"/>
    <w:rsid w:val="042F4508"/>
    <w:rsid w:val="043A35D9"/>
    <w:rsid w:val="04463D2B"/>
    <w:rsid w:val="04850275"/>
    <w:rsid w:val="05137986"/>
    <w:rsid w:val="05365E7C"/>
    <w:rsid w:val="053A4F12"/>
    <w:rsid w:val="05CD3FD8"/>
    <w:rsid w:val="05E8793B"/>
    <w:rsid w:val="062E4A77"/>
    <w:rsid w:val="0648365F"/>
    <w:rsid w:val="068D0FC0"/>
    <w:rsid w:val="0696261C"/>
    <w:rsid w:val="06AF7093"/>
    <w:rsid w:val="06BF1B73"/>
    <w:rsid w:val="070E6657"/>
    <w:rsid w:val="07312293"/>
    <w:rsid w:val="07462294"/>
    <w:rsid w:val="077C5CB6"/>
    <w:rsid w:val="07C5765D"/>
    <w:rsid w:val="083640B7"/>
    <w:rsid w:val="0854453D"/>
    <w:rsid w:val="085D7896"/>
    <w:rsid w:val="088E5CA1"/>
    <w:rsid w:val="08DD09D6"/>
    <w:rsid w:val="094D16B8"/>
    <w:rsid w:val="095F13EB"/>
    <w:rsid w:val="09B23C11"/>
    <w:rsid w:val="09DF42DA"/>
    <w:rsid w:val="0A2C39C3"/>
    <w:rsid w:val="0A6E5152"/>
    <w:rsid w:val="0A852D4F"/>
    <w:rsid w:val="0A8605FC"/>
    <w:rsid w:val="0AAF0151"/>
    <w:rsid w:val="0AF3003D"/>
    <w:rsid w:val="0B0174B8"/>
    <w:rsid w:val="0B064214"/>
    <w:rsid w:val="0B352404"/>
    <w:rsid w:val="0B381EF4"/>
    <w:rsid w:val="0B41349E"/>
    <w:rsid w:val="0B57681E"/>
    <w:rsid w:val="0B7F622A"/>
    <w:rsid w:val="0BA47589"/>
    <w:rsid w:val="0BBC48D3"/>
    <w:rsid w:val="0BD25EA5"/>
    <w:rsid w:val="0BD47E6F"/>
    <w:rsid w:val="0BE1433A"/>
    <w:rsid w:val="0C30706F"/>
    <w:rsid w:val="0C5E598A"/>
    <w:rsid w:val="0C601702"/>
    <w:rsid w:val="0CA77331"/>
    <w:rsid w:val="0CEC2F96"/>
    <w:rsid w:val="0D10137A"/>
    <w:rsid w:val="0D2546FA"/>
    <w:rsid w:val="0D2B1E17"/>
    <w:rsid w:val="0D3037CB"/>
    <w:rsid w:val="0D406682"/>
    <w:rsid w:val="0D470B14"/>
    <w:rsid w:val="0D841421"/>
    <w:rsid w:val="0D9B69B3"/>
    <w:rsid w:val="0DBE2B84"/>
    <w:rsid w:val="0DDA54E4"/>
    <w:rsid w:val="0E4D5CB6"/>
    <w:rsid w:val="0E9953A0"/>
    <w:rsid w:val="0EA224A6"/>
    <w:rsid w:val="0EA55AF2"/>
    <w:rsid w:val="0EDF4BE3"/>
    <w:rsid w:val="0EEE56EB"/>
    <w:rsid w:val="0F2904D1"/>
    <w:rsid w:val="0F473373"/>
    <w:rsid w:val="0F580DB7"/>
    <w:rsid w:val="0F5D017B"/>
    <w:rsid w:val="0F7A5638"/>
    <w:rsid w:val="0F84395A"/>
    <w:rsid w:val="100625C1"/>
    <w:rsid w:val="101822F4"/>
    <w:rsid w:val="10240E4F"/>
    <w:rsid w:val="10725EA8"/>
    <w:rsid w:val="1088747A"/>
    <w:rsid w:val="10972F12"/>
    <w:rsid w:val="112C24FB"/>
    <w:rsid w:val="114710E3"/>
    <w:rsid w:val="115832F0"/>
    <w:rsid w:val="11641C95"/>
    <w:rsid w:val="1222745A"/>
    <w:rsid w:val="12386C7D"/>
    <w:rsid w:val="12BC340B"/>
    <w:rsid w:val="12CD73C6"/>
    <w:rsid w:val="12E2404E"/>
    <w:rsid w:val="12E77EAE"/>
    <w:rsid w:val="133D454B"/>
    <w:rsid w:val="13653AA2"/>
    <w:rsid w:val="13936861"/>
    <w:rsid w:val="13FD017F"/>
    <w:rsid w:val="140B289C"/>
    <w:rsid w:val="143F0797"/>
    <w:rsid w:val="14883EEC"/>
    <w:rsid w:val="148D1503"/>
    <w:rsid w:val="14975EDD"/>
    <w:rsid w:val="14A10B0A"/>
    <w:rsid w:val="14CB3DD9"/>
    <w:rsid w:val="14FE7D0A"/>
    <w:rsid w:val="151237B6"/>
    <w:rsid w:val="15175270"/>
    <w:rsid w:val="151A266A"/>
    <w:rsid w:val="15416963"/>
    <w:rsid w:val="154F67B8"/>
    <w:rsid w:val="15B36D47"/>
    <w:rsid w:val="15B91E83"/>
    <w:rsid w:val="15D942D4"/>
    <w:rsid w:val="16094BB9"/>
    <w:rsid w:val="160B0931"/>
    <w:rsid w:val="16227A29"/>
    <w:rsid w:val="166D339A"/>
    <w:rsid w:val="1686632E"/>
    <w:rsid w:val="16B84834"/>
    <w:rsid w:val="16E42F30"/>
    <w:rsid w:val="16E64EFA"/>
    <w:rsid w:val="171C4DC0"/>
    <w:rsid w:val="171E3AB5"/>
    <w:rsid w:val="174C1201"/>
    <w:rsid w:val="17822E75"/>
    <w:rsid w:val="178C784F"/>
    <w:rsid w:val="179A3284"/>
    <w:rsid w:val="17A252C5"/>
    <w:rsid w:val="17B648CC"/>
    <w:rsid w:val="17C90AA4"/>
    <w:rsid w:val="17F43647"/>
    <w:rsid w:val="18297794"/>
    <w:rsid w:val="184700CF"/>
    <w:rsid w:val="18574301"/>
    <w:rsid w:val="18E37943"/>
    <w:rsid w:val="18EB2C9C"/>
    <w:rsid w:val="1900791E"/>
    <w:rsid w:val="192835A8"/>
    <w:rsid w:val="19793E03"/>
    <w:rsid w:val="198509FA"/>
    <w:rsid w:val="19AC242B"/>
    <w:rsid w:val="19AC5F87"/>
    <w:rsid w:val="19B11EE7"/>
    <w:rsid w:val="19EE6558"/>
    <w:rsid w:val="19EF056A"/>
    <w:rsid w:val="19F31E08"/>
    <w:rsid w:val="1A304E0A"/>
    <w:rsid w:val="1A444411"/>
    <w:rsid w:val="1A7A6085"/>
    <w:rsid w:val="1A864A2A"/>
    <w:rsid w:val="1AAC1FB7"/>
    <w:rsid w:val="1ACD08AB"/>
    <w:rsid w:val="1B1F09DB"/>
    <w:rsid w:val="1B214753"/>
    <w:rsid w:val="1B943177"/>
    <w:rsid w:val="1BB455C7"/>
    <w:rsid w:val="1BD45C69"/>
    <w:rsid w:val="1BE14EBC"/>
    <w:rsid w:val="1BED3C92"/>
    <w:rsid w:val="1BF41E67"/>
    <w:rsid w:val="1C2C33AF"/>
    <w:rsid w:val="1C3109C5"/>
    <w:rsid w:val="1C597F1C"/>
    <w:rsid w:val="1C5B1EE6"/>
    <w:rsid w:val="1CE95744"/>
    <w:rsid w:val="1D383FD6"/>
    <w:rsid w:val="1D554B87"/>
    <w:rsid w:val="1DA13929"/>
    <w:rsid w:val="1DA653E3"/>
    <w:rsid w:val="1DD43CFE"/>
    <w:rsid w:val="1E082284"/>
    <w:rsid w:val="1E4E4D30"/>
    <w:rsid w:val="1E7554E1"/>
    <w:rsid w:val="1E794BBA"/>
    <w:rsid w:val="1EB1403F"/>
    <w:rsid w:val="1EC41FC5"/>
    <w:rsid w:val="1ED3045A"/>
    <w:rsid w:val="1EE066D3"/>
    <w:rsid w:val="1F1F62CD"/>
    <w:rsid w:val="1F2E38E2"/>
    <w:rsid w:val="1F4E0CA1"/>
    <w:rsid w:val="1F501AAA"/>
    <w:rsid w:val="1FB73268"/>
    <w:rsid w:val="1FD348D4"/>
    <w:rsid w:val="1FDB75C6"/>
    <w:rsid w:val="20767944"/>
    <w:rsid w:val="20CE2C87"/>
    <w:rsid w:val="20CF69FF"/>
    <w:rsid w:val="20D504B9"/>
    <w:rsid w:val="210C4E18"/>
    <w:rsid w:val="211508B6"/>
    <w:rsid w:val="22146DBF"/>
    <w:rsid w:val="222A4B6D"/>
    <w:rsid w:val="224A0A33"/>
    <w:rsid w:val="225D0766"/>
    <w:rsid w:val="23130E25"/>
    <w:rsid w:val="23827D58"/>
    <w:rsid w:val="23C40371"/>
    <w:rsid w:val="23F01166"/>
    <w:rsid w:val="240D7F6A"/>
    <w:rsid w:val="24262DDA"/>
    <w:rsid w:val="2432352D"/>
    <w:rsid w:val="248B79C7"/>
    <w:rsid w:val="24A501A2"/>
    <w:rsid w:val="24BE3012"/>
    <w:rsid w:val="24EC7B7F"/>
    <w:rsid w:val="24FD1D8D"/>
    <w:rsid w:val="2503311B"/>
    <w:rsid w:val="25496D80"/>
    <w:rsid w:val="257D4C7B"/>
    <w:rsid w:val="25865C0F"/>
    <w:rsid w:val="25BF7042"/>
    <w:rsid w:val="261D1FBA"/>
    <w:rsid w:val="268169ED"/>
    <w:rsid w:val="26A06E73"/>
    <w:rsid w:val="26D94133"/>
    <w:rsid w:val="26DF76D2"/>
    <w:rsid w:val="26F176CF"/>
    <w:rsid w:val="273A72C8"/>
    <w:rsid w:val="27604855"/>
    <w:rsid w:val="277773B2"/>
    <w:rsid w:val="278C564A"/>
    <w:rsid w:val="279D33B3"/>
    <w:rsid w:val="27BF5A1F"/>
    <w:rsid w:val="27D8088F"/>
    <w:rsid w:val="27F07987"/>
    <w:rsid w:val="28133675"/>
    <w:rsid w:val="288602EB"/>
    <w:rsid w:val="28B704A4"/>
    <w:rsid w:val="291E49C7"/>
    <w:rsid w:val="292D0766"/>
    <w:rsid w:val="2996455E"/>
    <w:rsid w:val="29D07A70"/>
    <w:rsid w:val="29F01EC0"/>
    <w:rsid w:val="2A467D32"/>
    <w:rsid w:val="2AD73080"/>
    <w:rsid w:val="2B2D7144"/>
    <w:rsid w:val="2B2E2C74"/>
    <w:rsid w:val="2B595843"/>
    <w:rsid w:val="2B715282"/>
    <w:rsid w:val="2BC25ADE"/>
    <w:rsid w:val="2BF81500"/>
    <w:rsid w:val="2C163734"/>
    <w:rsid w:val="2C4E4975"/>
    <w:rsid w:val="2C7D37B3"/>
    <w:rsid w:val="2CBC252D"/>
    <w:rsid w:val="2CD47877"/>
    <w:rsid w:val="2CD94E8D"/>
    <w:rsid w:val="2D597D7C"/>
    <w:rsid w:val="2DBD030B"/>
    <w:rsid w:val="2E6E7857"/>
    <w:rsid w:val="2EEA4390"/>
    <w:rsid w:val="2F0D7070"/>
    <w:rsid w:val="2F590507"/>
    <w:rsid w:val="2F7013AD"/>
    <w:rsid w:val="2F9430FC"/>
    <w:rsid w:val="2FF975F4"/>
    <w:rsid w:val="30BF083E"/>
    <w:rsid w:val="30CE0A81"/>
    <w:rsid w:val="31682C84"/>
    <w:rsid w:val="317C672F"/>
    <w:rsid w:val="318B0720"/>
    <w:rsid w:val="31927D00"/>
    <w:rsid w:val="31A83080"/>
    <w:rsid w:val="31BB2DB3"/>
    <w:rsid w:val="32004C6A"/>
    <w:rsid w:val="323E5792"/>
    <w:rsid w:val="3266569D"/>
    <w:rsid w:val="327D62BB"/>
    <w:rsid w:val="329B2BE5"/>
    <w:rsid w:val="32AA07AD"/>
    <w:rsid w:val="32F26CA9"/>
    <w:rsid w:val="3328091C"/>
    <w:rsid w:val="33813B89"/>
    <w:rsid w:val="33B0446E"/>
    <w:rsid w:val="33EC194A"/>
    <w:rsid w:val="340514EE"/>
    <w:rsid w:val="3421711A"/>
    <w:rsid w:val="34943D90"/>
    <w:rsid w:val="34A75871"/>
    <w:rsid w:val="34E16FD5"/>
    <w:rsid w:val="35026F4B"/>
    <w:rsid w:val="355F614C"/>
    <w:rsid w:val="35973B37"/>
    <w:rsid w:val="35A149B6"/>
    <w:rsid w:val="35A63D7A"/>
    <w:rsid w:val="35D22DC1"/>
    <w:rsid w:val="35FB40C6"/>
    <w:rsid w:val="367B0D63"/>
    <w:rsid w:val="36B14785"/>
    <w:rsid w:val="373830F8"/>
    <w:rsid w:val="37405B09"/>
    <w:rsid w:val="374B0319"/>
    <w:rsid w:val="3756532C"/>
    <w:rsid w:val="376932B2"/>
    <w:rsid w:val="37AD4C46"/>
    <w:rsid w:val="37CD55EE"/>
    <w:rsid w:val="37CF580A"/>
    <w:rsid w:val="37F54B45"/>
    <w:rsid w:val="37F7266B"/>
    <w:rsid w:val="382A2A41"/>
    <w:rsid w:val="38523D46"/>
    <w:rsid w:val="387463B2"/>
    <w:rsid w:val="38F372D7"/>
    <w:rsid w:val="39331DC9"/>
    <w:rsid w:val="396B1563"/>
    <w:rsid w:val="39B60304"/>
    <w:rsid w:val="39F552D0"/>
    <w:rsid w:val="3A0472C2"/>
    <w:rsid w:val="3A726921"/>
    <w:rsid w:val="3AC21656"/>
    <w:rsid w:val="3AC70A1B"/>
    <w:rsid w:val="3AE25855"/>
    <w:rsid w:val="3B0532F1"/>
    <w:rsid w:val="3B385475"/>
    <w:rsid w:val="3B5129DA"/>
    <w:rsid w:val="3B59288C"/>
    <w:rsid w:val="3BA77AF3"/>
    <w:rsid w:val="3C0A4D16"/>
    <w:rsid w:val="3C7D23CD"/>
    <w:rsid w:val="3C8F5568"/>
    <w:rsid w:val="3CE55188"/>
    <w:rsid w:val="3D351B7B"/>
    <w:rsid w:val="3D70539A"/>
    <w:rsid w:val="3DBD7EB3"/>
    <w:rsid w:val="3DCE0312"/>
    <w:rsid w:val="3DDA0A65"/>
    <w:rsid w:val="3DF8713D"/>
    <w:rsid w:val="3E1503E1"/>
    <w:rsid w:val="3E55633E"/>
    <w:rsid w:val="3ED5122D"/>
    <w:rsid w:val="3F593C0C"/>
    <w:rsid w:val="3F604F9A"/>
    <w:rsid w:val="3F823162"/>
    <w:rsid w:val="3FAE21A9"/>
    <w:rsid w:val="3FCE0156"/>
    <w:rsid w:val="401F09B1"/>
    <w:rsid w:val="40534AFF"/>
    <w:rsid w:val="407927B7"/>
    <w:rsid w:val="408D72F4"/>
    <w:rsid w:val="412A1D04"/>
    <w:rsid w:val="412D35A2"/>
    <w:rsid w:val="4148218A"/>
    <w:rsid w:val="417B60BB"/>
    <w:rsid w:val="419929E5"/>
    <w:rsid w:val="41DF2AEE"/>
    <w:rsid w:val="41FF0A9A"/>
    <w:rsid w:val="420C765B"/>
    <w:rsid w:val="420E5181"/>
    <w:rsid w:val="4250579A"/>
    <w:rsid w:val="42772D26"/>
    <w:rsid w:val="428F2EE1"/>
    <w:rsid w:val="42C121F4"/>
    <w:rsid w:val="42C817D4"/>
    <w:rsid w:val="432664FB"/>
    <w:rsid w:val="432F3601"/>
    <w:rsid w:val="433724B6"/>
    <w:rsid w:val="4340580E"/>
    <w:rsid w:val="438C45B0"/>
    <w:rsid w:val="43F959BD"/>
    <w:rsid w:val="44191BBB"/>
    <w:rsid w:val="441F5424"/>
    <w:rsid w:val="446E1F07"/>
    <w:rsid w:val="44832D3F"/>
    <w:rsid w:val="44896D41"/>
    <w:rsid w:val="45596713"/>
    <w:rsid w:val="45680039"/>
    <w:rsid w:val="458614D2"/>
    <w:rsid w:val="459D7C25"/>
    <w:rsid w:val="45BE2A1A"/>
    <w:rsid w:val="46715CDF"/>
    <w:rsid w:val="46B02CAB"/>
    <w:rsid w:val="46B81B60"/>
    <w:rsid w:val="46DC584E"/>
    <w:rsid w:val="46E464B1"/>
    <w:rsid w:val="46F506BE"/>
    <w:rsid w:val="470B7EE1"/>
    <w:rsid w:val="476F0470"/>
    <w:rsid w:val="48084421"/>
    <w:rsid w:val="483416BA"/>
    <w:rsid w:val="491A265E"/>
    <w:rsid w:val="491F5EC6"/>
    <w:rsid w:val="495518E8"/>
    <w:rsid w:val="4977185E"/>
    <w:rsid w:val="49787384"/>
    <w:rsid w:val="499F0DB5"/>
    <w:rsid w:val="49EB5DA8"/>
    <w:rsid w:val="4A064990"/>
    <w:rsid w:val="4A0D3F70"/>
    <w:rsid w:val="4A225C6E"/>
    <w:rsid w:val="4A4060F4"/>
    <w:rsid w:val="4A5B4CDC"/>
    <w:rsid w:val="4A5E2A1E"/>
    <w:rsid w:val="4A6C3800"/>
    <w:rsid w:val="4A8835F7"/>
    <w:rsid w:val="4AD54DBC"/>
    <w:rsid w:val="4AD60806"/>
    <w:rsid w:val="4AE253FD"/>
    <w:rsid w:val="4B203529"/>
    <w:rsid w:val="4B810772"/>
    <w:rsid w:val="4BF076A6"/>
    <w:rsid w:val="4C101AF6"/>
    <w:rsid w:val="4CB9218D"/>
    <w:rsid w:val="4CC4300C"/>
    <w:rsid w:val="4D5D0D6B"/>
    <w:rsid w:val="4D843B9C"/>
    <w:rsid w:val="4D97427D"/>
    <w:rsid w:val="4DCD4142"/>
    <w:rsid w:val="4DF23BA9"/>
    <w:rsid w:val="4DF27B28"/>
    <w:rsid w:val="4E257ADB"/>
    <w:rsid w:val="4E515E1B"/>
    <w:rsid w:val="4EB26E94"/>
    <w:rsid w:val="4EF92D15"/>
    <w:rsid w:val="4F1D6A04"/>
    <w:rsid w:val="4F38383D"/>
    <w:rsid w:val="4F5C4B3F"/>
    <w:rsid w:val="4F840831"/>
    <w:rsid w:val="4FAE1D52"/>
    <w:rsid w:val="4FB530E0"/>
    <w:rsid w:val="4FEF30DF"/>
    <w:rsid w:val="50632B3C"/>
    <w:rsid w:val="50666188"/>
    <w:rsid w:val="516A7EFA"/>
    <w:rsid w:val="51986D55"/>
    <w:rsid w:val="519D5BDA"/>
    <w:rsid w:val="51C15D6C"/>
    <w:rsid w:val="51F71660"/>
    <w:rsid w:val="52291B63"/>
    <w:rsid w:val="523C53F3"/>
    <w:rsid w:val="526112FD"/>
    <w:rsid w:val="53095C1D"/>
    <w:rsid w:val="530F621A"/>
    <w:rsid w:val="531B14AC"/>
    <w:rsid w:val="53AB6CD4"/>
    <w:rsid w:val="53D02297"/>
    <w:rsid w:val="53D17DBD"/>
    <w:rsid w:val="54102FDB"/>
    <w:rsid w:val="548E3F00"/>
    <w:rsid w:val="54F14BBA"/>
    <w:rsid w:val="550541C2"/>
    <w:rsid w:val="55055F70"/>
    <w:rsid w:val="55717AA9"/>
    <w:rsid w:val="55760C1C"/>
    <w:rsid w:val="55805F3E"/>
    <w:rsid w:val="5588094F"/>
    <w:rsid w:val="55A03EEB"/>
    <w:rsid w:val="55FD30EB"/>
    <w:rsid w:val="56222B52"/>
    <w:rsid w:val="564B58FE"/>
    <w:rsid w:val="56576C9F"/>
    <w:rsid w:val="56BC6B02"/>
    <w:rsid w:val="56FC15F5"/>
    <w:rsid w:val="57154464"/>
    <w:rsid w:val="58055774"/>
    <w:rsid w:val="583059FA"/>
    <w:rsid w:val="585316E8"/>
    <w:rsid w:val="587C78C9"/>
    <w:rsid w:val="58D240B4"/>
    <w:rsid w:val="59091DA7"/>
    <w:rsid w:val="593E4146"/>
    <w:rsid w:val="59436D60"/>
    <w:rsid w:val="596B480F"/>
    <w:rsid w:val="598F6750"/>
    <w:rsid w:val="599308A5"/>
    <w:rsid w:val="59B63CDD"/>
    <w:rsid w:val="59C04B5B"/>
    <w:rsid w:val="59C7413C"/>
    <w:rsid w:val="59CE54CA"/>
    <w:rsid w:val="5A47527D"/>
    <w:rsid w:val="5A643739"/>
    <w:rsid w:val="5A6B2D19"/>
    <w:rsid w:val="5A736072"/>
    <w:rsid w:val="5AA71877"/>
    <w:rsid w:val="5ABA77FD"/>
    <w:rsid w:val="5B0F5D9A"/>
    <w:rsid w:val="5B8027F4"/>
    <w:rsid w:val="5BB16E51"/>
    <w:rsid w:val="5BB52085"/>
    <w:rsid w:val="5BBA55DA"/>
    <w:rsid w:val="5C192DED"/>
    <w:rsid w:val="5C2C297C"/>
    <w:rsid w:val="5CF80AB0"/>
    <w:rsid w:val="5D1256CE"/>
    <w:rsid w:val="5D9407D9"/>
    <w:rsid w:val="5E464FBB"/>
    <w:rsid w:val="5EB10F16"/>
    <w:rsid w:val="5ED370DF"/>
    <w:rsid w:val="5F021772"/>
    <w:rsid w:val="5F3C1128"/>
    <w:rsid w:val="5F447FDD"/>
    <w:rsid w:val="5F584E02"/>
    <w:rsid w:val="5F630463"/>
    <w:rsid w:val="5F8403D9"/>
    <w:rsid w:val="60602BF4"/>
    <w:rsid w:val="60844B35"/>
    <w:rsid w:val="60AA3E6F"/>
    <w:rsid w:val="60E76E71"/>
    <w:rsid w:val="61077514"/>
    <w:rsid w:val="615362B5"/>
    <w:rsid w:val="617F52FC"/>
    <w:rsid w:val="6198016C"/>
    <w:rsid w:val="622D2FAA"/>
    <w:rsid w:val="62314C0D"/>
    <w:rsid w:val="625B3673"/>
    <w:rsid w:val="62674953"/>
    <w:rsid w:val="629B50D1"/>
    <w:rsid w:val="62B45479"/>
    <w:rsid w:val="62C10D18"/>
    <w:rsid w:val="62D653F0"/>
    <w:rsid w:val="63041F5D"/>
    <w:rsid w:val="631D6B7A"/>
    <w:rsid w:val="632919C3"/>
    <w:rsid w:val="6329551F"/>
    <w:rsid w:val="632C31BD"/>
    <w:rsid w:val="63613239"/>
    <w:rsid w:val="63CD67F3"/>
    <w:rsid w:val="64016D84"/>
    <w:rsid w:val="64065861"/>
    <w:rsid w:val="640B4148"/>
    <w:rsid w:val="642A59F3"/>
    <w:rsid w:val="64416899"/>
    <w:rsid w:val="64630F05"/>
    <w:rsid w:val="64A21A2D"/>
    <w:rsid w:val="64A86918"/>
    <w:rsid w:val="65006754"/>
    <w:rsid w:val="65150451"/>
    <w:rsid w:val="651D5558"/>
    <w:rsid w:val="65442AE4"/>
    <w:rsid w:val="65A90B99"/>
    <w:rsid w:val="65A96DEB"/>
    <w:rsid w:val="65C77271"/>
    <w:rsid w:val="65D33E68"/>
    <w:rsid w:val="65DC4ACB"/>
    <w:rsid w:val="66171FA7"/>
    <w:rsid w:val="661C699C"/>
    <w:rsid w:val="665B16A7"/>
    <w:rsid w:val="666176C6"/>
    <w:rsid w:val="666351EC"/>
    <w:rsid w:val="667E3DD4"/>
    <w:rsid w:val="66A23F66"/>
    <w:rsid w:val="66A771B5"/>
    <w:rsid w:val="66D111BE"/>
    <w:rsid w:val="6712276E"/>
    <w:rsid w:val="671604B0"/>
    <w:rsid w:val="6716225F"/>
    <w:rsid w:val="674035EA"/>
    <w:rsid w:val="67544B35"/>
    <w:rsid w:val="67980EC5"/>
    <w:rsid w:val="67A23AF2"/>
    <w:rsid w:val="67B0620F"/>
    <w:rsid w:val="67DD2D7C"/>
    <w:rsid w:val="67FF7197"/>
    <w:rsid w:val="682E5386"/>
    <w:rsid w:val="687731D1"/>
    <w:rsid w:val="68896A60"/>
    <w:rsid w:val="68953070"/>
    <w:rsid w:val="68DE4FFE"/>
    <w:rsid w:val="68E63EB3"/>
    <w:rsid w:val="69124FBC"/>
    <w:rsid w:val="69821E2D"/>
    <w:rsid w:val="69F50851"/>
    <w:rsid w:val="6A841BD5"/>
    <w:rsid w:val="6A9F07BD"/>
    <w:rsid w:val="6AE14931"/>
    <w:rsid w:val="6B1765A5"/>
    <w:rsid w:val="6B39651C"/>
    <w:rsid w:val="6B533A81"/>
    <w:rsid w:val="6B945E48"/>
    <w:rsid w:val="6BB64010"/>
    <w:rsid w:val="6BEB1F0C"/>
    <w:rsid w:val="6C316EEC"/>
    <w:rsid w:val="6CE87DC7"/>
    <w:rsid w:val="6D2531FB"/>
    <w:rsid w:val="6D3E42BD"/>
    <w:rsid w:val="6D45564C"/>
    <w:rsid w:val="6D54588F"/>
    <w:rsid w:val="6D635AD2"/>
    <w:rsid w:val="6D74029B"/>
    <w:rsid w:val="6D8819DC"/>
    <w:rsid w:val="6DA32372"/>
    <w:rsid w:val="6DB30807"/>
    <w:rsid w:val="6DD662A4"/>
    <w:rsid w:val="6DF17581"/>
    <w:rsid w:val="6E1A0886"/>
    <w:rsid w:val="6E535B46"/>
    <w:rsid w:val="6E6B10E2"/>
    <w:rsid w:val="6E873A42"/>
    <w:rsid w:val="6EBE56B6"/>
    <w:rsid w:val="6ECB1B80"/>
    <w:rsid w:val="6EEB2223"/>
    <w:rsid w:val="6EF54E4F"/>
    <w:rsid w:val="6F0B01CF"/>
    <w:rsid w:val="6F411E43"/>
    <w:rsid w:val="6F547DC8"/>
    <w:rsid w:val="6F651FD5"/>
    <w:rsid w:val="6FC84312"/>
    <w:rsid w:val="6FCA62DC"/>
    <w:rsid w:val="6FF375E1"/>
    <w:rsid w:val="7053007F"/>
    <w:rsid w:val="7060454A"/>
    <w:rsid w:val="70B07280"/>
    <w:rsid w:val="70C44AD9"/>
    <w:rsid w:val="70EB02B8"/>
    <w:rsid w:val="714300F4"/>
    <w:rsid w:val="71461992"/>
    <w:rsid w:val="71DC40A5"/>
    <w:rsid w:val="720930EC"/>
    <w:rsid w:val="726C5429"/>
    <w:rsid w:val="726E2F4F"/>
    <w:rsid w:val="729D3834"/>
    <w:rsid w:val="72A050D2"/>
    <w:rsid w:val="72BA6194"/>
    <w:rsid w:val="73076EFF"/>
    <w:rsid w:val="73090EC9"/>
    <w:rsid w:val="73571C35"/>
    <w:rsid w:val="735C608D"/>
    <w:rsid w:val="736B1B84"/>
    <w:rsid w:val="73966C01"/>
    <w:rsid w:val="743D707D"/>
    <w:rsid w:val="747607E0"/>
    <w:rsid w:val="74C7103C"/>
    <w:rsid w:val="74D6127F"/>
    <w:rsid w:val="74E120FE"/>
    <w:rsid w:val="74E35D8A"/>
    <w:rsid w:val="751F49D4"/>
    <w:rsid w:val="75273889"/>
    <w:rsid w:val="75693EA1"/>
    <w:rsid w:val="75823534"/>
    <w:rsid w:val="759058D2"/>
    <w:rsid w:val="75B0387E"/>
    <w:rsid w:val="76595CC4"/>
    <w:rsid w:val="76654669"/>
    <w:rsid w:val="76C21265"/>
    <w:rsid w:val="76E77774"/>
    <w:rsid w:val="77285C02"/>
    <w:rsid w:val="772A2EB6"/>
    <w:rsid w:val="77495D38"/>
    <w:rsid w:val="7771703D"/>
    <w:rsid w:val="77A92327"/>
    <w:rsid w:val="77B533CE"/>
    <w:rsid w:val="77C52685"/>
    <w:rsid w:val="782D7408"/>
    <w:rsid w:val="78397B5B"/>
    <w:rsid w:val="78411105"/>
    <w:rsid w:val="785B3F75"/>
    <w:rsid w:val="7879264D"/>
    <w:rsid w:val="78B611AB"/>
    <w:rsid w:val="78C53AE4"/>
    <w:rsid w:val="78CC09CF"/>
    <w:rsid w:val="791E4FA3"/>
    <w:rsid w:val="792B3D6F"/>
    <w:rsid w:val="793D6289"/>
    <w:rsid w:val="798968C0"/>
    <w:rsid w:val="79A13C0A"/>
    <w:rsid w:val="79D81B81"/>
    <w:rsid w:val="7A141457"/>
    <w:rsid w:val="7A7F1A71"/>
    <w:rsid w:val="7ACA3E4C"/>
    <w:rsid w:val="7AF23D4B"/>
    <w:rsid w:val="7B242D44"/>
    <w:rsid w:val="7BDF310F"/>
    <w:rsid w:val="7BF10231"/>
    <w:rsid w:val="7C7F3FAA"/>
    <w:rsid w:val="7C8617DD"/>
    <w:rsid w:val="7CCA16C9"/>
    <w:rsid w:val="7CCD2F68"/>
    <w:rsid w:val="7CF20C20"/>
    <w:rsid w:val="7D140B97"/>
    <w:rsid w:val="7D2F59D0"/>
    <w:rsid w:val="7D40198C"/>
    <w:rsid w:val="7D6733BC"/>
    <w:rsid w:val="7D6E02A7"/>
    <w:rsid w:val="7D7653AD"/>
    <w:rsid w:val="7E325778"/>
    <w:rsid w:val="7E3B47DD"/>
    <w:rsid w:val="7E464D80"/>
    <w:rsid w:val="7E4F632A"/>
    <w:rsid w:val="7F160BF6"/>
    <w:rsid w:val="7F535CD4"/>
    <w:rsid w:val="7F737DF6"/>
    <w:rsid w:val="7FB126CD"/>
    <w:rsid w:val="7FB56661"/>
    <w:rsid w:val="7FEC19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35"/>
    <w:rPr>
      <w:rFonts w:ascii="等线 Light" w:hAnsi="等线 Light" w:eastAsia="黑体" w:cs="Times New Roman"/>
      <w:sz w:val="20"/>
      <w:szCs w:val="20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www.xunchi.com</Company>
  <Pages>7</Pages>
  <Words>2073</Words>
  <Characters>2328</Characters>
  <Lines>2</Lines>
  <Paragraphs>1</Paragraphs>
  <TotalTime>0</TotalTime>
  <ScaleCrop>false</ScaleCrop>
  <LinksUpToDate>false</LinksUpToDate>
  <CharactersWithSpaces>2752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2006-11-29T08:19:00Z</dcterms:created>
  <dc:creator>mym</dc:creator>
  <cp:lastModifiedBy>陌&amp;千歌</cp:lastModifiedBy>
  <dcterms:modified xsi:type="dcterms:W3CDTF">2026-03-05T10:49:15Z</dcterms:modified>
  <dc:title> 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643A95DC3D7E48A98259F24FEB23D2DE_13</vt:lpwstr>
  </property>
  <property fmtid="{D5CDD505-2E9C-101B-9397-08002B2CF9AE}" pid="4" name="KSOTemplateDocerSaveRecord">
    <vt:lpwstr>eyJoZGlkIjoiMjA3NTdmMjhlNTY3ZDU2NzdkM2RkMTQxOWZiYTJiZTciLCJ1c2VySWQiOiIxNTE3NjE5Mjc3In0=</vt:lpwstr>
  </property>
</Properties>
</file>