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pPr w:leftFromText="180" w:rightFromText="180" w:vertAnchor="text" w:horzAnchor="margin" w:tblpXSpec="center" w:tblpY="-645"/>
        <w:tblW w:w="9814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392"/>
        <w:gridCol w:w="3915"/>
        <w:gridCol w:w="2185"/>
        <w:gridCol w:w="240"/>
        <w:gridCol w:w="38"/>
        <w:gridCol w:w="1309"/>
      </w:tblGrid>
      <w:tr w:rsidR="000724E7" w14:paraId="2CC8D5A5" w14:textId="77777777" w:rsidTr="00300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3"/>
            <w:tcBorders>
              <w:bottom w:val="none" w:sz="0" w:space="0" w:color="auto"/>
            </w:tcBorders>
          </w:tcPr>
          <w:p w14:paraId="6E7B0C9E" w14:textId="77777777" w:rsidR="000724E7" w:rsidRDefault="000724E7" w:rsidP="000724E7">
            <w:pPr>
              <w:jc w:val="center"/>
              <w:rPr>
                <w:rFonts w:cs="Times New Roman"/>
                <w:b w:val="0"/>
                <w:bCs w:val="0"/>
              </w:rPr>
            </w:pPr>
          </w:p>
          <w:p w14:paraId="019FF35A" w14:textId="77777777" w:rsidR="000724E7" w:rsidRDefault="000724E7" w:rsidP="000724E7">
            <w:pPr>
              <w:jc w:val="center"/>
              <w:rPr>
                <w:rFonts w:cs="Times New Roman"/>
                <w:b w:val="0"/>
                <w:bCs w:val="0"/>
              </w:rPr>
            </w:pPr>
          </w:p>
          <w:p w14:paraId="7047712D" w14:textId="77777777" w:rsidR="000724E7" w:rsidRDefault="000724E7" w:rsidP="000724E7">
            <w:pPr>
              <w:jc w:val="center"/>
              <w:rPr>
                <w:rFonts w:cs="Times New Roman"/>
                <w:b w:val="0"/>
                <w:bCs w:val="0"/>
                <w:sz w:val="48"/>
                <w:szCs w:val="48"/>
              </w:rPr>
            </w:pPr>
            <w:r w:rsidRPr="008C1B3B">
              <w:rPr>
                <w:rFonts w:cs="Times New Roman" w:hint="cs"/>
                <w:sz w:val="48"/>
                <w:szCs w:val="48"/>
              </w:rPr>
              <w:t>S</w:t>
            </w:r>
            <w:r w:rsidRPr="008C1B3B">
              <w:rPr>
                <w:rFonts w:cs="Times New Roman"/>
                <w:sz w:val="48"/>
                <w:szCs w:val="48"/>
              </w:rPr>
              <w:t>iyu Wang</w:t>
            </w:r>
          </w:p>
          <w:p w14:paraId="7FCDAF00" w14:textId="77777777" w:rsidR="000724E7" w:rsidRDefault="00000000" w:rsidP="000724E7">
            <w:pPr>
              <w:jc w:val="center"/>
              <w:rPr>
                <w:rStyle w:val="a4"/>
                <w:rFonts w:cs="Times New Roman"/>
                <w:b w:val="0"/>
                <w:bCs w:val="0"/>
              </w:rPr>
            </w:pPr>
            <w:hyperlink r:id="rId7" w:history="1">
              <w:r w:rsidR="000724E7" w:rsidRPr="008C1B3B">
                <w:rPr>
                  <w:rStyle w:val="a4"/>
                  <w:rFonts w:cs="Times New Roman" w:hint="eastAsia"/>
                </w:rPr>
                <w:t>w</w:t>
              </w:r>
              <w:r w:rsidR="000724E7" w:rsidRPr="008C1B3B">
                <w:rPr>
                  <w:rStyle w:val="a4"/>
                  <w:rFonts w:cs="Times New Roman"/>
                </w:rPr>
                <w:t>angsiyu@pku.edu.cn</w:t>
              </w:r>
            </w:hyperlink>
          </w:p>
          <w:p w14:paraId="718AC487" w14:textId="3EFE78A6" w:rsidR="00127A76" w:rsidRPr="008C1B3B" w:rsidRDefault="00127A76" w:rsidP="000724E7">
            <w:pPr>
              <w:jc w:val="center"/>
              <w:rPr>
                <w:rFonts w:cs="Times New Roman"/>
                <w:b w:val="0"/>
                <w:bCs w:val="0"/>
              </w:rPr>
            </w:pPr>
            <w:r>
              <w:rPr>
                <w:rStyle w:val="a4"/>
                <w:rFonts w:hint="eastAsia"/>
              </w:rPr>
              <w:t>s</w:t>
            </w:r>
            <w:r>
              <w:rPr>
                <w:rStyle w:val="a4"/>
              </w:rPr>
              <w:t>unnysiyu@gmail.com</w:t>
            </w:r>
          </w:p>
          <w:p w14:paraId="10BF8EB6" w14:textId="77777777" w:rsidR="000724E7" w:rsidRPr="008C1B3B" w:rsidRDefault="000724E7" w:rsidP="000724E7">
            <w:pPr>
              <w:jc w:val="center"/>
              <w:rPr>
                <w:rFonts w:cs="Times New Roman"/>
                <w:sz w:val="48"/>
                <w:szCs w:val="48"/>
              </w:rPr>
            </w:pPr>
            <w:r w:rsidRPr="008C1B3B">
              <w:rPr>
                <w:rFonts w:cs="Times New Roman"/>
              </w:rPr>
              <w:t>(+86) 18811381207</w:t>
            </w:r>
          </w:p>
        </w:tc>
        <w:tc>
          <w:tcPr>
            <w:tcW w:w="3772" w:type="dxa"/>
            <w:gridSpan w:val="4"/>
            <w:tcBorders>
              <w:bottom w:val="none" w:sz="0" w:space="0" w:color="auto"/>
            </w:tcBorders>
          </w:tcPr>
          <w:p w14:paraId="1FD28B66" w14:textId="77777777" w:rsidR="000724E7" w:rsidRDefault="000724E7" w:rsidP="000724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sz w:val="22"/>
                <w:szCs w:val="22"/>
              </w:rPr>
            </w:pPr>
          </w:p>
          <w:p w14:paraId="6B3A9321" w14:textId="77777777" w:rsidR="000724E7" w:rsidRDefault="000724E7" w:rsidP="000724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sz w:val="22"/>
                <w:szCs w:val="22"/>
              </w:rPr>
            </w:pPr>
          </w:p>
          <w:p w14:paraId="412B5957" w14:textId="77777777" w:rsidR="000724E7" w:rsidRDefault="000724E7" w:rsidP="000724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 w:val="0"/>
                <w:bCs w:val="0"/>
                <w:sz w:val="22"/>
                <w:szCs w:val="22"/>
              </w:rPr>
            </w:pPr>
          </w:p>
          <w:p w14:paraId="370F3E4A" w14:textId="77777777" w:rsidR="000724E7" w:rsidRPr="008C1B3B" w:rsidRDefault="000724E7" w:rsidP="000724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 w:val="0"/>
                <w:bCs w:val="0"/>
              </w:rPr>
            </w:pPr>
            <w:r w:rsidRPr="008C1B3B">
              <w:rPr>
                <w:rFonts w:eastAsia="微软雅黑" w:cs="Times New Roman"/>
                <w:b w:val="0"/>
                <w:bCs w:val="0"/>
              </w:rPr>
              <w:t xml:space="preserve">Building 48, 5 </w:t>
            </w:r>
            <w:proofErr w:type="spellStart"/>
            <w:r w:rsidRPr="008C1B3B">
              <w:rPr>
                <w:rFonts w:eastAsia="微软雅黑" w:cs="Times New Roman"/>
                <w:b w:val="0"/>
                <w:bCs w:val="0"/>
              </w:rPr>
              <w:t>Yiheyuan</w:t>
            </w:r>
            <w:proofErr w:type="spellEnd"/>
            <w:r w:rsidRPr="008C1B3B">
              <w:rPr>
                <w:rFonts w:eastAsia="微软雅黑" w:cs="Times New Roman"/>
                <w:b w:val="0"/>
                <w:bCs w:val="0"/>
              </w:rPr>
              <w:t xml:space="preserve"> Road, </w:t>
            </w:r>
            <w:r w:rsidRPr="008C1B3B">
              <w:rPr>
                <w:rFonts w:eastAsia="微软雅黑" w:cs="Times New Roman" w:hint="eastAsia"/>
                <w:b w:val="0"/>
                <w:bCs w:val="0"/>
              </w:rPr>
              <w:t>P</w:t>
            </w:r>
            <w:r w:rsidRPr="008C1B3B">
              <w:rPr>
                <w:rFonts w:eastAsia="微软雅黑" w:cs="Times New Roman"/>
                <w:b w:val="0"/>
                <w:bCs w:val="0"/>
              </w:rPr>
              <w:t>eking University,</w:t>
            </w:r>
          </w:p>
          <w:p w14:paraId="5ED574FF" w14:textId="77777777" w:rsidR="000724E7" w:rsidRPr="008C1B3B" w:rsidRDefault="000724E7" w:rsidP="000724E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 w:val="0"/>
                <w:bCs w:val="0"/>
              </w:rPr>
            </w:pPr>
            <w:proofErr w:type="spellStart"/>
            <w:r w:rsidRPr="008C1B3B">
              <w:rPr>
                <w:rFonts w:eastAsia="微软雅黑" w:cs="Times New Roman"/>
                <w:b w:val="0"/>
                <w:bCs w:val="0"/>
              </w:rPr>
              <w:t>Haidian</w:t>
            </w:r>
            <w:proofErr w:type="spellEnd"/>
            <w:r w:rsidRPr="008C1B3B">
              <w:rPr>
                <w:rFonts w:eastAsia="微软雅黑" w:cs="Times New Roman"/>
                <w:b w:val="0"/>
                <w:bCs w:val="0"/>
              </w:rPr>
              <w:t xml:space="preserve"> District, Beijing, China</w:t>
            </w:r>
            <w:r w:rsidRPr="008C1B3B">
              <w:rPr>
                <w:rFonts w:eastAsia="微软雅黑" w:cs="Times New Roman" w:hint="eastAsia"/>
                <w:b w:val="0"/>
                <w:bCs w:val="0"/>
              </w:rPr>
              <w:t>,</w:t>
            </w:r>
            <w:r w:rsidRPr="008C1B3B">
              <w:rPr>
                <w:rFonts w:eastAsia="微软雅黑" w:cs="Times New Roman"/>
                <w:b w:val="0"/>
                <w:bCs w:val="0"/>
              </w:rPr>
              <w:t xml:space="preserve"> 100871</w:t>
            </w:r>
          </w:p>
          <w:p w14:paraId="3DF64BDB" w14:textId="77777777" w:rsidR="000724E7" w:rsidRPr="008C1B3B" w:rsidRDefault="000724E7" w:rsidP="00072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4E7" w14:paraId="628B513F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2FB8E08D" w14:textId="77777777" w:rsidR="000724E7" w:rsidRDefault="000724E7" w:rsidP="000724E7">
            <w:r w:rsidRPr="00F8412E">
              <w:rPr>
                <w:rFonts w:hint="eastAsia"/>
                <w:sz w:val="32"/>
                <w:szCs w:val="32"/>
              </w:rPr>
              <w:t>E</w:t>
            </w:r>
            <w:r w:rsidRPr="00F8412E">
              <w:t>DUCATION</w:t>
            </w:r>
          </w:p>
        </w:tc>
      </w:tr>
      <w:tr w:rsidR="000724E7" w14:paraId="1F7318CB" w14:textId="77777777" w:rsidTr="00300BEE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5B8B76E" w14:textId="77777777" w:rsidR="000724E7" w:rsidRPr="005E1268" w:rsidRDefault="000724E7" w:rsidP="000724E7">
            <w:pPr>
              <w:rPr>
                <w:rFonts w:cs="Times New Roman"/>
                <w:b w:val="0"/>
                <w:bCs w:val="0"/>
              </w:rPr>
            </w:pPr>
            <w:r w:rsidRPr="005E1268">
              <w:rPr>
                <w:rFonts w:cs="Times New Roman" w:hint="eastAsia"/>
                <w:b w:val="0"/>
                <w:bCs w:val="0"/>
              </w:rPr>
              <w:t>2</w:t>
            </w:r>
            <w:r w:rsidRPr="005E1268">
              <w:rPr>
                <w:rFonts w:cs="Times New Roman"/>
                <w:b w:val="0"/>
                <w:bCs w:val="0"/>
              </w:rPr>
              <w:t>020.9-Present</w:t>
            </w:r>
            <w:r>
              <w:rPr>
                <w:rFonts w:cs="Times New Roman"/>
                <w:b w:val="0"/>
                <w:bCs w:val="0"/>
              </w:rPr>
              <w:t xml:space="preserve"> </w:t>
            </w:r>
            <w:r w:rsidRPr="005E1268">
              <w:rPr>
                <w:rFonts w:cs="Times New Roman"/>
                <w:b w:val="0"/>
                <w:bCs w:val="0"/>
              </w:rPr>
              <w:t>(expected in 2024)</w:t>
            </w:r>
          </w:p>
        </w:tc>
        <w:tc>
          <w:tcPr>
            <w:tcW w:w="6492" w:type="dxa"/>
            <w:gridSpan w:val="3"/>
          </w:tcPr>
          <w:p w14:paraId="6A61ACC2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sz w:val="22"/>
                <w:szCs w:val="22"/>
              </w:rPr>
            </w:pPr>
            <w:r w:rsidRPr="00F8412E">
              <w:rPr>
                <w:rFonts w:eastAsia="微软雅黑"/>
                <w:b/>
                <w:sz w:val="22"/>
                <w:szCs w:val="22"/>
              </w:rPr>
              <w:t>Peking University</w:t>
            </w:r>
          </w:p>
          <w:p w14:paraId="402D785A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Cs/>
                <w:sz w:val="22"/>
                <w:szCs w:val="22"/>
              </w:rPr>
            </w:pPr>
            <w:r w:rsidRPr="00F8412E">
              <w:rPr>
                <w:rFonts w:eastAsia="微软雅黑"/>
                <w:bCs/>
                <w:sz w:val="22"/>
                <w:szCs w:val="22"/>
              </w:rPr>
              <w:t>Institute of Linguistics &amp; Applied Linguistics, School of Foreign Languages</w:t>
            </w:r>
          </w:p>
          <w:p w14:paraId="2B6EE16C" w14:textId="77777777" w:rsidR="000724E7" w:rsidRPr="00F8412E" w:rsidRDefault="000724E7" w:rsidP="000724E7">
            <w:pPr>
              <w:pStyle w:val="a7"/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Cs/>
                <w:sz w:val="22"/>
                <w:szCs w:val="22"/>
              </w:rPr>
            </w:pPr>
            <w:r w:rsidRPr="00F8412E">
              <w:rPr>
                <w:rFonts w:eastAsia="微软雅黑"/>
                <w:bCs/>
                <w:sz w:val="22"/>
                <w:szCs w:val="22"/>
              </w:rPr>
              <w:t>Research are</w:t>
            </w:r>
            <w:r w:rsidRPr="00F8412E">
              <w:rPr>
                <w:rFonts w:eastAsia="微软雅黑" w:hint="eastAsia"/>
                <w:bCs/>
                <w:sz w:val="22"/>
                <w:szCs w:val="22"/>
              </w:rPr>
              <w:t>as</w:t>
            </w:r>
            <w:r w:rsidRPr="00F8412E">
              <w:rPr>
                <w:rFonts w:eastAsia="微软雅黑"/>
                <w:bCs/>
                <w:sz w:val="22"/>
                <w:szCs w:val="22"/>
              </w:rPr>
              <w:t>: comparative syntax; Chinese syntax</w:t>
            </w:r>
          </w:p>
          <w:p w14:paraId="57CAC613" w14:textId="77777777" w:rsidR="000724E7" w:rsidRPr="00F8412E" w:rsidRDefault="000724E7" w:rsidP="000724E7">
            <w:pPr>
              <w:pStyle w:val="a7"/>
              <w:widowControl/>
              <w:spacing w:line="3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Cs/>
                <w:sz w:val="22"/>
                <w:szCs w:val="22"/>
              </w:rPr>
            </w:pPr>
            <w:r w:rsidRPr="00F8412E">
              <w:rPr>
                <w:rFonts w:eastAsia="微软雅黑" w:hint="eastAsia"/>
                <w:bCs/>
                <w:sz w:val="22"/>
                <w:szCs w:val="22"/>
              </w:rPr>
              <w:t>Supervisor:</w:t>
            </w:r>
            <w:r w:rsidRPr="00F8412E">
              <w:rPr>
                <w:rFonts w:eastAsia="微软雅黑"/>
                <w:bCs/>
                <w:sz w:val="22"/>
                <w:szCs w:val="22"/>
              </w:rPr>
              <w:t xml:space="preserve"> Prof. Hu. Xuhui</w:t>
            </w:r>
          </w:p>
        </w:tc>
        <w:tc>
          <w:tcPr>
            <w:tcW w:w="1587" w:type="dxa"/>
            <w:gridSpan w:val="3"/>
          </w:tcPr>
          <w:p w14:paraId="191D9894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h.D. candidate</w:t>
            </w:r>
          </w:p>
        </w:tc>
      </w:tr>
      <w:tr w:rsidR="000724E7" w14:paraId="3594BE8C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none" w:sz="0" w:space="0" w:color="auto"/>
              <w:bottom w:val="none" w:sz="0" w:space="0" w:color="auto"/>
            </w:tcBorders>
          </w:tcPr>
          <w:p w14:paraId="1D8AF1F9" w14:textId="77777777" w:rsidR="000724E7" w:rsidRPr="005E1268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017.9-2020.6</w:t>
            </w:r>
          </w:p>
        </w:tc>
        <w:tc>
          <w:tcPr>
            <w:tcW w:w="6492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7671A935" w14:textId="77777777" w:rsidR="000724E7" w:rsidRPr="00F8412E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/>
                <w:sz w:val="22"/>
                <w:szCs w:val="22"/>
              </w:rPr>
            </w:pPr>
            <w:r w:rsidRPr="00F8412E">
              <w:rPr>
                <w:rFonts w:eastAsia="微软雅黑"/>
                <w:b/>
                <w:sz w:val="22"/>
                <w:szCs w:val="22"/>
              </w:rPr>
              <w:t>Peking University</w:t>
            </w:r>
          </w:p>
          <w:p w14:paraId="01754899" w14:textId="77777777" w:rsidR="000724E7" w:rsidRPr="00F8412E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8412E">
              <w:rPr>
                <w:sz w:val="22"/>
                <w:szCs w:val="22"/>
              </w:rPr>
              <w:t xml:space="preserve">School of Chinese as a Second Language    </w:t>
            </w:r>
          </w:p>
          <w:p w14:paraId="0B6ED041" w14:textId="77777777" w:rsidR="000724E7" w:rsidRPr="00F8412E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8412E">
              <w:rPr>
                <w:sz w:val="22"/>
                <w:szCs w:val="22"/>
              </w:rPr>
              <w:t xml:space="preserve">Research area: Second </w:t>
            </w:r>
            <w:r>
              <w:rPr>
                <w:sz w:val="22"/>
                <w:szCs w:val="22"/>
              </w:rPr>
              <w:t>l</w:t>
            </w:r>
            <w:r w:rsidRPr="00F8412E">
              <w:rPr>
                <w:sz w:val="22"/>
                <w:szCs w:val="22"/>
              </w:rPr>
              <w:t xml:space="preserve">anguage </w:t>
            </w:r>
            <w:r>
              <w:rPr>
                <w:sz w:val="22"/>
                <w:szCs w:val="22"/>
              </w:rPr>
              <w:t>acquisition</w:t>
            </w:r>
            <w:r w:rsidRPr="00F8412E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generative approach</w:t>
            </w:r>
            <w:r w:rsidRPr="00F8412E">
              <w:rPr>
                <w:sz w:val="22"/>
                <w:szCs w:val="22"/>
              </w:rPr>
              <w:t xml:space="preserve">)                              </w:t>
            </w:r>
          </w:p>
          <w:p w14:paraId="353809B5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12E">
              <w:rPr>
                <w:sz w:val="22"/>
                <w:szCs w:val="22"/>
              </w:rPr>
              <w:t>Supervisor: Prof. Zhao Yang</w:t>
            </w:r>
          </w:p>
        </w:tc>
        <w:tc>
          <w:tcPr>
            <w:tcW w:w="158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41D93DA8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</w:t>
            </w:r>
          </w:p>
          <w:p w14:paraId="461F3082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12E">
              <w:rPr>
                <w:rFonts w:hint="eastAsia"/>
                <w:sz w:val="22"/>
                <w:szCs w:val="22"/>
              </w:rPr>
              <w:t>G</w:t>
            </w:r>
            <w:r w:rsidRPr="00F8412E">
              <w:rPr>
                <w:sz w:val="22"/>
                <w:szCs w:val="22"/>
              </w:rPr>
              <w:t>PA: 3.72</w:t>
            </w:r>
          </w:p>
        </w:tc>
      </w:tr>
      <w:tr w:rsidR="000724E7" w14:paraId="7137F3B4" w14:textId="77777777" w:rsidTr="00300BEE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65EDA1A" w14:textId="77777777" w:rsidR="000724E7" w:rsidRPr="005E1268" w:rsidRDefault="000724E7" w:rsidP="000724E7">
            <w:pPr>
              <w:rPr>
                <w:b w:val="0"/>
                <w:bCs w:val="0"/>
              </w:rPr>
            </w:pPr>
            <w:r w:rsidRPr="005E1268">
              <w:rPr>
                <w:rFonts w:hint="eastAsia"/>
                <w:b w:val="0"/>
                <w:bCs w:val="0"/>
              </w:rPr>
              <w:t>2</w:t>
            </w:r>
            <w:r w:rsidRPr="005E1268">
              <w:rPr>
                <w:b w:val="0"/>
                <w:bCs w:val="0"/>
              </w:rPr>
              <w:t>013.9-2017.6</w:t>
            </w:r>
          </w:p>
        </w:tc>
        <w:tc>
          <w:tcPr>
            <w:tcW w:w="6492" w:type="dxa"/>
            <w:gridSpan w:val="3"/>
          </w:tcPr>
          <w:p w14:paraId="1FE1D7BC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8412E">
              <w:rPr>
                <w:rFonts w:hint="eastAsia"/>
                <w:b/>
                <w:bCs/>
              </w:rPr>
              <w:t>N</w:t>
            </w:r>
            <w:r w:rsidRPr="00F8412E">
              <w:rPr>
                <w:b/>
                <w:bCs/>
              </w:rPr>
              <w:t>anjing University</w:t>
            </w:r>
          </w:p>
          <w:p w14:paraId="361E1B4B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>
              <w:rPr>
                <w:rFonts w:eastAsia="微软雅黑" w:cs="Times New Roman" w:hint="eastAsia"/>
                <w:bCs/>
                <w:sz w:val="22"/>
                <w:szCs w:val="22"/>
              </w:rPr>
              <w:t>Institute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微软雅黑" w:cs="Times New Roman" w:hint="eastAsia"/>
                <w:bCs/>
                <w:sz w:val="22"/>
                <w:szCs w:val="22"/>
              </w:rPr>
              <w:t>for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微软雅黑" w:cs="Times New Roman" w:hint="eastAsia"/>
                <w:bCs/>
                <w:sz w:val="22"/>
                <w:szCs w:val="22"/>
              </w:rPr>
              <w:t>International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>
              <w:rPr>
                <w:rFonts w:eastAsia="微软雅黑" w:cs="Times New Roman" w:hint="eastAsia"/>
                <w:bCs/>
                <w:sz w:val="22"/>
                <w:szCs w:val="22"/>
              </w:rPr>
              <w:t>Students</w:t>
            </w:r>
          </w:p>
          <w:p w14:paraId="3C09D77A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</w:rPr>
            </w:pPr>
            <w:r>
              <w:rPr>
                <w:rFonts w:eastAsia="微软雅黑" w:cs="Times New Roman" w:hint="eastAsia"/>
                <w:bCs/>
              </w:rPr>
              <w:t>M</w:t>
            </w:r>
            <w:r>
              <w:rPr>
                <w:rFonts w:eastAsia="微软雅黑" w:cs="Times New Roman"/>
                <w:bCs/>
              </w:rPr>
              <w:t>ajor: Teaching Chinese as a Foreign Language</w:t>
            </w:r>
          </w:p>
          <w:p w14:paraId="609C24E2" w14:textId="77777777" w:rsidR="000724E7" w:rsidRDefault="000724E7" w:rsidP="000724E7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Economics (double majored)</w:t>
            </w:r>
          </w:p>
        </w:tc>
        <w:tc>
          <w:tcPr>
            <w:tcW w:w="1587" w:type="dxa"/>
            <w:gridSpan w:val="3"/>
          </w:tcPr>
          <w:p w14:paraId="613FC977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</w:t>
            </w:r>
          </w:p>
          <w:p w14:paraId="6720D27D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12E">
              <w:rPr>
                <w:rFonts w:hint="eastAsia"/>
                <w:sz w:val="22"/>
                <w:szCs w:val="22"/>
              </w:rPr>
              <w:t>G</w:t>
            </w:r>
            <w:r w:rsidRPr="00F8412E">
              <w:rPr>
                <w:sz w:val="22"/>
                <w:szCs w:val="22"/>
              </w:rPr>
              <w:t>PA: 4.56</w:t>
            </w:r>
          </w:p>
        </w:tc>
      </w:tr>
      <w:tr w:rsidR="000724E7" w14:paraId="645C0259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0A8D289F" w14:textId="77777777" w:rsidR="000724E7" w:rsidRDefault="000724E7" w:rsidP="000724E7">
            <w:r w:rsidRPr="00A20AA6">
              <w:rPr>
                <w:sz w:val="28"/>
                <w:szCs w:val="28"/>
              </w:rPr>
              <w:t>R</w:t>
            </w:r>
            <w:r>
              <w:t xml:space="preserve">ESEARCH </w:t>
            </w:r>
            <w:r w:rsidRPr="00A20AA6">
              <w:rPr>
                <w:sz w:val="28"/>
                <w:szCs w:val="28"/>
              </w:rPr>
              <w:t>I</w:t>
            </w:r>
            <w:r>
              <w:t>NTEREST</w:t>
            </w:r>
          </w:p>
        </w:tc>
      </w:tr>
      <w:tr w:rsidR="000724E7" w14:paraId="11906794" w14:textId="77777777" w:rsidTr="00300BEE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38D2FF14" w14:textId="77777777" w:rsidR="000724E7" w:rsidRPr="00776175" w:rsidRDefault="000724E7" w:rsidP="000724E7">
            <w:pPr>
              <w:pStyle w:val="a7"/>
              <w:widowControl/>
              <w:spacing w:line="340" w:lineRule="exact"/>
              <w:rPr>
                <w:b w:val="0"/>
                <w:bCs w:val="0"/>
                <w:noProof/>
              </w:rPr>
            </w:pPr>
            <w:r w:rsidRPr="00A20AA6">
              <w:rPr>
                <w:b w:val="0"/>
                <w:bCs w:val="0"/>
                <w:noProof/>
              </w:rPr>
              <w:t>Formal syntax, Chinese linguistics</w:t>
            </w:r>
            <w:r>
              <w:rPr>
                <w:b w:val="0"/>
                <w:bCs w:val="0"/>
                <w:noProof/>
              </w:rPr>
              <w:t xml:space="preserve">, </w:t>
            </w:r>
            <w:r w:rsidRPr="00A20AA6">
              <w:rPr>
                <w:b w:val="0"/>
                <w:bCs w:val="0"/>
                <w:noProof/>
              </w:rPr>
              <w:t xml:space="preserve">Second </w:t>
            </w:r>
            <w:r>
              <w:rPr>
                <w:b w:val="0"/>
                <w:bCs w:val="0"/>
                <w:noProof/>
              </w:rPr>
              <w:t>l</w:t>
            </w:r>
            <w:r w:rsidRPr="00A20AA6">
              <w:rPr>
                <w:b w:val="0"/>
                <w:bCs w:val="0"/>
                <w:noProof/>
              </w:rPr>
              <w:t xml:space="preserve">anguage </w:t>
            </w:r>
            <w:r>
              <w:rPr>
                <w:b w:val="0"/>
                <w:bCs w:val="0"/>
                <w:noProof/>
              </w:rPr>
              <w:t>a</w:t>
            </w:r>
            <w:r w:rsidRPr="00A20AA6">
              <w:rPr>
                <w:b w:val="0"/>
                <w:bCs w:val="0"/>
                <w:noProof/>
              </w:rPr>
              <w:t xml:space="preserve">cquisition </w:t>
            </w:r>
          </w:p>
        </w:tc>
      </w:tr>
      <w:tr w:rsidR="000724E7" w14:paraId="63AD9708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6BE24CEA" w14:textId="77777777" w:rsidR="000724E7" w:rsidRDefault="000724E7" w:rsidP="000724E7">
            <w:r w:rsidRPr="00A20AA6">
              <w:rPr>
                <w:sz w:val="28"/>
                <w:szCs w:val="28"/>
              </w:rPr>
              <w:t>A</w:t>
            </w:r>
            <w:r w:rsidRPr="00A20AA6">
              <w:t xml:space="preserve">CADEMIC </w:t>
            </w:r>
            <w:r w:rsidRPr="00A20AA6">
              <w:rPr>
                <w:rFonts w:hint="eastAsia"/>
                <w:sz w:val="28"/>
                <w:szCs w:val="28"/>
              </w:rPr>
              <w:t>E</w:t>
            </w:r>
            <w:r w:rsidRPr="00A20AA6">
              <w:rPr>
                <w:rFonts w:hint="eastAsia"/>
              </w:rPr>
              <w:t>XPERIENCE</w:t>
            </w:r>
          </w:p>
        </w:tc>
      </w:tr>
      <w:tr w:rsidR="000724E7" w14:paraId="19F4DA82" w14:textId="77777777" w:rsidTr="00300BE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1587E8A6" w14:textId="77777777" w:rsidR="000724E7" w:rsidRDefault="000724E7" w:rsidP="00F73039">
            <w:r>
              <w:rPr>
                <w:rFonts w:eastAsia="微软雅黑" w:cs="Times New Roman"/>
                <w:sz w:val="22"/>
                <w:szCs w:val="22"/>
              </w:rPr>
              <w:t xml:space="preserve">Exchange student experiences and </w:t>
            </w:r>
            <w:r>
              <w:rPr>
                <w:rFonts w:eastAsia="微软雅黑" w:cs="Times New Roman" w:hint="eastAsia"/>
                <w:sz w:val="22"/>
                <w:szCs w:val="22"/>
              </w:rPr>
              <w:t>s</w:t>
            </w:r>
            <w:r>
              <w:rPr>
                <w:rFonts w:eastAsia="微软雅黑" w:cs="Times New Roman"/>
                <w:sz w:val="22"/>
                <w:szCs w:val="22"/>
              </w:rPr>
              <w:t>ummer schools:</w:t>
            </w:r>
          </w:p>
        </w:tc>
      </w:tr>
      <w:tr w:rsidR="00443326" w14:paraId="12104B87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DD2042A" w14:textId="54CD66B0" w:rsidR="00443326" w:rsidRPr="00443326" w:rsidRDefault="00443326" w:rsidP="000724E7">
            <w:pPr>
              <w:rPr>
                <w:b w:val="0"/>
                <w:bCs w:val="0"/>
              </w:rPr>
            </w:pPr>
            <w:r w:rsidRPr="00443326">
              <w:rPr>
                <w:rFonts w:hint="eastAsia"/>
                <w:b w:val="0"/>
                <w:bCs w:val="0"/>
              </w:rPr>
              <w:t>2</w:t>
            </w:r>
            <w:r w:rsidRPr="00443326">
              <w:rPr>
                <w:b w:val="0"/>
                <w:bCs w:val="0"/>
              </w:rPr>
              <w:t>022.9-2023.8</w:t>
            </w:r>
          </w:p>
        </w:tc>
        <w:tc>
          <w:tcPr>
            <w:tcW w:w="6492" w:type="dxa"/>
            <w:gridSpan w:val="3"/>
          </w:tcPr>
          <w:p w14:paraId="5A49E924" w14:textId="77777777" w:rsidR="00443326" w:rsidRDefault="00443326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/>
                <w:sz w:val="22"/>
                <w:szCs w:val="22"/>
              </w:rPr>
            </w:pPr>
            <w:r>
              <w:rPr>
                <w:rFonts w:eastAsia="微软雅黑" w:cs="Times New Roman" w:hint="eastAsia"/>
                <w:b/>
                <w:sz w:val="22"/>
                <w:szCs w:val="22"/>
              </w:rPr>
              <w:t>Harvard</w:t>
            </w:r>
            <w:r>
              <w:rPr>
                <w:rFonts w:eastAsia="微软雅黑" w:cs="Times New Roman"/>
                <w:b/>
                <w:sz w:val="22"/>
                <w:szCs w:val="22"/>
              </w:rPr>
              <w:t xml:space="preserve"> University</w:t>
            </w:r>
          </w:p>
          <w:p w14:paraId="0F89A13E" w14:textId="77777777" w:rsidR="00443326" w:rsidRPr="00443326" w:rsidRDefault="00443326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443326">
              <w:rPr>
                <w:rFonts w:eastAsia="微软雅黑" w:cs="Times New Roman" w:hint="eastAsia"/>
                <w:bCs/>
                <w:sz w:val="22"/>
                <w:szCs w:val="22"/>
              </w:rPr>
              <w:t>D</w:t>
            </w:r>
            <w:r w:rsidRPr="00443326">
              <w:rPr>
                <w:rFonts w:eastAsia="微软雅黑" w:cs="Times New Roman"/>
                <w:bCs/>
                <w:sz w:val="22"/>
                <w:szCs w:val="22"/>
              </w:rPr>
              <w:t>epartment of Linguistics</w:t>
            </w:r>
          </w:p>
          <w:p w14:paraId="6CF68277" w14:textId="0D30C4D9" w:rsidR="00443326" w:rsidRPr="00067AF3" w:rsidRDefault="00443326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/>
                <w:sz w:val="22"/>
                <w:szCs w:val="22"/>
              </w:rPr>
            </w:pPr>
            <w:r w:rsidRPr="00443326">
              <w:rPr>
                <w:rFonts w:eastAsia="微软雅黑" w:cs="Times New Roman" w:hint="eastAsia"/>
                <w:bCs/>
                <w:sz w:val="22"/>
                <w:szCs w:val="22"/>
              </w:rPr>
              <w:t>S</w:t>
            </w:r>
            <w:r w:rsidRPr="00443326">
              <w:rPr>
                <w:rFonts w:eastAsia="微软雅黑" w:cs="Times New Roman"/>
                <w:bCs/>
                <w:sz w:val="22"/>
                <w:szCs w:val="22"/>
              </w:rPr>
              <w:t>upervisor: Prof. C.T. James Huang</w:t>
            </w:r>
          </w:p>
        </w:tc>
        <w:tc>
          <w:tcPr>
            <w:tcW w:w="1587" w:type="dxa"/>
            <w:gridSpan w:val="3"/>
          </w:tcPr>
          <w:p w14:paraId="47F80CCF" w14:textId="48D13152" w:rsidR="00443326" w:rsidRPr="00D85531" w:rsidRDefault="00443326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isiting fellow</w:t>
            </w:r>
          </w:p>
        </w:tc>
      </w:tr>
      <w:tr w:rsidR="000724E7" w14:paraId="09DBFBE6" w14:textId="77777777" w:rsidTr="00300BEE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616F7B86" w14:textId="77777777" w:rsidR="000724E7" w:rsidRPr="005E1268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019.2-2019.6 </w:t>
            </w:r>
          </w:p>
        </w:tc>
        <w:tc>
          <w:tcPr>
            <w:tcW w:w="6492" w:type="dxa"/>
            <w:gridSpan w:val="3"/>
          </w:tcPr>
          <w:p w14:paraId="0CE2BCC4" w14:textId="6A9F5396" w:rsidR="000724E7" w:rsidRDefault="005016AF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/>
                <w:sz w:val="22"/>
                <w:szCs w:val="22"/>
              </w:rPr>
            </w:pPr>
            <w:r>
              <w:rPr>
                <w:rFonts w:eastAsia="微软雅黑" w:cs="Times New Roman" w:hint="eastAsia"/>
                <w:b/>
                <w:sz w:val="22"/>
                <w:szCs w:val="22"/>
              </w:rPr>
              <w:t>Taiwan</w:t>
            </w:r>
            <w:r>
              <w:rPr>
                <w:rFonts w:eastAsia="微软雅黑" w:cs="Times New Roman"/>
                <w:b/>
                <w:sz w:val="22"/>
                <w:szCs w:val="22"/>
              </w:rPr>
              <w:t xml:space="preserve"> </w:t>
            </w:r>
            <w:r w:rsidR="000724E7" w:rsidRPr="00067AF3">
              <w:rPr>
                <w:rFonts w:eastAsia="微软雅黑" w:cs="Times New Roman"/>
                <w:b/>
                <w:sz w:val="22"/>
                <w:szCs w:val="22"/>
              </w:rPr>
              <w:t>Tsing Hua University</w:t>
            </w:r>
            <w:r w:rsidR="000724E7" w:rsidRPr="00067AF3">
              <w:rPr>
                <w:rFonts w:eastAsia="微软雅黑" w:cs="Times New Roman" w:hint="eastAsia"/>
                <w:b/>
                <w:sz w:val="22"/>
                <w:szCs w:val="22"/>
              </w:rPr>
              <w:t>,</w:t>
            </w:r>
            <w:r w:rsidR="000724E7" w:rsidRPr="00067AF3">
              <w:rPr>
                <w:rFonts w:eastAsia="微软雅黑" w:cs="Times New Roman"/>
                <w:b/>
                <w:sz w:val="22"/>
                <w:szCs w:val="22"/>
              </w:rPr>
              <w:t xml:space="preserve"> Taiwan</w:t>
            </w:r>
          </w:p>
          <w:p w14:paraId="7170730F" w14:textId="77777777" w:rsidR="000724E7" w:rsidRPr="00B26DF8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B26DF8">
              <w:rPr>
                <w:rFonts w:eastAsia="微软雅黑" w:cs="Times New Roman" w:hint="eastAsia"/>
                <w:bCs/>
                <w:sz w:val="22"/>
                <w:szCs w:val="22"/>
              </w:rPr>
              <w:t>I</w:t>
            </w:r>
            <w:r w:rsidRPr="00B26DF8">
              <w:rPr>
                <w:rFonts w:eastAsia="微软雅黑" w:cs="Times New Roman"/>
                <w:bCs/>
                <w:sz w:val="22"/>
                <w:szCs w:val="22"/>
              </w:rPr>
              <w:t>nstitute of Linguistics</w:t>
            </w:r>
          </w:p>
          <w:p w14:paraId="01FAE7B6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AA6">
              <w:rPr>
                <w:rFonts w:eastAsia="微软雅黑" w:cs="Times New Roman"/>
                <w:bCs/>
                <w:sz w:val="21"/>
                <w:szCs w:val="21"/>
              </w:rPr>
              <w:t>Supervisor: Prof. Wei-tian Dylan Tsai</w:t>
            </w:r>
          </w:p>
        </w:tc>
        <w:tc>
          <w:tcPr>
            <w:tcW w:w="1587" w:type="dxa"/>
            <w:gridSpan w:val="3"/>
          </w:tcPr>
          <w:p w14:paraId="1197DBE8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531">
              <w:rPr>
                <w:rFonts w:hint="eastAsia"/>
                <w:sz w:val="22"/>
                <w:szCs w:val="22"/>
              </w:rPr>
              <w:t>E</w:t>
            </w:r>
            <w:r w:rsidRPr="00D85531">
              <w:rPr>
                <w:sz w:val="22"/>
                <w:szCs w:val="22"/>
              </w:rPr>
              <w:t>xchange student</w:t>
            </w:r>
          </w:p>
        </w:tc>
      </w:tr>
      <w:tr w:rsidR="000724E7" w14:paraId="5DD70F87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575B5BE7" w14:textId="77777777" w:rsidR="000724E7" w:rsidRPr="005E1268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019.7-2019.8</w:t>
            </w:r>
          </w:p>
        </w:tc>
        <w:tc>
          <w:tcPr>
            <w:tcW w:w="6492" w:type="dxa"/>
            <w:gridSpan w:val="3"/>
          </w:tcPr>
          <w:p w14:paraId="66E19358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067AF3">
              <w:rPr>
                <w:rFonts w:eastAsia="微软雅黑" w:cs="Times New Roman"/>
                <w:b/>
                <w:sz w:val="22"/>
                <w:szCs w:val="22"/>
              </w:rPr>
              <w:t xml:space="preserve">Linguistic Summer School of </w:t>
            </w:r>
            <w:r w:rsidRPr="00067AF3">
              <w:rPr>
                <w:rFonts w:eastAsia="微软雅黑" w:cs="Times New Roman"/>
                <w:b/>
                <w:i/>
                <w:iCs/>
                <w:sz w:val="22"/>
                <w:szCs w:val="22"/>
              </w:rPr>
              <w:t>Institute of Chinese Linguistic</w:t>
            </w:r>
            <w:r w:rsidRPr="0047765D"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</w:p>
          <w:p w14:paraId="76DE7C6B" w14:textId="77777777" w:rsidR="000724E7" w:rsidRPr="00F8412E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65D">
              <w:rPr>
                <w:rFonts w:eastAsia="微软雅黑" w:cs="Times New Roman"/>
                <w:bCs/>
                <w:sz w:val="22"/>
                <w:szCs w:val="22"/>
              </w:rPr>
              <w:t>Grade 2</w:t>
            </w:r>
          </w:p>
        </w:tc>
        <w:tc>
          <w:tcPr>
            <w:tcW w:w="1587" w:type="dxa"/>
            <w:gridSpan w:val="3"/>
          </w:tcPr>
          <w:p w14:paraId="505812D3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6E2">
              <w:rPr>
                <w:rFonts w:hint="eastAsia"/>
                <w:sz w:val="22"/>
                <w:szCs w:val="22"/>
              </w:rPr>
              <w:t>R</w:t>
            </w:r>
            <w:r w:rsidRPr="003456E2">
              <w:rPr>
                <w:sz w:val="22"/>
                <w:szCs w:val="22"/>
              </w:rPr>
              <w:t xml:space="preserve">anking top </w:t>
            </w:r>
            <w:r>
              <w:rPr>
                <w:sz w:val="22"/>
                <w:szCs w:val="22"/>
              </w:rPr>
              <w:t>5</w:t>
            </w:r>
            <w:r w:rsidRPr="003456E2">
              <w:rPr>
                <w:sz w:val="22"/>
                <w:szCs w:val="22"/>
              </w:rPr>
              <w:t xml:space="preserve">% (about </w:t>
            </w:r>
            <w:r>
              <w:rPr>
                <w:sz w:val="22"/>
                <w:szCs w:val="22"/>
              </w:rPr>
              <w:t>3</w:t>
            </w:r>
            <w:r w:rsidRPr="003456E2">
              <w:rPr>
                <w:sz w:val="22"/>
                <w:szCs w:val="22"/>
              </w:rPr>
              <w:t>0)</w:t>
            </w:r>
          </w:p>
        </w:tc>
      </w:tr>
      <w:tr w:rsidR="000724E7" w14:paraId="08634561" w14:textId="77777777" w:rsidTr="00300BEE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E7B96F2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019.7-2019.8</w:t>
            </w:r>
          </w:p>
        </w:tc>
        <w:tc>
          <w:tcPr>
            <w:tcW w:w="6492" w:type="dxa"/>
            <w:gridSpan w:val="3"/>
          </w:tcPr>
          <w:p w14:paraId="065A80C8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067AF3">
              <w:rPr>
                <w:rFonts w:eastAsia="微软雅黑" w:cs="Times New Roman"/>
                <w:b/>
                <w:sz w:val="22"/>
                <w:szCs w:val="22"/>
              </w:rPr>
              <w:t xml:space="preserve">Linguistic Summer School of </w:t>
            </w:r>
            <w:r w:rsidRPr="00067AF3">
              <w:rPr>
                <w:rFonts w:eastAsia="微软雅黑" w:cs="Times New Roman"/>
                <w:b/>
                <w:i/>
                <w:iCs/>
                <w:sz w:val="22"/>
                <w:szCs w:val="22"/>
              </w:rPr>
              <w:t>Institute of Chinese Linguistic</w:t>
            </w:r>
            <w:r w:rsidRPr="0047765D"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</w:p>
          <w:p w14:paraId="590B3B57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7765D">
              <w:rPr>
                <w:rFonts w:eastAsia="微软雅黑" w:cs="Times New Roman"/>
                <w:bCs/>
                <w:sz w:val="22"/>
                <w:szCs w:val="22"/>
              </w:rPr>
              <w:t xml:space="preserve">Grade 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587" w:type="dxa"/>
            <w:gridSpan w:val="3"/>
          </w:tcPr>
          <w:p w14:paraId="1EF06BC6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6E2">
              <w:rPr>
                <w:rFonts w:hint="eastAsia"/>
                <w:sz w:val="22"/>
                <w:szCs w:val="22"/>
              </w:rPr>
              <w:t>R</w:t>
            </w:r>
            <w:r w:rsidRPr="003456E2">
              <w:rPr>
                <w:sz w:val="22"/>
                <w:szCs w:val="22"/>
              </w:rPr>
              <w:t xml:space="preserve">anking top </w:t>
            </w:r>
            <w:r>
              <w:rPr>
                <w:sz w:val="22"/>
                <w:szCs w:val="22"/>
              </w:rPr>
              <w:t>10</w:t>
            </w:r>
            <w:r w:rsidRPr="003456E2">
              <w:rPr>
                <w:sz w:val="22"/>
                <w:szCs w:val="22"/>
              </w:rPr>
              <w:t xml:space="preserve">% (about </w:t>
            </w:r>
            <w:r>
              <w:rPr>
                <w:sz w:val="22"/>
                <w:szCs w:val="22"/>
              </w:rPr>
              <w:t>8</w:t>
            </w:r>
            <w:r w:rsidRPr="003456E2">
              <w:rPr>
                <w:sz w:val="22"/>
                <w:szCs w:val="22"/>
              </w:rPr>
              <w:t>0)</w:t>
            </w:r>
          </w:p>
        </w:tc>
      </w:tr>
      <w:tr w:rsidR="00300BEE" w14:paraId="10E456ED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0B4FD67E" w14:textId="54F6009B" w:rsidR="00300BEE" w:rsidRPr="00300BEE" w:rsidRDefault="00300BEE" w:rsidP="000724E7">
            <w:pPr>
              <w:rPr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016.10-2016.11</w:t>
            </w:r>
            <w:r>
              <w:rPr>
                <w:rFonts w:hint="eastAsia"/>
              </w:rPr>
              <w:t xml:space="preserve"> Pennsy</w:t>
            </w:r>
            <w:r>
              <w:t>lvania State University, the US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 w:rsidRPr="00300BEE">
              <w:rPr>
                <w:rFonts w:hint="eastAsia"/>
                <w:b w:val="0"/>
                <w:bCs w:val="0"/>
                <w:sz w:val="22"/>
                <w:szCs w:val="22"/>
              </w:rPr>
              <w:t>V</w:t>
            </w:r>
            <w:r w:rsidRPr="00300BEE">
              <w:rPr>
                <w:b w:val="0"/>
                <w:bCs w:val="0"/>
                <w:sz w:val="22"/>
                <w:szCs w:val="22"/>
              </w:rPr>
              <w:t>isiting student</w:t>
            </w:r>
          </w:p>
        </w:tc>
      </w:tr>
      <w:tr w:rsidR="000724E7" w14:paraId="22CA6EC5" w14:textId="77777777" w:rsidTr="00300BE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2CAD804B" w14:textId="77777777" w:rsidR="00300BEE" w:rsidRDefault="00300BEE" w:rsidP="00F73039">
            <w:pPr>
              <w:rPr>
                <w:sz w:val="22"/>
                <w:szCs w:val="22"/>
              </w:rPr>
            </w:pPr>
          </w:p>
          <w:p w14:paraId="5BFE0966" w14:textId="77777777" w:rsidR="00300BEE" w:rsidRDefault="00300BEE" w:rsidP="00F73039">
            <w:pPr>
              <w:rPr>
                <w:sz w:val="22"/>
                <w:szCs w:val="22"/>
              </w:rPr>
            </w:pPr>
          </w:p>
          <w:p w14:paraId="1EB5F791" w14:textId="77777777" w:rsidR="00300BEE" w:rsidRDefault="00300BEE" w:rsidP="00F73039">
            <w:pPr>
              <w:rPr>
                <w:b w:val="0"/>
                <w:bCs w:val="0"/>
                <w:sz w:val="22"/>
                <w:szCs w:val="22"/>
              </w:rPr>
            </w:pPr>
          </w:p>
          <w:p w14:paraId="22E76996" w14:textId="20D5D02C" w:rsidR="000724E7" w:rsidRPr="00FB1EC7" w:rsidRDefault="000724E7" w:rsidP="00F73039">
            <w:pPr>
              <w:rPr>
                <w:sz w:val="22"/>
                <w:szCs w:val="22"/>
              </w:rPr>
            </w:pPr>
            <w:r w:rsidRPr="00484957">
              <w:rPr>
                <w:sz w:val="22"/>
                <w:szCs w:val="22"/>
              </w:rPr>
              <w:lastRenderedPageBreak/>
              <w:t>Journal articles</w:t>
            </w:r>
            <w:r w:rsidR="005016AF">
              <w:rPr>
                <w:sz w:val="22"/>
                <w:szCs w:val="22"/>
              </w:rPr>
              <w:t xml:space="preserve"> and book chapters</w:t>
            </w:r>
            <w:r w:rsidRPr="00484957">
              <w:rPr>
                <w:sz w:val="22"/>
                <w:szCs w:val="22"/>
              </w:rPr>
              <w:t>:</w:t>
            </w:r>
          </w:p>
        </w:tc>
      </w:tr>
      <w:tr w:rsidR="005016AF" w14:paraId="5CE471E9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2EB47B21" w14:textId="6D51BEB0" w:rsidR="005016AF" w:rsidRPr="00077719" w:rsidRDefault="00077719" w:rsidP="000724E7">
            <w:pPr>
              <w:pStyle w:val="a7"/>
              <w:widowControl/>
              <w:spacing w:line="340" w:lineRule="exact"/>
              <w:ind w:firstLineChars="100" w:firstLine="220"/>
              <w:rPr>
                <w:rFonts w:eastAsia="微软雅黑"/>
                <w:b w:val="0"/>
                <w:bCs w:val="0"/>
                <w:sz w:val="22"/>
                <w:szCs w:val="22"/>
              </w:rPr>
            </w:pPr>
            <w:r w:rsidRPr="00077719">
              <w:rPr>
                <w:rFonts w:eastAsia="微软雅黑"/>
                <w:b w:val="0"/>
                <w:bCs w:val="0"/>
                <w:sz w:val="22"/>
                <w:szCs w:val="22"/>
              </w:rPr>
              <w:lastRenderedPageBreak/>
              <w:t xml:space="preserve">“Arrive” “to” “Achieve”: the morphosyntax of </w:t>
            </w:r>
            <w:r w:rsidRPr="00077719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>Dao</w:t>
            </w:r>
            <w:r w:rsidRPr="00077719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in Mandarin Chinese, manuscript preparing for submission</w:t>
            </w:r>
          </w:p>
        </w:tc>
      </w:tr>
      <w:tr w:rsidR="005016AF" w14:paraId="19156D5A" w14:textId="77777777" w:rsidTr="00300BE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07671821" w14:textId="17E15CE2" w:rsidR="005016AF" w:rsidRPr="00B01C44" w:rsidRDefault="00B01C44" w:rsidP="000724E7">
            <w:pPr>
              <w:pStyle w:val="a7"/>
              <w:widowControl/>
              <w:spacing w:line="340" w:lineRule="exact"/>
              <w:ind w:firstLineChars="100" w:firstLine="220"/>
              <w:rPr>
                <w:rFonts w:eastAsia="微软雅黑"/>
                <w:b w:val="0"/>
                <w:bCs w:val="0"/>
                <w:sz w:val="22"/>
                <w:szCs w:val="22"/>
              </w:rPr>
            </w:pPr>
            <w:r w:rsidRPr="00B01C44">
              <w:rPr>
                <w:rFonts w:eastAsia="微软雅黑" w:hint="eastAsia"/>
                <w:b w:val="0"/>
                <w:bCs w:val="0"/>
                <w:sz w:val="22"/>
                <w:szCs w:val="22"/>
              </w:rPr>
              <w:t>E</w:t>
            </w:r>
            <w:r w:rsidRPr="00B01C44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mpirical research in </w:t>
            </w:r>
            <w:r w:rsidR="00431C48">
              <w:rPr>
                <w:rFonts w:eastAsia="微软雅黑" w:hint="eastAsia"/>
                <w:b w:val="0"/>
                <w:bCs w:val="0"/>
                <w:sz w:val="22"/>
                <w:szCs w:val="22"/>
              </w:rPr>
              <w:t>general</w:t>
            </w:r>
            <w:r w:rsidR="00431C48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</w:t>
            </w:r>
            <w:r w:rsidRPr="00B01C44">
              <w:rPr>
                <w:rFonts w:eastAsia="微软雅黑"/>
                <w:b w:val="0"/>
                <w:bCs w:val="0"/>
                <w:sz w:val="22"/>
                <w:szCs w:val="22"/>
              </w:rPr>
              <w:t>linguistic studies</w:t>
            </w:r>
            <w:r>
              <w:rPr>
                <w:rFonts w:eastAsia="微软雅黑"/>
                <w:b w:val="0"/>
                <w:bCs w:val="0"/>
                <w:sz w:val="22"/>
                <w:szCs w:val="22"/>
              </w:rPr>
              <w:t>,</w:t>
            </w:r>
            <w:r w:rsidR="00127A76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in </w:t>
            </w:r>
            <w:r w:rsidR="006C0E6E" w:rsidRPr="006C0E6E">
              <w:rPr>
                <w:rFonts w:eastAsia="微软雅黑" w:hint="eastAsia"/>
                <w:b w:val="0"/>
                <w:bCs w:val="0"/>
                <w:i/>
                <w:iCs/>
                <w:sz w:val="22"/>
                <w:szCs w:val="22"/>
              </w:rPr>
              <w:t>New</w:t>
            </w:r>
            <w:r w:rsidR="006C0E6E" w:rsidRPr="006C0E6E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 xml:space="preserve"> Development in General Linguistics</w:t>
            </w:r>
            <w:r w:rsidR="006C0E6E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, </w:t>
            </w:r>
            <w:r w:rsidR="00077719">
              <w:rPr>
                <w:rFonts w:eastAsia="微软雅黑" w:hint="eastAsia"/>
                <w:b w:val="0"/>
                <w:bCs w:val="0"/>
                <w:sz w:val="22"/>
                <w:szCs w:val="22"/>
              </w:rPr>
              <w:t>Hu</w:t>
            </w:r>
            <w:r w:rsidR="00077719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077719">
              <w:rPr>
                <w:rFonts w:eastAsia="微软雅黑"/>
                <w:b w:val="0"/>
                <w:bCs w:val="0"/>
                <w:sz w:val="22"/>
                <w:szCs w:val="22"/>
              </w:rPr>
              <w:t>Xihui</w:t>
            </w:r>
            <w:proofErr w:type="spellEnd"/>
            <w:r w:rsidR="00077719">
              <w:rPr>
                <w:rFonts w:eastAsia="微软雅黑"/>
                <w:b w:val="0"/>
                <w:bCs w:val="0"/>
                <w:sz w:val="22"/>
                <w:szCs w:val="22"/>
              </w:rPr>
              <w:t>, Ed, Beijing: Tsinghua University Press</w:t>
            </w:r>
          </w:p>
        </w:tc>
      </w:tr>
      <w:tr w:rsidR="005016AF" w14:paraId="61DA9DC0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7F1BA01E" w14:textId="43675571" w:rsidR="005016AF" w:rsidRPr="00B01C44" w:rsidRDefault="00B01C44" w:rsidP="00B01C44">
            <w:pPr>
              <w:pStyle w:val="a7"/>
              <w:widowControl/>
              <w:spacing w:line="340" w:lineRule="exact"/>
              <w:ind w:firstLineChars="100" w:firstLine="220"/>
              <w:rPr>
                <w:rFonts w:eastAsia="微软雅黑"/>
                <w:b w:val="0"/>
                <w:bCs w:val="0"/>
                <w:sz w:val="22"/>
                <w:szCs w:val="22"/>
              </w:rPr>
            </w:pPr>
            <w:r w:rsidRPr="00B01C44">
              <w:rPr>
                <w:rFonts w:eastAsia="微软雅黑" w:hint="eastAsia"/>
                <w:b w:val="0"/>
                <w:bCs w:val="0"/>
                <w:sz w:val="22"/>
                <w:szCs w:val="22"/>
              </w:rPr>
              <w:t>Parameter</w:t>
            </w:r>
            <w:r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theory: historical development, latest advancement and reflection. Submitted to the Journal of Foreign languages. (Written in Chinese, co-authored) </w:t>
            </w:r>
          </w:p>
        </w:tc>
      </w:tr>
      <w:tr w:rsidR="000724E7" w14:paraId="5EF2D5AB" w14:textId="77777777" w:rsidTr="00300BE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15043F08" w14:textId="4E730F7D" w:rsidR="000724E7" w:rsidRPr="000724E7" w:rsidRDefault="000724E7" w:rsidP="000724E7">
            <w:pPr>
              <w:pStyle w:val="a7"/>
              <w:widowControl/>
              <w:spacing w:line="340" w:lineRule="exact"/>
              <w:ind w:firstLineChars="100" w:firstLine="220"/>
              <w:rPr>
                <w:rFonts w:eastAsia="微软雅黑"/>
                <w:b w:val="0"/>
                <w:bCs w:val="0"/>
                <w:sz w:val="22"/>
                <w:szCs w:val="22"/>
              </w:rPr>
            </w:pP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>The Acquisition of Split Definiteness in Mandarin Chinese for L2-English</w:t>
            </w:r>
            <w:r w:rsidR="00443326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. </w:t>
            </w:r>
            <w:r w:rsidR="00443326" w:rsidRPr="00443326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 xml:space="preserve">Language </w:t>
            </w:r>
            <w:r w:rsidR="00443326" w:rsidRPr="00443326">
              <w:rPr>
                <w:rFonts w:eastAsia="微软雅黑" w:hint="eastAsia"/>
                <w:b w:val="0"/>
                <w:bCs w:val="0"/>
                <w:i/>
                <w:iCs/>
                <w:sz w:val="22"/>
                <w:szCs w:val="22"/>
              </w:rPr>
              <w:t>Teaching</w:t>
            </w:r>
            <w:r w:rsidR="00443326" w:rsidRPr="00443326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 xml:space="preserve"> and Linguistic Studies,</w:t>
            </w:r>
            <w:r w:rsidR="00443326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2022(3). 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>(</w:t>
            </w:r>
            <w:r w:rsidR="00443326">
              <w:rPr>
                <w:rFonts w:eastAsia="微软雅黑"/>
                <w:b w:val="0"/>
                <w:bCs w:val="0"/>
                <w:sz w:val="22"/>
                <w:szCs w:val="22"/>
              </w:rPr>
              <w:t>Written in Chinese, first author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0724E7" w14:paraId="705BDAE3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24FBF111" w14:textId="77777777" w:rsidR="000724E7" w:rsidRPr="00FB1EC7" w:rsidRDefault="000724E7" w:rsidP="000724E7">
            <w:pPr>
              <w:pStyle w:val="a7"/>
              <w:widowControl/>
              <w:spacing w:line="340" w:lineRule="exact"/>
              <w:ind w:firstLineChars="100" w:firstLine="220"/>
              <w:rPr>
                <w:rFonts w:eastAsia="微软雅黑"/>
                <w:b w:val="0"/>
                <w:bCs w:val="0"/>
                <w:sz w:val="22"/>
                <w:szCs w:val="22"/>
              </w:rPr>
            </w:pP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The Directions of the International Spread of Chinese under “The Belt and Road”. </w:t>
            </w:r>
            <w:r w:rsidRPr="00FB1EC7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>Research on the development of Confucius Institute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>, 2017(1)</w:t>
            </w:r>
            <w:r w:rsidRPr="00FB1EC7">
              <w:rPr>
                <w:rFonts w:eastAsia="微软雅黑" w:hint="eastAsia"/>
                <w:b w:val="0"/>
                <w:bCs w:val="0"/>
                <w:sz w:val="22"/>
                <w:szCs w:val="22"/>
              </w:rPr>
              <w:t>.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(Written in Chinese</w:t>
            </w:r>
            <w:r w:rsidRPr="00FB1EC7">
              <w:rPr>
                <w:rFonts w:eastAsia="微软雅黑" w:hint="eastAsia"/>
                <w:b w:val="0"/>
                <w:bCs w:val="0"/>
                <w:sz w:val="22"/>
                <w:szCs w:val="22"/>
              </w:rPr>
              <w:t>,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independent author)</w:t>
            </w:r>
          </w:p>
        </w:tc>
      </w:tr>
      <w:tr w:rsidR="000724E7" w14:paraId="1FDB1E39" w14:textId="77777777" w:rsidTr="00300BE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0EE91BC5" w14:textId="77777777" w:rsidR="000724E7" w:rsidRPr="00FB1EC7" w:rsidRDefault="000724E7" w:rsidP="000724E7">
            <w:pPr>
              <w:pStyle w:val="a7"/>
              <w:widowControl/>
              <w:spacing w:line="340" w:lineRule="exact"/>
              <w:ind w:firstLineChars="100" w:firstLine="220"/>
              <w:rPr>
                <w:b w:val="0"/>
                <w:bCs w:val="0"/>
                <w:noProof/>
              </w:rPr>
            </w:pP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A Research on the Influence Factors of International Students’ Usage Preference to the Electric Business Platforms in China. </w:t>
            </w:r>
            <w:r w:rsidRPr="00FB1EC7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>Chin</w:t>
            </w:r>
            <w:r w:rsidRPr="00FB1EC7">
              <w:rPr>
                <w:rFonts w:eastAsia="微软雅黑" w:hint="eastAsia"/>
                <w:b w:val="0"/>
                <w:bCs w:val="0"/>
                <w:i/>
                <w:iCs/>
                <w:sz w:val="22"/>
                <w:szCs w:val="22"/>
              </w:rPr>
              <w:t>ese</w:t>
            </w:r>
            <w:r w:rsidRPr="00FB1EC7">
              <w:rPr>
                <w:rFonts w:eastAsia="微软雅黑"/>
                <w:b w:val="0"/>
                <w:bCs w:val="0"/>
                <w:i/>
                <w:iCs/>
                <w:sz w:val="22"/>
                <w:szCs w:val="22"/>
              </w:rPr>
              <w:t xml:space="preserve"> Market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>, 2016(5). (Written in Chinese</w:t>
            </w:r>
            <w:r w:rsidRPr="00FB1EC7">
              <w:rPr>
                <w:rFonts w:eastAsia="微软雅黑" w:hint="eastAsia"/>
                <w:b w:val="0"/>
                <w:bCs w:val="0"/>
                <w:sz w:val="22"/>
                <w:szCs w:val="22"/>
              </w:rPr>
              <w:t>,</w:t>
            </w:r>
            <w:r w:rsidRPr="00FB1EC7">
              <w:rPr>
                <w:rFonts w:eastAsia="微软雅黑"/>
                <w:b w:val="0"/>
                <w:bCs w:val="0"/>
                <w:sz w:val="22"/>
                <w:szCs w:val="22"/>
              </w:rPr>
              <w:t xml:space="preserve"> first author)</w:t>
            </w:r>
            <w:r w:rsidRPr="00FB1EC7">
              <w:rPr>
                <w:b w:val="0"/>
                <w:bCs w:val="0"/>
                <w:noProof/>
              </w:rPr>
              <w:t xml:space="preserve"> </w:t>
            </w:r>
          </w:p>
        </w:tc>
      </w:tr>
      <w:tr w:rsidR="000724E7" w14:paraId="465D6C26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34233963" w14:textId="77777777" w:rsidR="000724E7" w:rsidRDefault="000724E7" w:rsidP="00F73039">
            <w:r w:rsidRPr="002E5767">
              <w:rPr>
                <w:rFonts w:hint="eastAsia"/>
                <w:sz w:val="22"/>
                <w:szCs w:val="22"/>
              </w:rPr>
              <w:t>P</w:t>
            </w:r>
            <w:r w:rsidRPr="002E5767">
              <w:rPr>
                <w:sz w:val="22"/>
                <w:szCs w:val="22"/>
              </w:rPr>
              <w:t>aper presentations:</w:t>
            </w:r>
          </w:p>
        </w:tc>
      </w:tr>
      <w:tr w:rsidR="005016AF" w14:paraId="05825CC0" w14:textId="77777777" w:rsidTr="00951CCE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3CBAB33E" w14:textId="37DD7311" w:rsidR="005016AF" w:rsidRPr="00951CCE" w:rsidRDefault="00951CCE" w:rsidP="000724E7">
            <w:pPr>
              <w:rPr>
                <w:b w:val="0"/>
                <w:bCs w:val="0"/>
              </w:rPr>
            </w:pPr>
            <w:r w:rsidRPr="00951CCE">
              <w:rPr>
                <w:rFonts w:hint="eastAsia"/>
                <w:b w:val="0"/>
                <w:bCs w:val="0"/>
              </w:rPr>
              <w:t>2</w:t>
            </w:r>
            <w:r w:rsidRPr="00951CCE">
              <w:rPr>
                <w:b w:val="0"/>
                <w:bCs w:val="0"/>
              </w:rPr>
              <w:t>013.10</w:t>
            </w:r>
          </w:p>
        </w:tc>
        <w:tc>
          <w:tcPr>
            <w:tcW w:w="6492" w:type="dxa"/>
            <w:gridSpan w:val="3"/>
          </w:tcPr>
          <w:p w14:paraId="617B13D5" w14:textId="402B214C" w:rsidR="005016AF" w:rsidRPr="00F73039" w:rsidRDefault="00AF1142" w:rsidP="000724E7">
            <w:pPr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</w:rPr>
            </w:pPr>
            <w:r w:rsidRPr="00AF1142">
              <w:rPr>
                <w:rFonts w:eastAsia="黑体" w:cs="Times New Roman" w:hint="eastAsia"/>
                <w:bCs/>
              </w:rPr>
              <w:t>Causative,</w:t>
            </w:r>
            <w:r w:rsidRPr="00AF1142">
              <w:rPr>
                <w:rFonts w:eastAsia="黑体" w:cs="Times New Roman"/>
                <w:bCs/>
              </w:rPr>
              <w:t xml:space="preserve"> passive or causal passive, when </w:t>
            </w:r>
            <w:r w:rsidRPr="00AF1142">
              <w:rPr>
                <w:rFonts w:eastAsia="黑体" w:cs="Times New Roman"/>
                <w:bCs/>
                <w:i/>
                <w:iCs/>
              </w:rPr>
              <w:t>gei</w:t>
            </w:r>
            <w:r w:rsidRPr="00AF1142">
              <w:rPr>
                <w:rFonts w:eastAsia="黑体" w:cs="Times New Roman"/>
                <w:bCs/>
              </w:rPr>
              <w:t xml:space="preserve"> meets Voice alternation</w:t>
            </w:r>
            <w:r w:rsidR="00951CCE"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="00951CCE" w:rsidRPr="009A475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The </w:t>
            </w:r>
            <w:r w:rsidR="00951CCE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fifth</w:t>
            </w:r>
            <w:r w:rsidR="00951CCE" w:rsidRPr="009A475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 International Workshop on Syntactic Cartography (IWSC20</w:t>
            </w:r>
            <w:r w:rsidR="00951CCE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23</w:t>
            </w:r>
            <w:r w:rsidR="00951CCE" w:rsidRPr="009A475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)</w:t>
            </w:r>
            <w:r w:rsidR="00951CCE" w:rsidRPr="009A4751">
              <w:rPr>
                <w:rFonts w:eastAsia="微软雅黑" w:cs="Times New Roman"/>
                <w:bCs/>
                <w:sz w:val="22"/>
                <w:szCs w:val="22"/>
              </w:rPr>
              <w:t xml:space="preserve">. </w:t>
            </w:r>
            <w:r w:rsidR="00951CCE">
              <w:rPr>
                <w:rFonts w:eastAsia="微软雅黑" w:cs="Times New Roman"/>
                <w:bCs/>
                <w:sz w:val="22"/>
                <w:szCs w:val="22"/>
              </w:rPr>
              <w:t>Beijing</w:t>
            </w:r>
            <w:r w:rsidR="00951CCE" w:rsidRPr="009A4751">
              <w:rPr>
                <w:rFonts w:eastAsia="微软雅黑" w:cs="Times New Roman"/>
                <w:bCs/>
                <w:sz w:val="22"/>
                <w:szCs w:val="22"/>
              </w:rPr>
              <w:t xml:space="preserve"> Language and Culture University, </w:t>
            </w:r>
            <w:r w:rsidR="00951CCE">
              <w:rPr>
                <w:rFonts w:eastAsia="微软雅黑" w:cs="Times New Roman"/>
                <w:bCs/>
                <w:sz w:val="22"/>
                <w:szCs w:val="22"/>
              </w:rPr>
              <w:t xml:space="preserve">Beijing, </w:t>
            </w:r>
            <w:r w:rsidR="00951CCE" w:rsidRPr="009A4751">
              <w:rPr>
                <w:rFonts w:eastAsia="微软雅黑" w:cs="Times New Roman"/>
                <w:bCs/>
                <w:sz w:val="22"/>
                <w:szCs w:val="22"/>
              </w:rPr>
              <w:t>China.</w:t>
            </w:r>
          </w:p>
        </w:tc>
        <w:tc>
          <w:tcPr>
            <w:tcW w:w="278" w:type="dxa"/>
            <w:gridSpan w:val="2"/>
          </w:tcPr>
          <w:p w14:paraId="49B4C911" w14:textId="77777777" w:rsidR="005016AF" w:rsidRPr="00776175" w:rsidRDefault="005016AF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3792603A" w14:textId="5E4CBC42" w:rsidR="005016AF" w:rsidRDefault="00951CCE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</w:p>
        </w:tc>
      </w:tr>
      <w:tr w:rsidR="005016AF" w14:paraId="7EA37EEA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843B8E1" w14:textId="48EB78C7" w:rsidR="005016AF" w:rsidRPr="00951CCE" w:rsidRDefault="00951CCE" w:rsidP="000724E7">
            <w:pPr>
              <w:rPr>
                <w:b w:val="0"/>
                <w:bCs w:val="0"/>
              </w:rPr>
            </w:pPr>
            <w:r w:rsidRPr="00951CCE">
              <w:rPr>
                <w:rFonts w:hint="eastAsia"/>
                <w:b w:val="0"/>
                <w:bCs w:val="0"/>
              </w:rPr>
              <w:t>2</w:t>
            </w:r>
            <w:r w:rsidRPr="00951CCE">
              <w:rPr>
                <w:b w:val="0"/>
                <w:bCs w:val="0"/>
              </w:rPr>
              <w:t>023.10</w:t>
            </w:r>
          </w:p>
        </w:tc>
        <w:tc>
          <w:tcPr>
            <w:tcW w:w="6492" w:type="dxa"/>
            <w:gridSpan w:val="3"/>
          </w:tcPr>
          <w:p w14:paraId="491864EE" w14:textId="48080240" w:rsidR="005016AF" w:rsidRPr="00F73039" w:rsidRDefault="00951CCE" w:rsidP="000724E7">
            <w:pPr>
              <w:ind w:firstLineChars="50" w:firstLin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</w:rPr>
            </w:pPr>
            <w:r w:rsidRPr="00F73039">
              <w:rPr>
                <w:rFonts w:eastAsia="微软雅黑" w:cs="Times New Roman"/>
                <w:bCs/>
              </w:rPr>
              <w:t xml:space="preserve">“Arrive” </w:t>
            </w:r>
            <w:r>
              <w:rPr>
                <w:rFonts w:eastAsia="微软雅黑" w:cs="Times New Roman"/>
                <w:bCs/>
              </w:rPr>
              <w:t>“</w:t>
            </w:r>
            <w:r w:rsidRPr="00F73039">
              <w:rPr>
                <w:rFonts w:eastAsia="微软雅黑" w:cs="Times New Roman"/>
                <w:bCs/>
              </w:rPr>
              <w:t>to</w:t>
            </w:r>
            <w:r>
              <w:rPr>
                <w:rFonts w:eastAsia="微软雅黑" w:cs="Times New Roman"/>
                <w:bCs/>
              </w:rPr>
              <w:t>”</w:t>
            </w:r>
            <w:r w:rsidRPr="00F73039">
              <w:rPr>
                <w:rFonts w:eastAsia="微软雅黑" w:cs="Times New Roman"/>
                <w:bCs/>
              </w:rPr>
              <w:t xml:space="preserve"> “Achieve”: </w:t>
            </w:r>
            <w:r>
              <w:rPr>
                <w:rFonts w:eastAsia="微软雅黑" w:cs="Times New Roman"/>
                <w:bCs/>
              </w:rPr>
              <w:t xml:space="preserve">the morphosyntax of </w:t>
            </w:r>
            <w:r w:rsidRPr="00F73039">
              <w:rPr>
                <w:rFonts w:eastAsia="微软雅黑" w:cs="Times New Roman"/>
                <w:bCs/>
                <w:i/>
                <w:iCs/>
              </w:rPr>
              <w:t>Dao</w:t>
            </w:r>
            <w:r w:rsidRPr="00F73039">
              <w:rPr>
                <w:rFonts w:eastAsia="微软雅黑" w:cs="Times New Roman"/>
                <w:bCs/>
              </w:rPr>
              <w:t xml:space="preserve"> in Mandarin Chinese,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 w:rsidRPr="00FF7728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The </w:t>
            </w:r>
            <w:r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10</w:t>
            </w:r>
            <w:r w:rsidRPr="00FF7728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th International Conference on Formal Linguistics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>, Fudan University, Shanghai, China.</w:t>
            </w:r>
          </w:p>
        </w:tc>
        <w:tc>
          <w:tcPr>
            <w:tcW w:w="278" w:type="dxa"/>
            <w:gridSpan w:val="2"/>
          </w:tcPr>
          <w:p w14:paraId="47E4EC75" w14:textId="77777777" w:rsidR="005016AF" w:rsidRPr="00776175" w:rsidRDefault="005016AF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345010DB" w14:textId="1296A20D" w:rsidR="005016AF" w:rsidRDefault="00951CCE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  <w:r w:rsidR="00AF1142">
              <w:rPr>
                <w:sz w:val="22"/>
                <w:szCs w:val="22"/>
              </w:rPr>
              <w:t xml:space="preserve"> (co-authored)</w:t>
            </w:r>
          </w:p>
        </w:tc>
      </w:tr>
      <w:tr w:rsidR="00443326" w14:paraId="0B05A3B7" w14:textId="77777777" w:rsidTr="00951CCE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E251A24" w14:textId="5F69A5F8" w:rsidR="00443326" w:rsidRPr="00443326" w:rsidRDefault="00443326" w:rsidP="000724E7">
            <w:pPr>
              <w:rPr>
                <w:b w:val="0"/>
                <w:bCs w:val="0"/>
              </w:rPr>
            </w:pPr>
            <w:r w:rsidRPr="00443326">
              <w:rPr>
                <w:rFonts w:hint="eastAsia"/>
                <w:b w:val="0"/>
                <w:bCs w:val="0"/>
              </w:rPr>
              <w:t>2</w:t>
            </w:r>
            <w:r w:rsidRPr="00443326">
              <w:rPr>
                <w:b w:val="0"/>
                <w:bCs w:val="0"/>
              </w:rPr>
              <w:t>023.05</w:t>
            </w:r>
          </w:p>
        </w:tc>
        <w:tc>
          <w:tcPr>
            <w:tcW w:w="6492" w:type="dxa"/>
            <w:gridSpan w:val="3"/>
          </w:tcPr>
          <w:p w14:paraId="6068A959" w14:textId="420996F1" w:rsidR="00443326" w:rsidRPr="00F73039" w:rsidRDefault="00951CCE" w:rsidP="000724E7">
            <w:pPr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</w:rPr>
            </w:pPr>
            <w:r>
              <w:rPr>
                <w:rFonts w:eastAsia="微软雅黑" w:cs="Times New Roman" w:hint="eastAsia"/>
                <w:bCs/>
              </w:rPr>
              <w:t>S</w:t>
            </w:r>
            <w:r>
              <w:rPr>
                <w:rFonts w:eastAsia="微软雅黑" w:cs="Times New Roman"/>
                <w:bCs/>
              </w:rPr>
              <w:t xml:space="preserve">peaking for the silence: a voice splitting analysis of Mandarin </w:t>
            </w:r>
            <w:r w:rsidRPr="00951CCE">
              <w:rPr>
                <w:rFonts w:eastAsia="微软雅黑" w:cs="Times New Roman"/>
                <w:bCs/>
                <w:i/>
                <w:iCs/>
              </w:rPr>
              <w:t>gei</w:t>
            </w:r>
            <w:r>
              <w:rPr>
                <w:rFonts w:eastAsia="微软雅黑" w:cs="Times New Roman"/>
                <w:bCs/>
              </w:rPr>
              <w:t>, The</w:t>
            </w:r>
            <w:r>
              <w:t xml:space="preserve"> </w:t>
            </w:r>
            <w:r w:rsidRPr="00951CCE">
              <w:rPr>
                <w:rFonts w:eastAsia="微软雅黑" w:cs="Times New Roman"/>
                <w:bCs/>
              </w:rPr>
              <w:t>Workshop on Theoretical East Asian Linguistics 13, National Taiwan Normal University, Taipei, Taiwan.</w:t>
            </w:r>
          </w:p>
        </w:tc>
        <w:tc>
          <w:tcPr>
            <w:tcW w:w="278" w:type="dxa"/>
            <w:gridSpan w:val="2"/>
          </w:tcPr>
          <w:p w14:paraId="2A35A61B" w14:textId="77777777" w:rsidR="00443326" w:rsidRPr="00776175" w:rsidRDefault="00443326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67322D6D" w14:textId="783E6478" w:rsidR="00443326" w:rsidRPr="00776175" w:rsidRDefault="005016AF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  <w:r w:rsidR="00443326">
              <w:rPr>
                <w:sz w:val="22"/>
                <w:szCs w:val="22"/>
              </w:rPr>
              <w:t>P</w:t>
            </w:r>
            <w:r w:rsidR="00443326">
              <w:rPr>
                <w:rFonts w:hint="eastAsia"/>
                <w:sz w:val="22"/>
                <w:szCs w:val="22"/>
              </w:rPr>
              <w:t>oster</w:t>
            </w:r>
            <w:r w:rsidR="00951CCE">
              <w:rPr>
                <w:sz w:val="22"/>
                <w:szCs w:val="22"/>
              </w:rPr>
              <w:t xml:space="preserve"> (co-authored)</w:t>
            </w:r>
          </w:p>
        </w:tc>
      </w:tr>
      <w:tr w:rsidR="000724E7" w14:paraId="6E5DA348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090AB7D6" w14:textId="215D1495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021.11</w:t>
            </w:r>
          </w:p>
        </w:tc>
        <w:tc>
          <w:tcPr>
            <w:tcW w:w="6492" w:type="dxa"/>
            <w:gridSpan w:val="3"/>
          </w:tcPr>
          <w:p w14:paraId="7B3B51E6" w14:textId="77777777" w:rsidR="000724E7" w:rsidRPr="002E5767" w:rsidRDefault="000724E7" w:rsidP="000724E7">
            <w:pPr>
              <w:ind w:firstLineChars="50" w:firstLin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/>
                <w:sz w:val="22"/>
                <w:szCs w:val="22"/>
              </w:rPr>
            </w:pPr>
            <w:r w:rsidRPr="00F73039">
              <w:rPr>
                <w:rFonts w:eastAsia="微软雅黑" w:cs="Times New Roman"/>
                <w:bCs/>
              </w:rPr>
              <w:t xml:space="preserve">“Arrive” to “Achieve”: Analyzing the Multifunctional item </w:t>
            </w:r>
            <w:r w:rsidRPr="00F73039">
              <w:rPr>
                <w:rFonts w:eastAsia="微软雅黑" w:cs="Times New Roman"/>
                <w:bCs/>
                <w:i/>
                <w:iCs/>
              </w:rPr>
              <w:t>Dao</w:t>
            </w:r>
            <w:r w:rsidRPr="00F73039">
              <w:rPr>
                <w:rFonts w:eastAsia="微软雅黑" w:cs="Times New Roman"/>
                <w:bCs/>
              </w:rPr>
              <w:t xml:space="preserve"> in Mandarin Chinese,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 w:rsidRPr="00FF7728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The 9th International Conference on Formal Linguistics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Fudan University, Shanghai, China. </w:t>
            </w:r>
          </w:p>
        </w:tc>
        <w:tc>
          <w:tcPr>
            <w:tcW w:w="278" w:type="dxa"/>
            <w:gridSpan w:val="2"/>
          </w:tcPr>
          <w:p w14:paraId="2DC1D77F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0074EF31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sz w:val="22"/>
                <w:szCs w:val="22"/>
              </w:rPr>
              <w:t>Flash talk</w:t>
            </w:r>
          </w:p>
          <w:p w14:paraId="2108EC4A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724E7" w14:paraId="0FD72CAD" w14:textId="77777777" w:rsidTr="00951CCE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94DE2AE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019.10</w:t>
            </w:r>
          </w:p>
        </w:tc>
        <w:tc>
          <w:tcPr>
            <w:tcW w:w="6492" w:type="dxa"/>
            <w:gridSpan w:val="3"/>
          </w:tcPr>
          <w:p w14:paraId="5BFDDD17" w14:textId="77777777" w:rsidR="000724E7" w:rsidRPr="002E576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F73039">
              <w:rPr>
                <w:rFonts w:eastAsia="微软雅黑" w:cs="Times New Roman"/>
                <w:bCs/>
              </w:rPr>
              <w:t>A Split Analysis of the Affected Experiencers Introducer “</w:t>
            </w:r>
            <w:r w:rsidRPr="00F73039">
              <w:rPr>
                <w:rFonts w:eastAsia="微软雅黑" w:cs="Times New Roman"/>
                <w:bCs/>
                <w:i/>
                <w:iCs/>
              </w:rPr>
              <w:t>gei</w:t>
            </w:r>
            <w:r w:rsidRPr="00F73039">
              <w:rPr>
                <w:rFonts w:eastAsia="微软雅黑" w:cs="Times New Roman"/>
                <w:bCs/>
              </w:rPr>
              <w:t>” in Mandarin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Pr="009A475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The joint conference “Changing Boundaries” &amp; “The Third International Workshop on Syntactic Cartography (IWSC2019)</w:t>
            </w:r>
            <w:r w:rsidRPr="009A4751">
              <w:rPr>
                <w:rFonts w:eastAsia="微软雅黑" w:cs="Times New Roman"/>
                <w:bCs/>
                <w:sz w:val="22"/>
                <w:szCs w:val="22"/>
              </w:rPr>
              <w:t xml:space="preserve">. 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>Beijing</w:t>
            </w:r>
            <w:r w:rsidRPr="009A4751">
              <w:rPr>
                <w:rFonts w:eastAsia="微软雅黑" w:cs="Times New Roman"/>
                <w:bCs/>
                <w:sz w:val="22"/>
                <w:szCs w:val="22"/>
              </w:rPr>
              <w:t xml:space="preserve"> Language and Culture University, 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Beijing, </w:t>
            </w:r>
            <w:r w:rsidRPr="009A4751">
              <w:rPr>
                <w:rFonts w:eastAsia="微软雅黑" w:cs="Times New Roman"/>
                <w:bCs/>
                <w:sz w:val="22"/>
                <w:szCs w:val="22"/>
              </w:rPr>
              <w:t>China.</w:t>
            </w:r>
          </w:p>
        </w:tc>
        <w:tc>
          <w:tcPr>
            <w:tcW w:w="278" w:type="dxa"/>
            <w:gridSpan w:val="2"/>
          </w:tcPr>
          <w:p w14:paraId="351797D1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65280C4F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sz w:val="22"/>
                <w:szCs w:val="22"/>
              </w:rPr>
              <w:t>Talk (20mins)</w:t>
            </w:r>
          </w:p>
          <w:p w14:paraId="4C6D154E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724E7" w14:paraId="72EAD2BA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4CD9AC6F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019.1 </w:t>
            </w:r>
          </w:p>
        </w:tc>
        <w:tc>
          <w:tcPr>
            <w:tcW w:w="6492" w:type="dxa"/>
            <w:gridSpan w:val="3"/>
          </w:tcPr>
          <w:p w14:paraId="55B8F205" w14:textId="77777777" w:rsidR="000724E7" w:rsidRPr="002E576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F73039">
              <w:rPr>
                <w:rFonts w:eastAsia="微软雅黑" w:cs="Times New Roman"/>
                <w:bCs/>
              </w:rPr>
              <w:t>The Affected Constructions Related to “</w:t>
            </w:r>
            <w:r w:rsidRPr="00F73039">
              <w:rPr>
                <w:rFonts w:eastAsia="微软雅黑" w:cs="Times New Roman"/>
                <w:bCs/>
                <w:i/>
                <w:iCs/>
              </w:rPr>
              <w:t>gei</w:t>
            </w:r>
            <w:r w:rsidRPr="00F73039">
              <w:rPr>
                <w:rFonts w:eastAsia="微软雅黑" w:cs="Times New Roman"/>
                <w:bCs/>
              </w:rPr>
              <w:t>” in Mandarin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Pr="00FA1B52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The 2</w:t>
            </w:r>
            <w:r w:rsidRPr="00FA1B52">
              <w:rPr>
                <w:rFonts w:eastAsia="微软雅黑" w:cs="Times New Roman"/>
                <w:bCs/>
                <w:i/>
                <w:iCs/>
                <w:sz w:val="22"/>
                <w:szCs w:val="22"/>
                <w:vertAlign w:val="superscript"/>
              </w:rPr>
              <w:t>nd</w:t>
            </w:r>
            <w:r w:rsidRPr="00FA1B52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 Symposium on Linguistics and Applied Linguistics </w:t>
            </w:r>
            <w:r w:rsidRPr="00FA1B52">
              <w:rPr>
                <w:rFonts w:eastAsia="微软雅黑" w:cs="Times New Roman" w:hint="eastAsia"/>
                <w:bCs/>
                <w:i/>
                <w:iCs/>
                <w:sz w:val="22"/>
                <w:szCs w:val="22"/>
              </w:rPr>
              <w:t>f</w:t>
            </w:r>
            <w:r w:rsidRPr="00FA1B52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or Postgraduates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>, Beijing Normal University, Beijing, China.</w:t>
            </w:r>
          </w:p>
        </w:tc>
        <w:tc>
          <w:tcPr>
            <w:tcW w:w="278" w:type="dxa"/>
            <w:gridSpan w:val="2"/>
          </w:tcPr>
          <w:p w14:paraId="33297F89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5A0E7CD1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rFonts w:hint="eastAsia"/>
                <w:sz w:val="22"/>
                <w:szCs w:val="22"/>
              </w:rPr>
              <w:t>T</w:t>
            </w:r>
            <w:r w:rsidRPr="00776175">
              <w:rPr>
                <w:sz w:val="22"/>
                <w:szCs w:val="22"/>
              </w:rPr>
              <w:t>alk</w:t>
            </w:r>
          </w:p>
          <w:p w14:paraId="78D733CA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sz w:val="22"/>
                <w:szCs w:val="22"/>
              </w:rPr>
              <w:t>(20mins)</w:t>
            </w:r>
          </w:p>
        </w:tc>
      </w:tr>
      <w:tr w:rsidR="000724E7" w14:paraId="389589D6" w14:textId="77777777" w:rsidTr="00951CCE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35A31DA3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018.10 </w:t>
            </w:r>
          </w:p>
        </w:tc>
        <w:tc>
          <w:tcPr>
            <w:tcW w:w="6492" w:type="dxa"/>
            <w:gridSpan w:val="3"/>
          </w:tcPr>
          <w:p w14:paraId="4DB4B7A0" w14:textId="77777777" w:rsidR="000724E7" w:rsidRPr="00D85531" w:rsidRDefault="000724E7" w:rsidP="000724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F73039">
              <w:rPr>
                <w:rFonts w:eastAsia="微软雅黑" w:cs="Times New Roman"/>
                <w:bCs/>
              </w:rPr>
              <w:t>Maleficiary and Beneficiary Introduced by “</w:t>
            </w:r>
            <w:proofErr w:type="gramStart"/>
            <w:r w:rsidRPr="00F73039">
              <w:rPr>
                <w:rFonts w:eastAsia="微软雅黑" w:cs="Times New Roman"/>
                <w:bCs/>
                <w:i/>
                <w:iCs/>
              </w:rPr>
              <w:t>gei</w:t>
            </w:r>
            <w:r w:rsidRPr="00F73039">
              <w:rPr>
                <w:rFonts w:eastAsia="微软雅黑" w:cs="Times New Roman"/>
                <w:bCs/>
              </w:rPr>
              <w:t>”——</w:t>
            </w:r>
            <w:proofErr w:type="gramEnd"/>
            <w:r w:rsidRPr="00F73039">
              <w:rPr>
                <w:rFonts w:eastAsia="微软雅黑" w:cs="Times New Roman"/>
                <w:bCs/>
              </w:rPr>
              <w:t xml:space="preserve"> </w:t>
            </w:r>
            <w:r w:rsidRPr="00F73039">
              <w:rPr>
                <w:rFonts w:eastAsia="微软雅黑" w:cs="Times New Roman" w:hint="eastAsia"/>
                <w:bCs/>
              </w:rPr>
              <w:t>from</w:t>
            </w:r>
            <w:r w:rsidRPr="00F73039">
              <w:rPr>
                <w:rFonts w:eastAsia="微软雅黑" w:cs="Times New Roman"/>
                <w:bCs/>
              </w:rPr>
              <w:t xml:space="preserve"> Chinese “ethical dative” </w:t>
            </w:r>
            <w:r w:rsidRPr="00F73039">
              <w:rPr>
                <w:rFonts w:eastAsia="微软雅黑" w:cs="Times New Roman" w:hint="eastAsia"/>
                <w:bCs/>
                <w:i/>
                <w:iCs/>
              </w:rPr>
              <w:t>geiwo</w:t>
            </w:r>
            <w:r w:rsidRPr="00F73039">
              <w:rPr>
                <w:rFonts w:eastAsia="微软雅黑" w:cs="Times New Roman"/>
                <w:bCs/>
              </w:rPr>
              <w:t>,</w:t>
            </w:r>
            <w:r w:rsidRPr="00D85531"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 w:rsidRPr="00D8553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The 2</w:t>
            </w:r>
            <w:r w:rsidRPr="00D85531">
              <w:rPr>
                <w:rFonts w:eastAsia="微软雅黑" w:cs="Times New Roman"/>
                <w:bCs/>
                <w:i/>
                <w:iCs/>
                <w:sz w:val="22"/>
                <w:szCs w:val="22"/>
                <w:vertAlign w:val="superscript"/>
              </w:rPr>
              <w:t>nd</w:t>
            </w:r>
            <w:r w:rsidRPr="00D8553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 Boya Youth </w:t>
            </w:r>
            <w:r w:rsidRPr="00D85531">
              <w:rPr>
                <w:rFonts w:eastAsia="微软雅黑" w:cs="Times New Roman" w:hint="eastAsia"/>
                <w:bCs/>
                <w:i/>
                <w:iCs/>
                <w:sz w:val="22"/>
                <w:szCs w:val="22"/>
              </w:rPr>
              <w:t>Forum</w:t>
            </w:r>
            <w:r w:rsidRPr="00D85531">
              <w:rPr>
                <w:rFonts w:eastAsia="微软雅黑" w:cs="Times New Roman" w:hint="eastAsia"/>
                <w:bCs/>
                <w:sz w:val="22"/>
                <w:szCs w:val="22"/>
              </w:rPr>
              <w:t>,</w:t>
            </w:r>
            <w:r w:rsidRPr="00D85531">
              <w:rPr>
                <w:rFonts w:eastAsia="微软雅黑" w:cs="Times New Roman"/>
                <w:bCs/>
                <w:sz w:val="22"/>
                <w:szCs w:val="22"/>
              </w:rPr>
              <w:t xml:space="preserve"> Department of Chinese Linguistics, Peking University, Beijing, China.</w:t>
            </w:r>
          </w:p>
        </w:tc>
        <w:tc>
          <w:tcPr>
            <w:tcW w:w="278" w:type="dxa"/>
            <w:gridSpan w:val="2"/>
          </w:tcPr>
          <w:p w14:paraId="28F564EB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09" w:type="dxa"/>
          </w:tcPr>
          <w:p w14:paraId="692D6582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rFonts w:hint="eastAsia"/>
                <w:sz w:val="22"/>
                <w:szCs w:val="22"/>
              </w:rPr>
              <w:t>T</w:t>
            </w:r>
            <w:r w:rsidRPr="00776175">
              <w:rPr>
                <w:sz w:val="22"/>
                <w:szCs w:val="22"/>
              </w:rPr>
              <w:t>alk</w:t>
            </w:r>
          </w:p>
          <w:p w14:paraId="0D9C19C6" w14:textId="77777777" w:rsidR="000724E7" w:rsidRPr="00776175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rFonts w:hint="eastAsia"/>
                <w:sz w:val="22"/>
                <w:szCs w:val="22"/>
              </w:rPr>
              <w:t>(</w:t>
            </w:r>
            <w:r w:rsidRPr="00776175">
              <w:rPr>
                <w:sz w:val="22"/>
                <w:szCs w:val="22"/>
              </w:rPr>
              <w:t>40mins)</w:t>
            </w:r>
          </w:p>
        </w:tc>
      </w:tr>
      <w:tr w:rsidR="000724E7" w14:paraId="2E600743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5BD5A677" w14:textId="718AF5FD" w:rsidR="000724E7" w:rsidRDefault="000724E7" w:rsidP="000724E7">
            <w:r w:rsidRPr="00D85531">
              <w:rPr>
                <w:sz w:val="22"/>
                <w:szCs w:val="22"/>
              </w:rPr>
              <w:t xml:space="preserve">Research </w:t>
            </w:r>
            <w:r>
              <w:rPr>
                <w:sz w:val="22"/>
                <w:szCs w:val="22"/>
              </w:rPr>
              <w:t>p</w:t>
            </w:r>
            <w:r w:rsidRPr="00D85531">
              <w:rPr>
                <w:sz w:val="22"/>
                <w:szCs w:val="22"/>
              </w:rPr>
              <w:t>roject</w:t>
            </w:r>
            <w:r w:rsidR="00F73039">
              <w:rPr>
                <w:sz w:val="22"/>
                <w:szCs w:val="22"/>
              </w:rPr>
              <w:t>s</w:t>
            </w:r>
            <w:r>
              <w:t>:</w:t>
            </w:r>
            <w:r w:rsidRPr="00D85531">
              <w:t xml:space="preserve"> </w:t>
            </w:r>
          </w:p>
        </w:tc>
      </w:tr>
      <w:tr w:rsidR="000724E7" w14:paraId="66317428" w14:textId="77777777" w:rsidTr="00300BE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35035BA0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019.6-2020.6</w:t>
            </w:r>
          </w:p>
        </w:tc>
        <w:tc>
          <w:tcPr>
            <w:tcW w:w="6492" w:type="dxa"/>
            <w:gridSpan w:val="3"/>
          </w:tcPr>
          <w:p w14:paraId="5CDECB23" w14:textId="77777777" w:rsidR="000724E7" w:rsidRPr="00F73039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</w:rPr>
            </w:pPr>
            <w:r w:rsidRPr="00F73039">
              <w:rPr>
                <w:rFonts w:eastAsia="微软雅黑" w:cs="Times New Roman"/>
                <w:bCs/>
              </w:rPr>
              <w:t>The Acquisition of Split Definiteness in Mandarin Chinese for L2-English</w:t>
            </w:r>
          </w:p>
          <w:p w14:paraId="6A23D887" w14:textId="77777777" w:rsidR="000724E7" w:rsidRPr="00F8412E" w:rsidRDefault="000724E7" w:rsidP="000724E7">
            <w:pPr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eastAsia="微软雅黑" w:cs="Times New Roman"/>
                <w:bCs/>
                <w:sz w:val="22"/>
                <w:szCs w:val="22"/>
              </w:rPr>
              <w:t>Supervisor: Prof. Zhao Yang, Peking University</w:t>
            </w:r>
          </w:p>
        </w:tc>
        <w:tc>
          <w:tcPr>
            <w:tcW w:w="240" w:type="dxa"/>
          </w:tcPr>
          <w:p w14:paraId="7C369293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  <w:gridSpan w:val="2"/>
          </w:tcPr>
          <w:p w14:paraId="54A201F2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175">
              <w:rPr>
                <w:sz w:val="22"/>
                <w:szCs w:val="22"/>
              </w:rPr>
              <w:t>Master thesi</w:t>
            </w:r>
            <w:r>
              <w:rPr>
                <w:sz w:val="22"/>
                <w:szCs w:val="22"/>
              </w:rPr>
              <w:t>s</w:t>
            </w:r>
          </w:p>
        </w:tc>
      </w:tr>
      <w:tr w:rsidR="000724E7" w14:paraId="7CFD6877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2421B2B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2</w:t>
            </w:r>
            <w:r>
              <w:rPr>
                <w:b w:val="0"/>
                <w:bCs w:val="0"/>
              </w:rPr>
              <w:t>015.11-2016.11</w:t>
            </w:r>
          </w:p>
        </w:tc>
        <w:tc>
          <w:tcPr>
            <w:tcW w:w="6492" w:type="dxa"/>
            <w:gridSpan w:val="3"/>
          </w:tcPr>
          <w:p w14:paraId="0D190509" w14:textId="77777777" w:rsidR="000724E7" w:rsidRPr="00F73039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039">
              <w:t>An Investigation of the Factors Influencing International Students' Usage of Chinese Electric Business Platforms</w:t>
            </w:r>
          </w:p>
          <w:p w14:paraId="13E2D787" w14:textId="77777777" w:rsidR="000724E7" w:rsidRPr="00D85531" w:rsidRDefault="000724E7" w:rsidP="000724E7">
            <w:pPr>
              <w:ind w:firstLineChars="5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85531">
              <w:rPr>
                <w:sz w:val="22"/>
                <w:szCs w:val="22"/>
              </w:rPr>
              <w:t xml:space="preserve">Granted by Academic Administration, Nanjing University  </w:t>
            </w:r>
          </w:p>
          <w:p w14:paraId="007324CC" w14:textId="77777777" w:rsidR="000724E7" w:rsidRPr="00D85531" w:rsidRDefault="000724E7" w:rsidP="000724E7">
            <w:pPr>
              <w:ind w:firstLineChars="5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5531">
              <w:rPr>
                <w:sz w:val="22"/>
                <w:szCs w:val="22"/>
              </w:rPr>
              <w:t xml:space="preserve">Supervisor: Wu </w:t>
            </w:r>
            <w:proofErr w:type="spellStart"/>
            <w:r w:rsidRPr="00D85531">
              <w:rPr>
                <w:sz w:val="22"/>
                <w:szCs w:val="22"/>
              </w:rPr>
              <w:t>Zhihong</w:t>
            </w:r>
            <w:proofErr w:type="spellEnd"/>
            <w:r w:rsidRPr="00D85531">
              <w:rPr>
                <w:sz w:val="22"/>
                <w:szCs w:val="22"/>
              </w:rPr>
              <w:t>, Nanjing University</w:t>
            </w:r>
          </w:p>
        </w:tc>
        <w:tc>
          <w:tcPr>
            <w:tcW w:w="240" w:type="dxa"/>
          </w:tcPr>
          <w:p w14:paraId="5C5755EA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47" w:type="dxa"/>
            <w:gridSpan w:val="2"/>
          </w:tcPr>
          <w:p w14:paraId="1D87C781" w14:textId="77777777" w:rsidR="000724E7" w:rsidRPr="00776175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76175">
              <w:rPr>
                <w:sz w:val="22"/>
                <w:szCs w:val="22"/>
              </w:rPr>
              <w:t>The second prize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 </w:t>
            </w:r>
            <w:r>
              <w:rPr>
                <w:rFonts w:hint="eastAsia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Challenge Cup</w:t>
            </w:r>
          </w:p>
        </w:tc>
      </w:tr>
      <w:tr w:rsidR="000724E7" w14:paraId="59BBDC59" w14:textId="77777777" w:rsidTr="00300BE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209D9DCF" w14:textId="77777777" w:rsidR="000724E7" w:rsidRPr="00776175" w:rsidRDefault="000724E7" w:rsidP="000724E7"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rFonts w:hint="eastAsia"/>
              </w:rPr>
              <w:t>EACHING</w:t>
            </w:r>
            <w:r w:rsidRPr="00A20AA6">
              <w:t xml:space="preserve"> </w:t>
            </w:r>
            <w:r w:rsidRPr="00A20AA6">
              <w:rPr>
                <w:rFonts w:hint="eastAsia"/>
                <w:sz w:val="28"/>
                <w:szCs w:val="28"/>
              </w:rPr>
              <w:t>E</w:t>
            </w:r>
            <w:r w:rsidRPr="00A20AA6">
              <w:rPr>
                <w:rFonts w:hint="eastAsia"/>
              </w:rPr>
              <w:t>XPERIENCE</w:t>
            </w:r>
          </w:p>
        </w:tc>
      </w:tr>
      <w:tr w:rsidR="000724E7" w14:paraId="113458DC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7012D7B" w14:textId="77777777" w:rsidR="000724E7" w:rsidRPr="00FB1EC7" w:rsidRDefault="000724E7" w:rsidP="000724E7">
            <w:pPr>
              <w:rPr>
                <w:b w:val="0"/>
                <w:bCs w:val="0"/>
              </w:rPr>
            </w:pPr>
            <w:r w:rsidRPr="00FB1EC7">
              <w:rPr>
                <w:rFonts w:eastAsia="微软雅黑" w:hint="eastAsia"/>
                <w:b w:val="0"/>
                <w:bCs w:val="0"/>
              </w:rPr>
              <w:t>2</w:t>
            </w:r>
            <w:r w:rsidRPr="00FB1EC7">
              <w:rPr>
                <w:rFonts w:eastAsia="微软雅黑"/>
                <w:b w:val="0"/>
                <w:bCs w:val="0"/>
              </w:rPr>
              <w:t>021.9-2022.1</w:t>
            </w:r>
          </w:p>
        </w:tc>
        <w:tc>
          <w:tcPr>
            <w:tcW w:w="6492" w:type="dxa"/>
            <w:gridSpan w:val="3"/>
          </w:tcPr>
          <w:p w14:paraId="233A97C9" w14:textId="77777777" w:rsidR="000724E7" w:rsidRPr="00F73039" w:rsidRDefault="000724E7" w:rsidP="000724E7">
            <w:pPr>
              <w:pStyle w:val="a7"/>
              <w:widowControl/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Cs/>
              </w:rPr>
            </w:pPr>
            <w:r w:rsidRPr="00F73039">
              <w:rPr>
                <w:rFonts w:eastAsia="微软雅黑"/>
                <w:bCs/>
                <w:i/>
                <w:iCs/>
              </w:rPr>
              <w:t>Academic Writing for Graduates,</w:t>
            </w:r>
            <w:r w:rsidRPr="00F73039">
              <w:rPr>
                <w:rFonts w:eastAsia="微软雅黑"/>
                <w:bCs/>
              </w:rPr>
              <w:t xml:space="preserve"> School of Foreign Languages, PKU</w:t>
            </w:r>
          </w:p>
        </w:tc>
        <w:tc>
          <w:tcPr>
            <w:tcW w:w="278" w:type="dxa"/>
            <w:gridSpan w:val="2"/>
          </w:tcPr>
          <w:p w14:paraId="19DDB42B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955874C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1C">
              <w:rPr>
                <w:rFonts w:eastAsia="微软雅黑"/>
                <w:bCs/>
                <w:sz w:val="21"/>
                <w:szCs w:val="21"/>
              </w:rPr>
              <w:t>Teaching assistant</w:t>
            </w:r>
          </w:p>
        </w:tc>
      </w:tr>
      <w:tr w:rsidR="000724E7" w14:paraId="109CB822" w14:textId="77777777" w:rsidTr="00951CCE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041B921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2020.9-2021.1</w:t>
            </w:r>
          </w:p>
        </w:tc>
        <w:tc>
          <w:tcPr>
            <w:tcW w:w="6492" w:type="dxa"/>
            <w:gridSpan w:val="3"/>
          </w:tcPr>
          <w:p w14:paraId="1467EC3A" w14:textId="77777777" w:rsidR="000724E7" w:rsidRPr="00F8412E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039">
              <w:rPr>
                <w:rFonts w:hint="eastAsia"/>
                <w:i/>
                <w:iCs/>
              </w:rPr>
              <w:t>T</w:t>
            </w:r>
            <w:r w:rsidRPr="00F73039">
              <w:rPr>
                <w:i/>
                <w:iCs/>
              </w:rPr>
              <w:t>heoretical and Applied Linguistics</w:t>
            </w:r>
            <w:r w:rsidRPr="00F73039">
              <w:t xml:space="preserve">, </w:t>
            </w:r>
            <w:r w:rsidRPr="00F73039">
              <w:rPr>
                <w:rFonts w:eastAsia="微软雅黑"/>
                <w:bCs/>
                <w:sz w:val="22"/>
                <w:szCs w:val="22"/>
              </w:rPr>
              <w:t>School of Foreign Languages, PKU</w:t>
            </w:r>
          </w:p>
        </w:tc>
        <w:tc>
          <w:tcPr>
            <w:tcW w:w="278" w:type="dxa"/>
            <w:gridSpan w:val="2"/>
          </w:tcPr>
          <w:p w14:paraId="71DE1A40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70A1F764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D71">
              <w:rPr>
                <w:rFonts w:eastAsia="微软雅黑"/>
                <w:bCs/>
                <w:sz w:val="22"/>
                <w:szCs w:val="22"/>
              </w:rPr>
              <w:t>Teaching assistan</w:t>
            </w:r>
            <w:r>
              <w:rPr>
                <w:rFonts w:eastAsia="微软雅黑"/>
                <w:bCs/>
                <w:sz w:val="22"/>
                <w:szCs w:val="22"/>
              </w:rPr>
              <w:t>t</w:t>
            </w:r>
          </w:p>
        </w:tc>
      </w:tr>
      <w:tr w:rsidR="005016AF" w14:paraId="0A059956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1D7AA58C" w14:textId="2875E63D" w:rsidR="005016AF" w:rsidRPr="005016AF" w:rsidRDefault="005016AF" w:rsidP="000724E7">
            <w:pPr>
              <w:rPr>
                <w:b w:val="0"/>
                <w:bCs w:val="0"/>
              </w:rPr>
            </w:pPr>
            <w:r w:rsidRPr="005016AF">
              <w:rPr>
                <w:rFonts w:hint="eastAsia"/>
                <w:b w:val="0"/>
                <w:bCs w:val="0"/>
              </w:rPr>
              <w:t>2</w:t>
            </w:r>
            <w:r w:rsidRPr="005016AF">
              <w:rPr>
                <w:b w:val="0"/>
                <w:bCs w:val="0"/>
              </w:rPr>
              <w:t>020.3-2021.6</w:t>
            </w:r>
          </w:p>
        </w:tc>
        <w:tc>
          <w:tcPr>
            <w:tcW w:w="6492" w:type="dxa"/>
            <w:gridSpan w:val="3"/>
          </w:tcPr>
          <w:p w14:paraId="052DAB8D" w14:textId="77777777" w:rsidR="005016AF" w:rsidRPr="00F73039" w:rsidRDefault="005016AF" w:rsidP="000724E7">
            <w:pPr>
              <w:pStyle w:val="a7"/>
              <w:widowControl/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  <w:bCs/>
                <w:i/>
                <w:iCs/>
              </w:rPr>
            </w:pPr>
          </w:p>
        </w:tc>
        <w:tc>
          <w:tcPr>
            <w:tcW w:w="278" w:type="dxa"/>
            <w:gridSpan w:val="2"/>
          </w:tcPr>
          <w:p w14:paraId="441B02D6" w14:textId="77777777" w:rsidR="005016AF" w:rsidRDefault="005016AF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5B489193" w14:textId="77777777" w:rsidR="005016AF" w:rsidRDefault="005016AF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4E7" w14:paraId="657CAC88" w14:textId="77777777" w:rsidTr="00951CCE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6750AD1E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019.11-2021.6</w:t>
            </w:r>
          </w:p>
        </w:tc>
        <w:tc>
          <w:tcPr>
            <w:tcW w:w="6492" w:type="dxa"/>
            <w:gridSpan w:val="3"/>
          </w:tcPr>
          <w:p w14:paraId="1D0E3DA7" w14:textId="77777777" w:rsidR="000724E7" w:rsidRPr="00F83005" w:rsidRDefault="000724E7" w:rsidP="000724E7">
            <w:pPr>
              <w:pStyle w:val="a7"/>
              <w:widowControl/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/>
                <w:sz w:val="22"/>
                <w:szCs w:val="22"/>
              </w:rPr>
            </w:pPr>
            <w:r w:rsidRPr="00F73039">
              <w:rPr>
                <w:rFonts w:eastAsia="微软雅黑"/>
                <w:bCs/>
                <w:i/>
                <w:iCs/>
              </w:rPr>
              <w:t>Oral English</w:t>
            </w:r>
            <w:r w:rsidRPr="00F73039">
              <w:rPr>
                <w:rFonts w:eastAsia="微软雅黑"/>
                <w:bCs/>
              </w:rPr>
              <w:t xml:space="preserve"> </w:t>
            </w:r>
            <w:r w:rsidRPr="00F73039">
              <w:rPr>
                <w:rFonts w:eastAsia="微软雅黑"/>
                <w:bCs/>
                <w:i/>
                <w:iCs/>
              </w:rPr>
              <w:t>for</w:t>
            </w:r>
            <w:r w:rsidRPr="00F73039">
              <w:rPr>
                <w:rFonts w:eastAsia="微软雅黑"/>
                <w:bCs/>
              </w:rPr>
              <w:t xml:space="preserve"> </w:t>
            </w:r>
            <w:r w:rsidRPr="00F73039">
              <w:rPr>
                <w:rFonts w:eastAsia="微软雅黑" w:hint="eastAsia"/>
                <w:bCs/>
                <w:i/>
                <w:iCs/>
              </w:rPr>
              <w:t>Graduate</w:t>
            </w:r>
            <w:r w:rsidRPr="00F73039">
              <w:rPr>
                <w:rFonts w:eastAsia="微软雅黑"/>
                <w:bCs/>
                <w:i/>
                <w:iCs/>
              </w:rPr>
              <w:t xml:space="preserve">s, </w:t>
            </w:r>
            <w:r w:rsidRPr="00F73039">
              <w:rPr>
                <w:rFonts w:eastAsia="微软雅黑"/>
                <w:bCs/>
              </w:rPr>
              <w:t xml:space="preserve">China Academy of Machinery Science and </w:t>
            </w:r>
            <w:r w:rsidRPr="00F73039">
              <w:rPr>
                <w:rFonts w:eastAsia="微软雅黑" w:hint="eastAsia"/>
                <w:bCs/>
              </w:rPr>
              <w:t>Technology</w:t>
            </w:r>
            <w:r w:rsidRPr="00F73039">
              <w:rPr>
                <w:rFonts w:eastAsia="微软雅黑"/>
                <w:bCs/>
              </w:rPr>
              <w:t xml:space="preserve"> </w:t>
            </w:r>
          </w:p>
        </w:tc>
        <w:tc>
          <w:tcPr>
            <w:tcW w:w="278" w:type="dxa"/>
            <w:gridSpan w:val="2"/>
          </w:tcPr>
          <w:p w14:paraId="465FFCC5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6B70E7E2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724E7" w14:paraId="6087C929" w14:textId="77777777" w:rsidTr="009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none" w:sz="0" w:space="0" w:color="auto"/>
              <w:bottom w:val="none" w:sz="0" w:space="0" w:color="auto"/>
            </w:tcBorders>
          </w:tcPr>
          <w:p w14:paraId="7AF3B8BE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019.9-2020.1 </w:t>
            </w:r>
          </w:p>
        </w:tc>
        <w:tc>
          <w:tcPr>
            <w:tcW w:w="6492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14:paraId="73033AF8" w14:textId="77777777" w:rsidR="000724E7" w:rsidRPr="00F73039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3039">
              <w:rPr>
                <w:rFonts w:eastAsia="微软雅黑"/>
                <w:bCs/>
                <w:i/>
                <w:iCs/>
              </w:rPr>
              <w:t xml:space="preserve">Elementary Chinese, </w:t>
            </w:r>
            <w:r w:rsidRPr="00F73039">
              <w:rPr>
                <w:rFonts w:eastAsia="微软雅黑"/>
                <w:bCs/>
              </w:rPr>
              <w:t>School of Chinese as a Second Language, PKU</w:t>
            </w:r>
          </w:p>
        </w:tc>
        <w:tc>
          <w:tcPr>
            <w:tcW w:w="278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14:paraId="5DFA364D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9" w:type="dxa"/>
            <w:tcBorders>
              <w:top w:val="none" w:sz="0" w:space="0" w:color="auto"/>
              <w:bottom w:val="none" w:sz="0" w:space="0" w:color="auto"/>
            </w:tcBorders>
          </w:tcPr>
          <w:p w14:paraId="63020BB3" w14:textId="77777777" w:rsidR="000724E7" w:rsidRDefault="000724E7" w:rsidP="0007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724E7" w14:paraId="204149F3" w14:textId="77777777" w:rsidTr="00951CC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543D22C1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018.9-2019.1</w:t>
            </w:r>
          </w:p>
        </w:tc>
        <w:tc>
          <w:tcPr>
            <w:tcW w:w="6492" w:type="dxa"/>
            <w:gridSpan w:val="3"/>
          </w:tcPr>
          <w:p w14:paraId="486B1F6D" w14:textId="77777777" w:rsidR="000724E7" w:rsidRPr="00F73039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  <w:bCs/>
                <w:i/>
                <w:iCs/>
              </w:rPr>
            </w:pPr>
            <w:r w:rsidRPr="00F73039">
              <w:rPr>
                <w:rFonts w:eastAsia="微软雅黑"/>
                <w:bCs/>
                <w:i/>
                <w:iCs/>
              </w:rPr>
              <w:t xml:space="preserve">Introduction to Second Language Acquisition, </w:t>
            </w:r>
            <w:r w:rsidRPr="00F73039">
              <w:rPr>
                <w:rFonts w:eastAsia="微软雅黑"/>
                <w:bCs/>
              </w:rPr>
              <w:t>School of Chinese as a Second Language, PKU</w:t>
            </w:r>
          </w:p>
        </w:tc>
        <w:tc>
          <w:tcPr>
            <w:tcW w:w="278" w:type="dxa"/>
            <w:gridSpan w:val="2"/>
          </w:tcPr>
          <w:p w14:paraId="50A18638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5FA6E237" w14:textId="77777777" w:rsidR="000724E7" w:rsidRDefault="000724E7" w:rsidP="0007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D71">
              <w:rPr>
                <w:rFonts w:eastAsia="微软雅黑"/>
                <w:bCs/>
                <w:sz w:val="22"/>
                <w:szCs w:val="22"/>
              </w:rPr>
              <w:t>Teaching assistan</w:t>
            </w:r>
            <w:r>
              <w:rPr>
                <w:rFonts w:eastAsia="微软雅黑"/>
                <w:bCs/>
                <w:sz w:val="22"/>
                <w:szCs w:val="22"/>
              </w:rPr>
              <w:t>t</w:t>
            </w:r>
          </w:p>
        </w:tc>
      </w:tr>
      <w:tr w:rsidR="000724E7" w14:paraId="450BE58D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03BEAD52" w14:textId="77777777" w:rsidR="000724E7" w:rsidRPr="00605D71" w:rsidRDefault="000724E7" w:rsidP="000724E7">
            <w:pPr>
              <w:rPr>
                <w:rFonts w:eastAsia="微软雅黑"/>
                <w:bCs w:val="0"/>
                <w:sz w:val="22"/>
                <w:szCs w:val="22"/>
              </w:rPr>
            </w:pPr>
            <w:r>
              <w:rPr>
                <w:sz w:val="28"/>
                <w:szCs w:val="28"/>
              </w:rPr>
              <w:t>H</w:t>
            </w:r>
            <w:r>
              <w:t xml:space="preserve">ONORS </w:t>
            </w:r>
            <w:r>
              <w:rPr>
                <w:rFonts w:hint="eastAsia"/>
              </w:rPr>
              <w:t>AND</w:t>
            </w:r>
            <w:r w:rsidRPr="00A20AA6"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t>WARDS</w:t>
            </w:r>
          </w:p>
        </w:tc>
      </w:tr>
      <w:tr w:rsidR="005016AF" w14:paraId="52513100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3FAF0F88" w14:textId="3A403A67" w:rsidR="005016AF" w:rsidRPr="005016AF" w:rsidRDefault="005016AF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022.12</w:t>
            </w:r>
          </w:p>
        </w:tc>
        <w:tc>
          <w:tcPr>
            <w:tcW w:w="8079" w:type="dxa"/>
            <w:gridSpan w:val="6"/>
          </w:tcPr>
          <w:p w14:paraId="39F3A016" w14:textId="5138B2A4" w:rsidR="005016AF" w:rsidRPr="00DA3337" w:rsidRDefault="005016AF" w:rsidP="0007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</w:pPr>
            <w:r w:rsidRPr="005016AF">
              <w:rPr>
                <w:rFonts w:eastAsia="微软雅黑" w:cs="Times New Roman"/>
                <w:bCs/>
                <w:sz w:val="22"/>
                <w:szCs w:val="22"/>
              </w:rPr>
              <w:t xml:space="preserve">Leo </w:t>
            </w:r>
            <w:proofErr w:type="spellStart"/>
            <w:r w:rsidRPr="005016AF">
              <w:rPr>
                <w:rFonts w:eastAsia="微软雅黑" w:cs="Times New Roman"/>
                <w:bCs/>
                <w:sz w:val="22"/>
                <w:szCs w:val="22"/>
              </w:rPr>
              <w:t>KoGuan</w:t>
            </w:r>
            <w:proofErr w:type="spellEnd"/>
            <w:r w:rsidRPr="005016AF"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微软雅黑" w:cs="Times New Roman"/>
                <w:bCs/>
                <w:sz w:val="22"/>
                <w:szCs w:val="22"/>
              </w:rPr>
              <w:t>schloarship</w:t>
            </w:r>
            <w:proofErr w:type="spellEnd"/>
            <w:r w:rsidRPr="00B705A5">
              <w:rPr>
                <w:rFonts w:eastAsia="微软雅黑" w:cs="Times New Roman"/>
                <w:bCs/>
                <w:sz w:val="22"/>
                <w:szCs w:val="22"/>
              </w:rPr>
              <w:t>, Peking University</w:t>
            </w:r>
          </w:p>
        </w:tc>
      </w:tr>
      <w:tr w:rsidR="005016AF" w14:paraId="3A4CA013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749D0B60" w14:textId="16EF3C0B" w:rsidR="005016AF" w:rsidRPr="005016AF" w:rsidRDefault="005016AF" w:rsidP="000724E7">
            <w:pPr>
              <w:rPr>
                <w:b w:val="0"/>
                <w:bCs w:val="0"/>
              </w:rPr>
            </w:pPr>
            <w:r w:rsidRPr="005016AF">
              <w:rPr>
                <w:rFonts w:hint="eastAsia"/>
                <w:b w:val="0"/>
                <w:bCs w:val="0"/>
              </w:rPr>
              <w:t>2</w:t>
            </w:r>
            <w:r w:rsidRPr="005016AF">
              <w:rPr>
                <w:b w:val="0"/>
                <w:bCs w:val="0"/>
              </w:rPr>
              <w:t>022.9</w:t>
            </w:r>
          </w:p>
        </w:tc>
        <w:tc>
          <w:tcPr>
            <w:tcW w:w="8079" w:type="dxa"/>
            <w:gridSpan w:val="6"/>
          </w:tcPr>
          <w:p w14:paraId="47CA6334" w14:textId="3CB8CCB4" w:rsidR="005016AF" w:rsidRPr="00B705A5" w:rsidRDefault="005016AF" w:rsidP="0007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DA3337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Merit student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Pr="00DA3337">
              <w:rPr>
                <w:rFonts w:eastAsia="微软雅黑" w:cs="Times New Roman"/>
                <w:bCs/>
                <w:sz w:val="22"/>
                <w:szCs w:val="22"/>
              </w:rPr>
              <w:t>Peking University</w:t>
            </w:r>
          </w:p>
        </w:tc>
      </w:tr>
      <w:tr w:rsidR="000724E7" w14:paraId="59A9745E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747225FD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021.9</w:t>
            </w:r>
          </w:p>
        </w:tc>
        <w:tc>
          <w:tcPr>
            <w:tcW w:w="8079" w:type="dxa"/>
            <w:gridSpan w:val="6"/>
          </w:tcPr>
          <w:p w14:paraId="5A285DF5" w14:textId="77777777" w:rsidR="000724E7" w:rsidRPr="001F6FF5" w:rsidRDefault="000724E7" w:rsidP="0007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B705A5">
              <w:rPr>
                <w:rFonts w:eastAsia="微软雅黑" w:cs="Times New Roman"/>
                <w:bCs/>
                <w:sz w:val="22"/>
                <w:szCs w:val="22"/>
              </w:rPr>
              <w:t xml:space="preserve">Academic 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>excellency s</w:t>
            </w:r>
            <w:r w:rsidRPr="00B705A5">
              <w:rPr>
                <w:rFonts w:eastAsia="微软雅黑" w:cs="Times New Roman"/>
                <w:bCs/>
                <w:sz w:val="22"/>
                <w:szCs w:val="22"/>
              </w:rPr>
              <w:t>cholarship, Peking University</w:t>
            </w:r>
          </w:p>
        </w:tc>
      </w:tr>
      <w:tr w:rsidR="000724E7" w14:paraId="213BA49A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none" w:sz="0" w:space="0" w:color="auto"/>
              <w:bottom w:val="none" w:sz="0" w:space="0" w:color="auto"/>
            </w:tcBorders>
          </w:tcPr>
          <w:p w14:paraId="54E2175C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018.12</w:t>
            </w:r>
          </w:p>
        </w:tc>
        <w:tc>
          <w:tcPr>
            <w:tcW w:w="8079" w:type="dxa"/>
            <w:gridSpan w:val="6"/>
            <w:tcBorders>
              <w:top w:val="none" w:sz="0" w:space="0" w:color="auto"/>
              <w:bottom w:val="none" w:sz="0" w:space="0" w:color="auto"/>
            </w:tcBorders>
          </w:tcPr>
          <w:p w14:paraId="00A6FCC4" w14:textId="77777777" w:rsidR="000724E7" w:rsidRPr="001F6FF5" w:rsidRDefault="000724E7" w:rsidP="0007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DA3337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Merit student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Pr="00DA3337">
              <w:rPr>
                <w:rFonts w:eastAsia="微软雅黑" w:cs="Times New Roman"/>
                <w:bCs/>
                <w:sz w:val="22"/>
                <w:szCs w:val="22"/>
              </w:rPr>
              <w:t>Peking University</w:t>
            </w:r>
          </w:p>
        </w:tc>
      </w:tr>
      <w:tr w:rsidR="000724E7" w14:paraId="07FF412B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082660AC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017.6</w:t>
            </w:r>
          </w:p>
        </w:tc>
        <w:tc>
          <w:tcPr>
            <w:tcW w:w="8079" w:type="dxa"/>
            <w:gridSpan w:val="6"/>
          </w:tcPr>
          <w:p w14:paraId="4357525B" w14:textId="77777777" w:rsidR="000724E7" w:rsidRPr="001F6FF5" w:rsidRDefault="000724E7" w:rsidP="0007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DA3337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Outstanding graduate</w:t>
            </w:r>
            <w:r>
              <w:rPr>
                <w:rFonts w:eastAsia="微软雅黑" w:cs="Times New Roman"/>
                <w:bCs/>
                <w:sz w:val="22"/>
                <w:szCs w:val="22"/>
              </w:rPr>
              <w:t xml:space="preserve">, </w:t>
            </w:r>
            <w:r w:rsidRPr="00DA3337">
              <w:rPr>
                <w:rFonts w:eastAsia="微软雅黑" w:cs="Times New Roman"/>
                <w:bCs/>
                <w:sz w:val="22"/>
                <w:szCs w:val="22"/>
              </w:rPr>
              <w:t xml:space="preserve">Nanjing University </w:t>
            </w:r>
          </w:p>
        </w:tc>
      </w:tr>
      <w:tr w:rsidR="000724E7" w14:paraId="1FF48B87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none" w:sz="0" w:space="0" w:color="auto"/>
              <w:bottom w:val="none" w:sz="0" w:space="0" w:color="auto"/>
            </w:tcBorders>
          </w:tcPr>
          <w:p w14:paraId="6673D128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016.12</w:t>
            </w:r>
          </w:p>
        </w:tc>
        <w:tc>
          <w:tcPr>
            <w:tcW w:w="8079" w:type="dxa"/>
            <w:gridSpan w:val="6"/>
            <w:tcBorders>
              <w:top w:val="none" w:sz="0" w:space="0" w:color="auto"/>
              <w:bottom w:val="none" w:sz="0" w:space="0" w:color="auto"/>
            </w:tcBorders>
          </w:tcPr>
          <w:p w14:paraId="042BD0C3" w14:textId="77777777" w:rsidR="000724E7" w:rsidRPr="001F6FF5" w:rsidRDefault="000724E7" w:rsidP="0007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2812D1"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>Outstanding Student</w:t>
            </w:r>
            <w:r>
              <w:rPr>
                <w:rFonts w:eastAsia="微软雅黑" w:cs="Times New Roman" w:hint="eastAsia"/>
                <w:bCs/>
                <w:i/>
                <w:iCs/>
                <w:sz w:val="22"/>
                <w:szCs w:val="22"/>
              </w:rPr>
              <w:t>;</w:t>
            </w:r>
            <w:r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 </w:t>
            </w:r>
            <w:r w:rsidRPr="001F6FF5">
              <w:rPr>
                <w:rFonts w:eastAsia="微软雅黑" w:cs="Times New Roman"/>
                <w:bCs/>
                <w:sz w:val="22"/>
                <w:szCs w:val="22"/>
              </w:rPr>
              <w:t>People Scholarship,</w:t>
            </w:r>
            <w:r>
              <w:rPr>
                <w:rFonts w:eastAsia="微软雅黑" w:cs="Times New Roman"/>
                <w:bCs/>
                <w:i/>
                <w:iCs/>
                <w:sz w:val="22"/>
                <w:szCs w:val="22"/>
              </w:rPr>
              <w:t xml:space="preserve"> </w:t>
            </w:r>
            <w:r w:rsidRPr="005C4707">
              <w:rPr>
                <w:rFonts w:eastAsia="微软雅黑" w:cs="Times New Roman" w:hint="eastAsia"/>
                <w:bCs/>
                <w:sz w:val="22"/>
                <w:szCs w:val="22"/>
              </w:rPr>
              <w:t>Nanjing</w:t>
            </w:r>
            <w:r w:rsidRPr="005C4707">
              <w:rPr>
                <w:rFonts w:eastAsia="微软雅黑" w:cs="Times New Roman"/>
                <w:bCs/>
                <w:sz w:val="22"/>
                <w:szCs w:val="22"/>
              </w:rPr>
              <w:t xml:space="preserve"> </w:t>
            </w:r>
            <w:r w:rsidRPr="005C4707">
              <w:rPr>
                <w:rFonts w:eastAsia="微软雅黑" w:cs="Times New Roman" w:hint="eastAsia"/>
                <w:bCs/>
                <w:sz w:val="22"/>
                <w:szCs w:val="22"/>
              </w:rPr>
              <w:t>University</w:t>
            </w:r>
          </w:p>
        </w:tc>
      </w:tr>
      <w:tr w:rsidR="000724E7" w14:paraId="57598A58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039986D9" w14:textId="77777777" w:rsidR="000724E7" w:rsidRDefault="000724E7" w:rsidP="000724E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015.12</w:t>
            </w:r>
          </w:p>
        </w:tc>
        <w:tc>
          <w:tcPr>
            <w:tcW w:w="8079" w:type="dxa"/>
            <w:gridSpan w:val="6"/>
          </w:tcPr>
          <w:p w14:paraId="33D6ED47" w14:textId="77777777" w:rsidR="000724E7" w:rsidRPr="001F6FF5" w:rsidRDefault="000724E7" w:rsidP="0007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DA3337">
              <w:rPr>
                <w:rFonts w:eastAsia="微软雅黑" w:cs="Times New Roman"/>
                <w:bCs/>
                <w:sz w:val="22"/>
                <w:szCs w:val="22"/>
              </w:rPr>
              <w:t xml:space="preserve">National Motivational Scholarship </w:t>
            </w:r>
          </w:p>
        </w:tc>
      </w:tr>
      <w:tr w:rsidR="000724E7" w14:paraId="772395FF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211D2BBC" w14:textId="7B0BDF7C" w:rsidR="000724E7" w:rsidRPr="001F6FF5" w:rsidRDefault="000724E7" w:rsidP="000724E7">
            <w:r w:rsidRPr="001F6FF5">
              <w:rPr>
                <w:rFonts w:hint="eastAsia"/>
                <w:sz w:val="28"/>
                <w:szCs w:val="28"/>
              </w:rPr>
              <w:t>L</w:t>
            </w:r>
            <w:r>
              <w:t xml:space="preserve">ANGUAGE PROFICIENCY AND </w:t>
            </w:r>
            <w:r w:rsidRPr="001F6FF5">
              <w:rPr>
                <w:sz w:val="28"/>
                <w:szCs w:val="28"/>
              </w:rPr>
              <w:t>S</w:t>
            </w:r>
            <w:r>
              <w:t>KILLS</w:t>
            </w:r>
          </w:p>
        </w:tc>
      </w:tr>
      <w:tr w:rsidR="000724E7" w14:paraId="12497E72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2B3E5B83" w14:textId="77777777" w:rsidR="000724E7" w:rsidRPr="001F6FF5" w:rsidRDefault="000724E7" w:rsidP="00F73039">
            <w:pPr>
              <w:pStyle w:val="a7"/>
              <w:ind w:firstLineChars="50" w:firstLine="120"/>
              <w:rPr>
                <w:b w:val="0"/>
                <w:bCs w:val="0"/>
              </w:rPr>
            </w:pPr>
            <w:r w:rsidRPr="001F6FF5">
              <w:rPr>
                <w:rFonts w:ascii="TimesNewRomanPSMT" w:hAnsi="TimesNewRomanPSMT"/>
                <w:b w:val="0"/>
                <w:bCs w:val="0"/>
              </w:rPr>
              <w:t xml:space="preserve">Mandarin (native), English (fluent), </w:t>
            </w:r>
            <w:r w:rsidRPr="001F6FF5">
              <w:rPr>
                <w:rFonts w:ascii="TimesNewRomanPSMT" w:hAnsi="TimesNewRomanPSMT" w:hint="eastAsia"/>
                <w:b w:val="0"/>
                <w:bCs w:val="0"/>
              </w:rPr>
              <w:t>Japanese(</w:t>
            </w:r>
            <w:r w:rsidRPr="001F6FF5">
              <w:rPr>
                <w:rFonts w:ascii="TimesNewRomanPSMT" w:hAnsi="TimesNewRomanPSMT"/>
                <w:b w:val="0"/>
                <w:bCs w:val="0"/>
              </w:rPr>
              <w:t>elementary)</w:t>
            </w:r>
          </w:p>
        </w:tc>
      </w:tr>
      <w:tr w:rsidR="000724E7" w14:paraId="7ED544BB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28848454" w14:textId="4B38BED9" w:rsidR="000724E7" w:rsidRPr="001F6FF5" w:rsidRDefault="000724E7" w:rsidP="000724E7">
            <w:pPr>
              <w:pStyle w:val="a7"/>
              <w:ind w:firstLineChars="50" w:firstLine="120"/>
              <w:rPr>
                <w:b w:val="0"/>
                <w:bCs w:val="0"/>
              </w:rPr>
            </w:pPr>
            <w:r w:rsidRPr="001F6FF5">
              <w:rPr>
                <w:rFonts w:ascii="TimesNewRomanPSMT" w:hAnsi="TimesNewRomanPSMT"/>
                <w:b w:val="0"/>
                <w:bCs w:val="0"/>
              </w:rPr>
              <w:t>Programming &amp; Software:</w:t>
            </w:r>
            <w:r>
              <w:rPr>
                <w:rFonts w:ascii="TimesNewRomanPSMT" w:hAnsi="TimesNewRomanPSMT"/>
                <w:b w:val="0"/>
                <w:bCs w:val="0"/>
              </w:rPr>
              <w:t xml:space="preserve"> </w:t>
            </w:r>
            <w:r w:rsidR="00951CCE">
              <w:rPr>
                <w:rFonts w:ascii="TimesNewRomanPSMT" w:hAnsi="TimesNewRomanPSMT"/>
                <w:b w:val="0"/>
                <w:bCs w:val="0"/>
              </w:rPr>
              <w:t xml:space="preserve">Latex, </w:t>
            </w:r>
            <w:r>
              <w:rPr>
                <w:rFonts w:ascii="TimesNewRomanPSMT" w:hAnsi="TimesNewRomanPSMT" w:hint="eastAsia"/>
                <w:b w:val="0"/>
                <w:bCs w:val="0"/>
              </w:rPr>
              <w:t>R,</w:t>
            </w:r>
            <w:r>
              <w:rPr>
                <w:rFonts w:ascii="TimesNewRomanPSMT" w:hAnsi="TimesNewRomanPSMT"/>
                <w:b w:val="0"/>
                <w:bCs w:val="0"/>
              </w:rPr>
              <w:t xml:space="preserve"> SPSS, </w:t>
            </w:r>
            <w:proofErr w:type="spellStart"/>
            <w:r>
              <w:rPr>
                <w:rFonts w:ascii="TimesNewRomanPSMT" w:hAnsi="TimesNewRomanPSMT"/>
                <w:b w:val="0"/>
                <w:bCs w:val="0"/>
              </w:rPr>
              <w:t>Praat</w:t>
            </w:r>
            <w:proofErr w:type="spellEnd"/>
          </w:p>
        </w:tc>
      </w:tr>
      <w:tr w:rsidR="000724E7" w14:paraId="5549F976" w14:textId="77777777" w:rsidTr="00300BEE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</w:tcPr>
          <w:p w14:paraId="56BABF4E" w14:textId="77777777" w:rsidR="000724E7" w:rsidRPr="001F6FF5" w:rsidRDefault="000724E7" w:rsidP="000724E7">
            <w:pPr>
              <w:pStyle w:val="a7"/>
              <w:rPr>
                <w:b w:val="0"/>
                <w:bCs w:val="0"/>
              </w:rPr>
            </w:pPr>
            <w:r w:rsidRPr="001F6FF5">
              <w:rPr>
                <w:rFonts w:hint="eastAsia"/>
                <w:b w:val="0"/>
                <w:bCs w:val="0"/>
              </w:rPr>
              <w:t xml:space="preserve"> </w:t>
            </w:r>
            <w:r w:rsidRPr="001F6FF5">
              <w:rPr>
                <w:b w:val="0"/>
                <w:bCs w:val="0"/>
              </w:rPr>
              <w:t xml:space="preserve">Certificates: </w:t>
            </w:r>
            <w:r w:rsidRPr="001F6FF5">
              <w:rPr>
                <w:rFonts w:ascii="TimesNewRomanPSMT" w:hAnsi="TimesNewRomanPSMT"/>
                <w:b w:val="0"/>
                <w:bCs w:val="0"/>
              </w:rPr>
              <w:t xml:space="preserve">Teacher Qualification Certificate, Mandarin Proficiency Certificate (Level 2; Grade A) </w:t>
            </w:r>
          </w:p>
        </w:tc>
      </w:tr>
      <w:tr w:rsidR="000724E7" w14:paraId="5BA8D446" w14:textId="77777777" w:rsidTr="00300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7"/>
            <w:tcBorders>
              <w:top w:val="none" w:sz="0" w:space="0" w:color="auto"/>
              <w:bottom w:val="none" w:sz="0" w:space="0" w:color="auto"/>
            </w:tcBorders>
          </w:tcPr>
          <w:p w14:paraId="0BE53D27" w14:textId="77777777" w:rsidR="006D0041" w:rsidRDefault="006D0041" w:rsidP="000724E7">
            <w:pPr>
              <w:pStyle w:val="a7"/>
              <w:rPr>
                <w:b w:val="0"/>
                <w:bCs w:val="0"/>
                <w:sz w:val="28"/>
                <w:szCs w:val="28"/>
              </w:rPr>
            </w:pPr>
          </w:p>
          <w:p w14:paraId="11F413D0" w14:textId="25821ED3" w:rsidR="000724E7" w:rsidRPr="002F5C9D" w:rsidRDefault="000724E7" w:rsidP="000724E7">
            <w:pPr>
              <w:pStyle w:val="a7"/>
            </w:pPr>
            <w:r w:rsidRPr="002F5C9D">
              <w:rPr>
                <w:sz w:val="28"/>
                <w:szCs w:val="28"/>
              </w:rPr>
              <w:t>R</w:t>
            </w:r>
            <w:r w:rsidRPr="002F5C9D">
              <w:t>EFERENCE</w:t>
            </w:r>
          </w:p>
        </w:tc>
      </w:tr>
      <w:tr w:rsidR="009B4BB4" w14:paraId="0AEC1CB9" w14:textId="77777777" w:rsidTr="00127A7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14:paraId="70E81144" w14:textId="4D02D412" w:rsidR="009B4BB4" w:rsidRPr="00127A76" w:rsidRDefault="006D0041" w:rsidP="00127A76">
            <w:pPr>
              <w:pStyle w:val="a7"/>
              <w:ind w:firstLineChars="50" w:firstLine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u-hui Freddy Hu</w:t>
            </w:r>
          </w:p>
        </w:tc>
        <w:tc>
          <w:tcPr>
            <w:tcW w:w="7687" w:type="dxa"/>
            <w:gridSpan w:val="5"/>
          </w:tcPr>
          <w:p w14:paraId="4EBA42BB" w14:textId="77777777" w:rsidR="009B4BB4" w:rsidRDefault="009B4BB4" w:rsidP="009B4BB4">
            <w:pPr>
              <w:pStyle w:val="a7"/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26DF8">
              <w:rPr>
                <w:rFonts w:hint="eastAsia"/>
              </w:rPr>
              <w:t>Ph</w:t>
            </w:r>
            <w:r w:rsidRPr="00B26DF8">
              <w:t>.D</w:t>
            </w:r>
            <w:r>
              <w:t>.</w:t>
            </w:r>
            <w:r w:rsidRPr="00B26DF8">
              <w:t xml:space="preserve"> in </w:t>
            </w:r>
            <w:r>
              <w:t xml:space="preserve">Linguistics, </w:t>
            </w:r>
            <w:r>
              <w:rPr>
                <w:sz w:val="22"/>
                <w:szCs w:val="22"/>
              </w:rPr>
              <w:t xml:space="preserve">University of Cambridge </w:t>
            </w:r>
          </w:p>
          <w:p w14:paraId="5A9EE2C3" w14:textId="77777777" w:rsidR="009B4BB4" w:rsidRDefault="009B4BB4" w:rsidP="009B4BB4">
            <w:pPr>
              <w:pStyle w:val="a7"/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Professor and Research Fellow</w:t>
            </w:r>
          </w:p>
          <w:p w14:paraId="1C6E4316" w14:textId="77777777" w:rsidR="009B4BB4" w:rsidRDefault="009B4BB4" w:rsidP="009B4BB4">
            <w:pPr>
              <w:pStyle w:val="a7"/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Institute of Linguistics and Applied Linguistics, Peking University </w:t>
            </w:r>
          </w:p>
          <w:p w14:paraId="4B89D3BA" w14:textId="0246C067" w:rsidR="006D0041" w:rsidRPr="006D0041" w:rsidRDefault="009B4BB4" w:rsidP="006D0041">
            <w:pPr>
              <w:pStyle w:val="a7"/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563C1" w:themeColor="hyperlink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Email: </w:t>
            </w:r>
            <w:hyperlink r:id="rId8" w:history="1">
              <w:r w:rsidRPr="00FB029B">
                <w:rPr>
                  <w:rStyle w:val="a4"/>
                  <w:sz w:val="22"/>
                  <w:szCs w:val="22"/>
                </w:rPr>
                <w:t>xhu819@pku.edu.cn</w:t>
              </w:r>
            </w:hyperlink>
            <w:r w:rsidR="006D0041">
              <w:rPr>
                <w:rStyle w:val="a4"/>
                <w:sz w:val="22"/>
                <w:szCs w:val="22"/>
              </w:rPr>
              <w:t xml:space="preserve"> </w:t>
            </w:r>
          </w:p>
          <w:p w14:paraId="7F22476B" w14:textId="333E90D3" w:rsidR="006D0041" w:rsidRDefault="006D0041" w:rsidP="009B4BB4">
            <w:pPr>
              <w:pStyle w:val="a7"/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>
                <w:rPr>
                  <w:rStyle w:val="a4"/>
                  <w:rFonts w:ascii="Times New Roman,Bold" w:hAnsi="Times New Roman,Bold"/>
                  <w:b/>
                  <w:bCs/>
                  <w:sz w:val="22"/>
                  <w:szCs w:val="22"/>
                </w:rPr>
                <w:t>Personal Website</w:t>
              </w:r>
            </w:hyperlink>
          </w:p>
          <w:p w14:paraId="11EB4CC0" w14:textId="6C728895" w:rsidR="006D0041" w:rsidRPr="00B26DF8" w:rsidRDefault="006D0041" w:rsidP="009B4BB4">
            <w:pPr>
              <w:pStyle w:val="a7"/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4BB4" w14:paraId="4F2B90EE" w14:textId="77777777" w:rsidTr="0012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14:paraId="5ED87521" w14:textId="77777777" w:rsidR="006D0041" w:rsidRPr="006D0041" w:rsidRDefault="006D0041" w:rsidP="006D0041">
            <w:pPr>
              <w:pStyle w:val="a7"/>
              <w:ind w:firstLineChars="50" w:firstLine="120"/>
              <w:jc w:val="center"/>
            </w:pPr>
            <w:r w:rsidRPr="006D0041">
              <w:lastRenderedPageBreak/>
              <w:t>C.-T. James Huang</w:t>
            </w:r>
          </w:p>
          <w:p w14:paraId="76E466BB" w14:textId="678E549D" w:rsidR="009B4BB4" w:rsidRPr="00A42606" w:rsidRDefault="009B4BB4" w:rsidP="00127A76">
            <w:pPr>
              <w:pStyle w:val="a7"/>
              <w:jc w:val="center"/>
              <w:rPr>
                <w:sz w:val="22"/>
                <w:szCs w:val="22"/>
              </w:rPr>
            </w:pPr>
          </w:p>
        </w:tc>
        <w:tc>
          <w:tcPr>
            <w:tcW w:w="7687" w:type="dxa"/>
            <w:gridSpan w:val="5"/>
          </w:tcPr>
          <w:p w14:paraId="7453EE25" w14:textId="7D9BD8C8" w:rsidR="009B4BB4" w:rsidRDefault="009B4BB4" w:rsidP="009B4BB4">
            <w:pPr>
              <w:pStyle w:val="a7"/>
              <w:ind w:firstLineChars="50" w:firstLin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DF8">
              <w:rPr>
                <w:rFonts w:hint="eastAsia"/>
              </w:rPr>
              <w:t>Ph</w:t>
            </w:r>
            <w:r w:rsidRPr="00B26DF8">
              <w:t>.D</w:t>
            </w:r>
            <w:r>
              <w:t>.</w:t>
            </w:r>
            <w:r w:rsidRPr="00B26DF8">
              <w:t xml:space="preserve"> in </w:t>
            </w:r>
            <w:r>
              <w:t>Linguistics, MIT</w:t>
            </w:r>
            <w:r w:rsidR="006D0041">
              <w:t xml:space="preserve"> </w:t>
            </w:r>
          </w:p>
          <w:p w14:paraId="0DB8C45E" w14:textId="77777777" w:rsidR="009B4BB4" w:rsidRDefault="009B4BB4" w:rsidP="009B4BB4">
            <w:pPr>
              <w:pStyle w:val="a7"/>
              <w:ind w:firstLineChars="5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Professor and Doctoral Supervisor</w:t>
            </w:r>
          </w:p>
          <w:p w14:paraId="61B9B039" w14:textId="77777777" w:rsidR="009B4BB4" w:rsidRDefault="009B4BB4" w:rsidP="009B4BB4">
            <w:pPr>
              <w:ind w:firstLineChars="5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B4BB4">
              <w:rPr>
                <w:sz w:val="22"/>
                <w:szCs w:val="22"/>
              </w:rPr>
              <w:t>Department of</w:t>
            </w:r>
            <w:r>
              <w:rPr>
                <w:sz w:val="22"/>
                <w:szCs w:val="22"/>
              </w:rPr>
              <w:t xml:space="preserve"> Linguistics, </w:t>
            </w:r>
            <w:r>
              <w:rPr>
                <w:rFonts w:hint="eastAsia"/>
                <w:sz w:val="22"/>
                <w:szCs w:val="22"/>
              </w:rPr>
              <w:t>Harvard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University</w:t>
            </w:r>
          </w:p>
          <w:p w14:paraId="7CCB13B7" w14:textId="77777777" w:rsidR="009B4BB4" w:rsidRDefault="009B4BB4" w:rsidP="009B4BB4">
            <w:pPr>
              <w:ind w:firstLineChars="50" w:firstLine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</w:t>
            </w:r>
            <w:hyperlink r:id="rId10" w:history="1">
              <w:r w:rsidRPr="00A42606">
                <w:rPr>
                  <w:rStyle w:val="a4"/>
                  <w:sz w:val="22"/>
                  <w:szCs w:val="22"/>
                </w:rPr>
                <w:t>ctjhuang@fas.harvard.edu</w:t>
              </w:r>
            </w:hyperlink>
          </w:p>
          <w:p w14:paraId="781B6CD8" w14:textId="15C05350" w:rsidR="006D0041" w:rsidRPr="009B4BB4" w:rsidRDefault="006D0041" w:rsidP="009B4BB4">
            <w:pPr>
              <w:ind w:firstLineChars="50" w:firstLin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1" w:history="1">
              <w:r>
                <w:rPr>
                  <w:rStyle w:val="a4"/>
                  <w:sz w:val="22"/>
                  <w:szCs w:val="22"/>
                </w:rPr>
                <w:t>Personal website</w:t>
              </w:r>
            </w:hyperlink>
          </w:p>
        </w:tc>
      </w:tr>
      <w:tr w:rsidR="009B4BB4" w14:paraId="0FAA31DF" w14:textId="77777777" w:rsidTr="00127A7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gridSpan w:val="2"/>
          </w:tcPr>
          <w:p w14:paraId="72D71401" w14:textId="41CA25DB" w:rsidR="009B4BB4" w:rsidRPr="00A42606" w:rsidRDefault="006D0041" w:rsidP="00127A76">
            <w:pPr>
              <w:pStyle w:val="a7"/>
              <w:ind w:firstLineChars="50" w:firstLine="120"/>
              <w:jc w:val="center"/>
              <w:rPr>
                <w:rFonts w:eastAsia="微软雅黑"/>
                <w:sz w:val="22"/>
                <w:szCs w:val="22"/>
              </w:rPr>
            </w:pPr>
            <w:r w:rsidRPr="006D0041">
              <w:t>Wei-tian Dylan Tsai</w:t>
            </w:r>
          </w:p>
        </w:tc>
        <w:tc>
          <w:tcPr>
            <w:tcW w:w="7687" w:type="dxa"/>
            <w:gridSpan w:val="5"/>
          </w:tcPr>
          <w:p w14:paraId="24F19AAD" w14:textId="3C5FC9B6" w:rsidR="009B4BB4" w:rsidRDefault="009B4BB4" w:rsidP="009B4BB4">
            <w:pPr>
              <w:pStyle w:val="a7"/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DF8">
              <w:rPr>
                <w:rFonts w:hint="eastAsia"/>
              </w:rPr>
              <w:t>Ph</w:t>
            </w:r>
            <w:r w:rsidRPr="00B26DF8">
              <w:t>.D</w:t>
            </w:r>
            <w:r>
              <w:t>.</w:t>
            </w:r>
            <w:r w:rsidRPr="00B26DF8">
              <w:t xml:space="preserve"> in </w:t>
            </w:r>
            <w:r>
              <w:t>Linguistics, MIT</w:t>
            </w:r>
            <w:r w:rsidR="006D0041">
              <w:t xml:space="preserve">  </w:t>
            </w:r>
          </w:p>
          <w:p w14:paraId="63C7AA73" w14:textId="77777777" w:rsidR="009B4BB4" w:rsidRDefault="009B4BB4" w:rsidP="009B4BB4">
            <w:pPr>
              <w:pStyle w:val="a7"/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Professor and Doctoral Supervisor</w:t>
            </w:r>
          </w:p>
          <w:p w14:paraId="7DE2E22E" w14:textId="77777777" w:rsidR="009B4BB4" w:rsidRPr="00B26DF8" w:rsidRDefault="009B4BB4" w:rsidP="009B4BB4">
            <w:pPr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cs="Times New Roman"/>
                <w:bCs/>
                <w:sz w:val="22"/>
                <w:szCs w:val="22"/>
              </w:rPr>
            </w:pPr>
            <w:r w:rsidRPr="00B26DF8">
              <w:rPr>
                <w:rFonts w:eastAsia="微软雅黑" w:cs="Times New Roman" w:hint="eastAsia"/>
                <w:bCs/>
                <w:sz w:val="22"/>
                <w:szCs w:val="22"/>
              </w:rPr>
              <w:t>I</w:t>
            </w:r>
            <w:r w:rsidRPr="00B26DF8">
              <w:rPr>
                <w:rFonts w:eastAsia="微软雅黑" w:cs="Times New Roman"/>
                <w:bCs/>
                <w:sz w:val="22"/>
                <w:szCs w:val="22"/>
              </w:rPr>
              <w:t>nstitute of Linguistics, National Tsing Hua University</w:t>
            </w:r>
            <w:r w:rsidRPr="00B26DF8">
              <w:rPr>
                <w:rFonts w:eastAsia="微软雅黑" w:cs="Times New Roman" w:hint="eastAsia"/>
                <w:bCs/>
                <w:sz w:val="22"/>
                <w:szCs w:val="22"/>
              </w:rPr>
              <w:t>,</w:t>
            </w:r>
            <w:r w:rsidRPr="00B26DF8">
              <w:rPr>
                <w:rFonts w:eastAsia="微软雅黑" w:cs="Times New Roman"/>
                <w:bCs/>
                <w:sz w:val="22"/>
                <w:szCs w:val="22"/>
              </w:rPr>
              <w:t xml:space="preserve"> Taiwan</w:t>
            </w:r>
          </w:p>
          <w:p w14:paraId="040BE7D7" w14:textId="77777777" w:rsidR="009B4BB4" w:rsidRDefault="009B4BB4" w:rsidP="009B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Email: </w:t>
            </w:r>
            <w:hyperlink r:id="rId12" w:history="1">
              <w:r w:rsidRPr="00FB029B">
                <w:rPr>
                  <w:rStyle w:val="a4"/>
                </w:rPr>
                <w:t>wttsai@mx.nthu.edu.tw</w:t>
              </w:r>
            </w:hyperlink>
          </w:p>
          <w:p w14:paraId="08AB783C" w14:textId="353053C3" w:rsidR="006D0041" w:rsidRDefault="006D0041" w:rsidP="006D0041">
            <w:pPr>
              <w:ind w:firstLineChars="50" w:firstLin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>HYPERLINK "http://ling.hss.nthu.edu.tw/faculty/wttsai/"</w:instrText>
            </w:r>
            <w:r>
              <w:fldChar w:fldCharType="separate"/>
            </w:r>
            <w:r>
              <w:rPr>
                <w:rStyle w:val="a4"/>
                <w:rFonts w:eastAsia="微软雅黑"/>
                <w:sz w:val="22"/>
                <w:szCs w:val="22"/>
              </w:rPr>
              <w:t>Personal website</w:t>
            </w:r>
            <w:r>
              <w:rPr>
                <w:rStyle w:val="a4"/>
                <w:rFonts w:eastAsia="微软雅黑"/>
                <w:sz w:val="22"/>
                <w:szCs w:val="22"/>
              </w:rPr>
              <w:fldChar w:fldCharType="end"/>
            </w:r>
          </w:p>
          <w:p w14:paraId="763FFBC2" w14:textId="18831539" w:rsidR="009B4BB4" w:rsidRPr="00DC76B6" w:rsidRDefault="009B4BB4" w:rsidP="009B4BB4">
            <w:pPr>
              <w:pStyle w:val="a7"/>
              <w:ind w:firstLineChars="50" w:firstLine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C173AC3" w14:textId="77777777" w:rsidR="008C1B3B" w:rsidRDefault="008C1B3B"/>
    <w:p w14:paraId="547A333C" w14:textId="115A1A2D" w:rsidR="008C1B3B" w:rsidRDefault="008C1B3B"/>
    <w:sectPr w:rsidR="008C1B3B" w:rsidSect="00067AF3">
      <w:footerReference w:type="even" r:id="rId13"/>
      <w:footerReference w:type="default" r:id="rId14"/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24F6" w14:textId="77777777" w:rsidR="00AC219E" w:rsidRDefault="00AC219E" w:rsidP="002F5C9D">
      <w:r>
        <w:separator/>
      </w:r>
    </w:p>
  </w:endnote>
  <w:endnote w:type="continuationSeparator" w:id="0">
    <w:p w14:paraId="4FED64D8" w14:textId="77777777" w:rsidR="00AC219E" w:rsidRDefault="00AC219E" w:rsidP="002F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191181052"/>
      <w:docPartObj>
        <w:docPartGallery w:val="Page Numbers (Bottom of Page)"/>
        <w:docPartUnique/>
      </w:docPartObj>
    </w:sdtPr>
    <w:sdtContent>
      <w:p w14:paraId="6CA89FC4" w14:textId="31A50A11" w:rsidR="00686D17" w:rsidRDefault="00686D17" w:rsidP="00FB029B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6019C2E" w14:textId="77777777" w:rsidR="00686D17" w:rsidRDefault="00686D17" w:rsidP="00686D1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917789279"/>
      <w:docPartObj>
        <w:docPartGallery w:val="Page Numbers (Bottom of Page)"/>
        <w:docPartUnique/>
      </w:docPartObj>
    </w:sdtPr>
    <w:sdtContent>
      <w:p w14:paraId="08030775" w14:textId="13941FC9" w:rsidR="00686D17" w:rsidRDefault="00686D17" w:rsidP="00FB029B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C6FB164" w14:textId="61636F05" w:rsidR="002F5C9D" w:rsidRDefault="002F5C9D" w:rsidP="00686D1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28D8" w14:textId="77777777" w:rsidR="00AC219E" w:rsidRDefault="00AC219E" w:rsidP="002F5C9D">
      <w:r>
        <w:separator/>
      </w:r>
    </w:p>
  </w:footnote>
  <w:footnote w:type="continuationSeparator" w:id="0">
    <w:p w14:paraId="2A999E49" w14:textId="77777777" w:rsidR="00AC219E" w:rsidRDefault="00AC219E" w:rsidP="002F5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B"/>
    <w:rsid w:val="00067AF3"/>
    <w:rsid w:val="000724E7"/>
    <w:rsid w:val="00077719"/>
    <w:rsid w:val="001252BE"/>
    <w:rsid w:val="00127A76"/>
    <w:rsid w:val="00135E45"/>
    <w:rsid w:val="001B0440"/>
    <w:rsid w:val="001F6FF5"/>
    <w:rsid w:val="002352C1"/>
    <w:rsid w:val="002E5295"/>
    <w:rsid w:val="002E5767"/>
    <w:rsid w:val="002F5C9D"/>
    <w:rsid w:val="00300BEE"/>
    <w:rsid w:val="003456E2"/>
    <w:rsid w:val="00431C48"/>
    <w:rsid w:val="00443326"/>
    <w:rsid w:val="00484957"/>
    <w:rsid w:val="00485F93"/>
    <w:rsid w:val="005016AF"/>
    <w:rsid w:val="005E1268"/>
    <w:rsid w:val="00683780"/>
    <w:rsid w:val="00686D17"/>
    <w:rsid w:val="006A6C0F"/>
    <w:rsid w:val="006C0E6E"/>
    <w:rsid w:val="006D0041"/>
    <w:rsid w:val="00776175"/>
    <w:rsid w:val="00842D1C"/>
    <w:rsid w:val="008C1B3B"/>
    <w:rsid w:val="00951CCE"/>
    <w:rsid w:val="009B4BB4"/>
    <w:rsid w:val="00A20AA6"/>
    <w:rsid w:val="00A42606"/>
    <w:rsid w:val="00A76079"/>
    <w:rsid w:val="00AB1755"/>
    <w:rsid w:val="00AC219E"/>
    <w:rsid w:val="00AF1142"/>
    <w:rsid w:val="00B01C44"/>
    <w:rsid w:val="00B26DF8"/>
    <w:rsid w:val="00C834C8"/>
    <w:rsid w:val="00D85531"/>
    <w:rsid w:val="00DC76B6"/>
    <w:rsid w:val="00F70102"/>
    <w:rsid w:val="00F73039"/>
    <w:rsid w:val="00F83005"/>
    <w:rsid w:val="00F8412E"/>
    <w:rsid w:val="00FB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D4E8"/>
  <w15:chartTrackingRefBased/>
  <w15:docId w15:val="{D31AB807-AC98-C14E-AD94-ACEFC586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8C1B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Hyperlink"/>
    <w:basedOn w:val="a0"/>
    <w:uiPriority w:val="99"/>
    <w:unhideWhenUsed/>
    <w:rsid w:val="008C1B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1B3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C1B3B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F8412E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2F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F5C9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F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F5C9D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8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hu819@pku.edu.c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ngsiyu@pku.edu.cn" TargetMode="External"/><Relationship Id="rId12" Type="http://schemas.openxmlformats.org/officeDocument/2006/relationships/hyperlink" Target="mailto:wttsai@mx.nthu.edu.t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holar.harvard.edu/ctjhua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tjhuang@fas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l.pku.edu.cn/szdw1/zzjs/wgyyxjyyyyxyjs_20220407164432484604/hxh/index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948A9-4730-5145-93E5-62C1E62E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思雨</dc:creator>
  <cp:keywords/>
  <dc:description/>
  <cp:lastModifiedBy>思雨 王</cp:lastModifiedBy>
  <cp:revision>12</cp:revision>
  <cp:lastPrinted>2021-10-25T01:50:00Z</cp:lastPrinted>
  <dcterms:created xsi:type="dcterms:W3CDTF">2021-10-25T01:50:00Z</dcterms:created>
  <dcterms:modified xsi:type="dcterms:W3CDTF">2023-07-02T20:49:00Z</dcterms:modified>
</cp:coreProperties>
</file>