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035E" w14:textId="77777777" w:rsidR="00104833" w:rsidRPr="0034199A" w:rsidRDefault="00000000" w:rsidP="00917B45">
      <w:pPr>
        <w:pStyle w:val="Heading1"/>
        <w:spacing w:before="120" w:after="120"/>
        <w:jc w:val="center"/>
        <w:rPr>
          <w:rFonts w:ascii="Times New Roman" w:hAnsi="Times New Roman" w:cs="Times New Roman"/>
          <w:b/>
          <w:bCs/>
          <w:color w:val="auto"/>
        </w:rPr>
      </w:pPr>
      <w:bookmarkStart w:id="0" w:name="curriculum_vitae"/>
      <w:r w:rsidRPr="0034199A">
        <w:rPr>
          <w:rFonts w:ascii="Times New Roman" w:eastAsia="Georgia" w:hAnsi="Times New Roman" w:cs="Times New Roman"/>
          <w:b/>
          <w:bCs/>
          <w:color w:val="auto"/>
        </w:rPr>
        <w:t>CURRICULUM VITAE</w:t>
      </w:r>
      <w:bookmarkEnd w:id="0"/>
    </w:p>
    <w:p w14:paraId="3A5107A6"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b/>
          <w:color w:val="000000"/>
          <w:sz w:val="24"/>
          <w:szCs w:val="24"/>
        </w:rPr>
        <w:t>DR. MARTIN MANG’ENI NANJE, PhD (Pending Conferment)</w:t>
      </w:r>
    </w:p>
    <w:p w14:paraId="45843E02" w14:textId="77777777" w:rsidR="0051513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Environmental and Biosystems Engineer</w:t>
      </w:r>
    </w:p>
    <w:p w14:paraId="1C46A110"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Department of Environmental and Biosystems Engineering</w:t>
      </w:r>
    </w:p>
    <w:p w14:paraId="09F750A9"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Faculty of Engineering, University of Nairobi</w:t>
      </w:r>
    </w:p>
    <w:p w14:paraId="71773318" w14:textId="2783E510"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P.O Box 30197 – 00100, Nairobi, Kenya</w:t>
      </w:r>
    </w:p>
    <w:p w14:paraId="0560206F"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Phone: +254 722 391 593</w:t>
      </w:r>
    </w:p>
    <w:p w14:paraId="0643D703"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E-mail: </w:t>
      </w:r>
      <w:hyperlink r:id="rId5">
        <w:r w:rsidRPr="00B666E3">
          <w:rPr>
            <w:rFonts w:ascii="Times New Roman" w:eastAsia="helvetica neue" w:hAnsi="Times New Roman" w:cs="Times New Roman"/>
            <w:sz w:val="24"/>
            <w:szCs w:val="24"/>
            <w:u w:val="single"/>
          </w:rPr>
          <w:t>martinnanje@uonbi.ac.ke</w:t>
        </w:r>
      </w:hyperlink>
      <w:r w:rsidRPr="00B666E3">
        <w:rPr>
          <w:rFonts w:ascii="Times New Roman" w:eastAsia="Georgia" w:hAnsi="Times New Roman" w:cs="Times New Roman"/>
          <w:color w:val="000000"/>
          <w:sz w:val="24"/>
          <w:szCs w:val="24"/>
        </w:rPr>
        <w:t xml:space="preserve">; </w:t>
      </w:r>
      <w:hyperlink r:id="rId6">
        <w:r w:rsidRPr="00B666E3">
          <w:rPr>
            <w:rFonts w:ascii="Times New Roman" w:eastAsia="helvetica neue" w:hAnsi="Times New Roman" w:cs="Times New Roman"/>
            <w:sz w:val="24"/>
            <w:szCs w:val="24"/>
            <w:u w:val="single"/>
          </w:rPr>
          <w:t>martinnanje30@gmail.com</w:t>
        </w:r>
      </w:hyperlink>
    </w:p>
    <w:p w14:paraId="20CBEFAE" w14:textId="505A855B" w:rsidR="0051513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LinkedIn: </w:t>
      </w:r>
      <w:hyperlink r:id="rId7">
        <w:r w:rsidRPr="00B666E3">
          <w:rPr>
            <w:rFonts w:ascii="Times New Roman" w:eastAsia="helvetica neue" w:hAnsi="Times New Roman" w:cs="Times New Roman"/>
            <w:sz w:val="24"/>
            <w:szCs w:val="24"/>
            <w:u w:val="single"/>
          </w:rPr>
          <w:t>https://www.linkedin.com/in/martin-nanje-a88750198</w:t>
        </w:r>
      </w:hyperlink>
      <w:bookmarkStart w:id="1" w:name="fnref2"/>
      <w:bookmarkStart w:id="2" w:name="fnref3"/>
      <w:bookmarkEnd w:id="1"/>
      <w:bookmarkEnd w:id="2"/>
    </w:p>
    <w:p w14:paraId="2E78C0CD" w14:textId="4AB6A84C"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Nationality: Kenyan</w:t>
      </w:r>
    </w:p>
    <w:p w14:paraId="69895442"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3" w:name="membership_and_registration_to_pr_35d770"/>
      <w:r w:rsidRPr="00B666E3">
        <w:rPr>
          <w:rFonts w:ascii="Times New Roman" w:eastAsia="Georgia" w:hAnsi="Times New Roman" w:cs="Times New Roman"/>
          <w:b/>
          <w:color w:val="000000"/>
          <w:sz w:val="24"/>
          <w:szCs w:val="24"/>
        </w:rPr>
        <w:t>MEMBERSHIP AND REGISTRATION TO PROFESSIONAL ORGANIZATIONS</w:t>
      </w:r>
      <w:bookmarkEnd w:id="3"/>
    </w:p>
    <w:p w14:paraId="6300D393"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Member: Engineers Board of Kenya (EBK) – Graduate Engineer, Reg. No. B16782.</w:t>
      </w:r>
      <w:bookmarkStart w:id="4" w:name="fnref3_1"/>
      <w:bookmarkStart w:id="5" w:name="fnref2_1"/>
      <w:bookmarkEnd w:id="4"/>
      <w:bookmarkEnd w:id="5"/>
    </w:p>
    <w:p w14:paraId="2DC5688E"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Member: Institution of Engineers of Kenya (IEK), No. G.9084.</w:t>
      </w:r>
      <w:bookmarkStart w:id="6" w:name="fnref2_2"/>
      <w:bookmarkStart w:id="7" w:name="fnref3_2"/>
      <w:bookmarkEnd w:id="6"/>
      <w:bookmarkEnd w:id="7"/>
    </w:p>
    <w:p w14:paraId="7384A051"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Lead Expert: National Environment Management Authority (NEMA) – Environmental and Social</w:t>
      </w:r>
    </w:p>
    <w:p w14:paraId="1358619B"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Impact Assessment / Environmental Audit (ESIA/EA).</w:t>
      </w:r>
      <w:bookmarkStart w:id="8" w:name="fnref3_3"/>
      <w:bookmarkStart w:id="9" w:name="fnref2_3"/>
      <w:bookmarkEnd w:id="8"/>
      <w:bookmarkEnd w:id="9"/>
    </w:p>
    <w:p w14:paraId="6CB81C49"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Member: Kenyan Society of Environmental, Biological and Agricultural Engineers (KESEBAE).</w:t>
      </w:r>
      <w:bookmarkStart w:id="10" w:name="fnref4"/>
      <w:bookmarkStart w:id="11" w:name="fnref2_4"/>
      <w:bookmarkStart w:id="12" w:name="fnref3_4"/>
      <w:bookmarkEnd w:id="10"/>
      <w:bookmarkEnd w:id="11"/>
      <w:bookmarkEnd w:id="12"/>
    </w:p>
    <w:p w14:paraId="71AE66DB"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Member: American Society of Agricultural and Biological Engineers (ASABE).</w:t>
      </w:r>
      <w:bookmarkStart w:id="13" w:name="fnref2_5"/>
      <w:bookmarkStart w:id="14" w:name="fnref3_5"/>
      <w:bookmarkEnd w:id="13"/>
      <w:bookmarkEnd w:id="14"/>
    </w:p>
    <w:p w14:paraId="68AE3621" w14:textId="77777777" w:rsidR="005151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Member: Kenya Conservation Tillage Initiative (KCTI).</w:t>
      </w:r>
      <w:bookmarkStart w:id="15" w:name="fnref4_1"/>
      <w:bookmarkEnd w:id="15"/>
    </w:p>
    <w:p w14:paraId="4141FED8" w14:textId="6153D8BA" w:rsidR="00104833" w:rsidRPr="00B666E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Registered Trainer, Assessor and Verifier – TVETA (Environmental Science).</w:t>
      </w:r>
      <w:bookmarkStart w:id="16" w:name="fnref4_2"/>
      <w:bookmarkStart w:id="17" w:name="fnref2_6"/>
      <w:bookmarkEnd w:id="16"/>
      <w:bookmarkEnd w:id="17"/>
    </w:p>
    <w:p w14:paraId="1BDA7C70"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18" w:name="background"/>
      <w:r w:rsidRPr="00B666E3">
        <w:rPr>
          <w:rFonts w:ascii="Times New Roman" w:eastAsia="Georgia" w:hAnsi="Times New Roman" w:cs="Times New Roman"/>
          <w:b/>
          <w:color w:val="000000"/>
          <w:sz w:val="24"/>
          <w:szCs w:val="24"/>
        </w:rPr>
        <w:t>BACKGROUND</w:t>
      </w:r>
      <w:bookmarkEnd w:id="18"/>
    </w:p>
    <w:p w14:paraId="27E4919B" w14:textId="6BB4AFF2"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I am an Environmental and Biosystems Engineer with over twelve years of progressive responsibility in academic, research, consultancy and professional engineering roles across academia, government, industry and development projects. My expertise spans agricultural mechanization, irrigation and drainage engineering, renewable energy systems, environmental sustainability, biomedical informatics and climate-resilient infrastructure development.</w:t>
      </w:r>
      <w:bookmarkStart w:id="19" w:name="fnref1_1"/>
      <w:bookmarkStart w:id="20" w:name="fnref3_6"/>
      <w:bookmarkStart w:id="21" w:name="fnref2_7"/>
      <w:bookmarkEnd w:id="19"/>
      <w:bookmarkEnd w:id="20"/>
      <w:bookmarkEnd w:id="21"/>
    </w:p>
    <w:p w14:paraId="06B2B4A3" w14:textId="2DF1054F"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lastRenderedPageBreak/>
        <w:t>My work covers engineering design, systems modelling, finite element analysis (FEA), field experimentation, ESIA and policy-linked research, with a focus on the water–energy–food nexus and sustainable mechanization for small and medium-scale farms in Kenya and Sub-Saharan Africa. I have completed my doctoral studies in Environmental and Biosystems Engineering at the University of Nairobi, with a thesis entitled “Modelling and Performance Optimization of a Mechanized Potato Harvester: Case of Small and Medium-Scale Farms in Kenya”, defended and approved  (graduation scheduled for September 2026). The research integrates soil–tool interaction modelling, FEA, multi-criteria decision modelling and the design–fabrication–field evaluation of locally appropriate harvesting systems.</w:t>
      </w:r>
      <w:bookmarkStart w:id="22" w:name="fnref1_2"/>
      <w:bookmarkStart w:id="23" w:name="fnref3_7"/>
      <w:bookmarkStart w:id="24" w:name="fnref2_8"/>
      <w:bookmarkStart w:id="25" w:name="fnref4_3"/>
      <w:bookmarkEnd w:id="22"/>
      <w:bookmarkEnd w:id="23"/>
      <w:bookmarkEnd w:id="24"/>
      <w:bookmarkEnd w:id="25"/>
    </w:p>
    <w:p w14:paraId="10C89614" w14:textId="54FAD645"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As a NEMA-registered Lead Expert, I have undertaken extensive consultancy assignments on feasibility studies, detailed design support and ESIA for major irrigation and energy infrastructure, including the Umba Irrigation and Drainage Project, Galana–</w:t>
      </w:r>
      <w:proofErr w:type="spellStart"/>
      <w:r w:rsidRPr="00B666E3">
        <w:rPr>
          <w:rFonts w:ascii="Times New Roman" w:eastAsia="Georgia" w:hAnsi="Times New Roman" w:cs="Times New Roman"/>
          <w:color w:val="000000"/>
          <w:sz w:val="24"/>
          <w:szCs w:val="24"/>
        </w:rPr>
        <w:t>Kulalu</w:t>
      </w:r>
      <w:proofErr w:type="spellEnd"/>
      <w:r w:rsidRPr="00B666E3">
        <w:rPr>
          <w:rFonts w:ascii="Times New Roman" w:eastAsia="Georgia" w:hAnsi="Times New Roman" w:cs="Times New Roman"/>
          <w:color w:val="000000"/>
          <w:sz w:val="24"/>
          <w:szCs w:val="24"/>
        </w:rPr>
        <w:t xml:space="preserve"> Food Security Project, Hola Irrigation Scheme and several small hydropower and wind power projects. I am experienced in coordinating multi-disciplinary teams, liaising with agencies such as the National Irrigation Board, and embedding environmental and social safeguards into preliminary and detailed designs.</w:t>
      </w:r>
      <w:bookmarkStart w:id="26" w:name="fnref5"/>
      <w:bookmarkStart w:id="27" w:name="fnref6"/>
      <w:bookmarkStart w:id="28" w:name="fnref7"/>
      <w:bookmarkEnd w:id="26"/>
      <w:bookmarkEnd w:id="27"/>
      <w:bookmarkEnd w:id="28"/>
    </w:p>
    <w:p w14:paraId="7A322DF7" w14:textId="5F714A4D"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I have held leadership positions in public corporations and the private sector</w:t>
      </w:r>
      <w:r w:rsidR="0034199A">
        <w:rPr>
          <w:rFonts w:ascii="Times New Roman" w:eastAsia="Georgia" w:hAnsi="Times New Roman" w:cs="Times New Roman"/>
          <w:color w:val="000000"/>
          <w:sz w:val="24"/>
          <w:szCs w:val="24"/>
        </w:rPr>
        <w:t xml:space="preserve"> </w:t>
      </w:r>
      <w:r w:rsidRPr="00B666E3">
        <w:rPr>
          <w:rFonts w:ascii="Times New Roman" w:eastAsia="Georgia" w:hAnsi="Times New Roman" w:cs="Times New Roman"/>
          <w:color w:val="000000"/>
          <w:sz w:val="24"/>
          <w:szCs w:val="24"/>
        </w:rPr>
        <w:t xml:space="preserve">Manager, Engineering and Technical Services at Agricultural Development Corporation (ADC); Business Development Team Leader / Technical Manager at G. North and Son Ltd; Founder and Lead Engineer at </w:t>
      </w:r>
      <w:proofErr w:type="spellStart"/>
      <w:r w:rsidRPr="00B666E3">
        <w:rPr>
          <w:rFonts w:ascii="Times New Roman" w:eastAsia="Georgia" w:hAnsi="Times New Roman" w:cs="Times New Roman"/>
          <w:color w:val="000000"/>
          <w:sz w:val="24"/>
          <w:szCs w:val="24"/>
        </w:rPr>
        <w:t>Sisili</w:t>
      </w:r>
      <w:proofErr w:type="spellEnd"/>
      <w:r w:rsidRPr="00B666E3">
        <w:rPr>
          <w:rFonts w:ascii="Times New Roman" w:eastAsia="Georgia" w:hAnsi="Times New Roman" w:cs="Times New Roman"/>
          <w:color w:val="000000"/>
          <w:sz w:val="24"/>
          <w:szCs w:val="24"/>
        </w:rPr>
        <w:t xml:space="preserve"> </w:t>
      </w:r>
      <w:proofErr w:type="spellStart"/>
      <w:r w:rsidRPr="00B666E3">
        <w:rPr>
          <w:rFonts w:ascii="Times New Roman" w:eastAsia="Georgia" w:hAnsi="Times New Roman" w:cs="Times New Roman"/>
          <w:color w:val="000000"/>
          <w:sz w:val="24"/>
          <w:szCs w:val="24"/>
        </w:rPr>
        <w:t>Agritech</w:t>
      </w:r>
      <w:proofErr w:type="spellEnd"/>
      <w:r w:rsidRPr="00B666E3">
        <w:rPr>
          <w:rFonts w:ascii="Times New Roman" w:eastAsia="Georgia" w:hAnsi="Times New Roman" w:cs="Times New Roman"/>
          <w:color w:val="000000"/>
          <w:sz w:val="24"/>
          <w:szCs w:val="24"/>
        </w:rPr>
        <w:t xml:space="preserve"> Ltd</w:t>
      </w:r>
      <w:r w:rsidR="0034199A">
        <w:rPr>
          <w:rFonts w:ascii="Times New Roman" w:eastAsia="Georgia" w:hAnsi="Times New Roman" w:cs="Times New Roman"/>
          <w:color w:val="000000"/>
          <w:sz w:val="24"/>
          <w:szCs w:val="24"/>
        </w:rPr>
        <w:t xml:space="preserve"> </w:t>
      </w:r>
      <w:r w:rsidRPr="00B666E3">
        <w:rPr>
          <w:rFonts w:ascii="Times New Roman" w:eastAsia="Georgia" w:hAnsi="Times New Roman" w:cs="Times New Roman"/>
          <w:color w:val="000000"/>
          <w:sz w:val="24"/>
          <w:szCs w:val="24"/>
        </w:rPr>
        <w:t xml:space="preserve">and served as Knowledge Transfer Specialist under the Africa Agri-tech Knowledge Transfer Partnership (AAKTP) involving Aston University (UK) and </w:t>
      </w:r>
      <w:proofErr w:type="spellStart"/>
      <w:r w:rsidRPr="00B666E3">
        <w:rPr>
          <w:rFonts w:ascii="Times New Roman" w:eastAsia="Georgia" w:hAnsi="Times New Roman" w:cs="Times New Roman"/>
          <w:color w:val="000000"/>
          <w:sz w:val="24"/>
          <w:szCs w:val="24"/>
        </w:rPr>
        <w:t>Solargen</w:t>
      </w:r>
      <w:proofErr w:type="spellEnd"/>
      <w:r w:rsidRPr="00B666E3">
        <w:rPr>
          <w:rFonts w:ascii="Times New Roman" w:eastAsia="Georgia" w:hAnsi="Times New Roman" w:cs="Times New Roman"/>
          <w:color w:val="000000"/>
          <w:sz w:val="24"/>
          <w:szCs w:val="24"/>
        </w:rPr>
        <w:t xml:space="preserve"> Technologies Ltd. At the University of Nairobi, I am a Part-Time Lecturer, supervise postgraduate students, contribute to curriculum development, participate in AFRETEC teaching and learning initiatives and support innovation ecosystem mapping.</w:t>
      </w:r>
      <w:bookmarkStart w:id="29" w:name="fnref8"/>
      <w:bookmarkStart w:id="30" w:name="fnref3_8"/>
      <w:bookmarkStart w:id="31" w:name="fnref1_3"/>
      <w:bookmarkStart w:id="32" w:name="fnref2_9"/>
      <w:bookmarkEnd w:id="29"/>
      <w:bookmarkEnd w:id="30"/>
      <w:bookmarkEnd w:id="31"/>
      <w:bookmarkEnd w:id="32"/>
    </w:p>
    <w:p w14:paraId="78CDCA2C" w14:textId="609CE504"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Internationally, I have undertaken Erasmus+ mobility and traineeship at </w:t>
      </w:r>
      <w:proofErr w:type="spellStart"/>
      <w:r w:rsidRPr="00B666E3">
        <w:rPr>
          <w:rFonts w:ascii="Times New Roman" w:eastAsia="Georgia" w:hAnsi="Times New Roman" w:cs="Times New Roman"/>
          <w:color w:val="000000"/>
          <w:sz w:val="24"/>
          <w:szCs w:val="24"/>
        </w:rPr>
        <w:t>Çukurova</w:t>
      </w:r>
      <w:proofErr w:type="spellEnd"/>
      <w:r w:rsidRPr="00B666E3">
        <w:rPr>
          <w:rFonts w:ascii="Times New Roman" w:eastAsia="Georgia" w:hAnsi="Times New Roman" w:cs="Times New Roman"/>
          <w:color w:val="000000"/>
          <w:sz w:val="24"/>
          <w:szCs w:val="24"/>
        </w:rPr>
        <w:t xml:space="preserve"> University (Turkey) in Agricultural Machinery and Technologies, and have been selected for the Jim Leech Mastercard Foundation Fellowship on Entrepreneurship at Queen’s University (Canada) for 2026, alongside prior recognition through the African Food Changemakers BRACE </w:t>
      </w:r>
      <w:proofErr w:type="spellStart"/>
      <w:r w:rsidRPr="00B666E3">
        <w:rPr>
          <w:rFonts w:ascii="Times New Roman" w:eastAsia="Georgia" w:hAnsi="Times New Roman" w:cs="Times New Roman"/>
          <w:color w:val="000000"/>
          <w:sz w:val="24"/>
          <w:szCs w:val="24"/>
        </w:rPr>
        <w:t>Programme</w:t>
      </w:r>
      <w:proofErr w:type="spellEnd"/>
      <w:r w:rsidRPr="00B666E3">
        <w:rPr>
          <w:rFonts w:ascii="Times New Roman" w:eastAsia="Georgia" w:hAnsi="Times New Roman" w:cs="Times New Roman"/>
          <w:color w:val="000000"/>
          <w:sz w:val="24"/>
          <w:szCs w:val="24"/>
        </w:rPr>
        <w:t xml:space="preserve"> and Una Europa Global Sustainability initiatives.</w:t>
      </w:r>
      <w:bookmarkStart w:id="33" w:name="fnref9"/>
      <w:bookmarkStart w:id="34" w:name="fnref10"/>
      <w:bookmarkStart w:id="35" w:name="fnref11"/>
      <w:bookmarkEnd w:id="33"/>
      <w:bookmarkEnd w:id="34"/>
      <w:bookmarkEnd w:id="35"/>
    </w:p>
    <w:p w14:paraId="09D1E7C2"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36" w:name="a_educational_and_employment_record"/>
      <w:r w:rsidRPr="00B666E3">
        <w:rPr>
          <w:rFonts w:ascii="Times New Roman" w:eastAsia="Georgia" w:hAnsi="Times New Roman" w:cs="Times New Roman"/>
          <w:b/>
          <w:color w:val="000000"/>
          <w:sz w:val="24"/>
          <w:szCs w:val="24"/>
        </w:rPr>
        <w:t>A. EDUCATIONAL AND EMPLOYMENT RECORD</w:t>
      </w:r>
      <w:bookmarkEnd w:id="36"/>
    </w:p>
    <w:p w14:paraId="54B4B4FF"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37" w:name="a1_educational_record"/>
      <w:r w:rsidRPr="00B666E3">
        <w:rPr>
          <w:rFonts w:ascii="Times New Roman" w:eastAsia="Georgia" w:hAnsi="Times New Roman" w:cs="Times New Roman"/>
          <w:b/>
          <w:color w:val="000000"/>
          <w:sz w:val="24"/>
          <w:szCs w:val="24"/>
        </w:rPr>
        <w:t>A1: EDUCATIONAL RECORD</w:t>
      </w:r>
      <w:bookmarkEnd w:id="37"/>
    </w:p>
    <w:p w14:paraId="019CAF58"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lastRenderedPageBreak/>
        <w:t>01 October 2020 – 07 November 2025</w:t>
      </w:r>
    </w:p>
    <w:p w14:paraId="263872BE"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PhD Studies, University of Nairobi</w:t>
      </w:r>
    </w:p>
    <w:p w14:paraId="52EBFBEF" w14:textId="77777777" w:rsidR="0034199A"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Obtained PhD (approved 2025, pending conferment) in Environmental and Biosystems Engineering.</w:t>
      </w:r>
    </w:p>
    <w:p w14:paraId="7FB0570B" w14:textId="77777777" w:rsidR="0034199A"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Thesis: </w:t>
      </w:r>
      <w:r w:rsidRPr="00B666E3">
        <w:rPr>
          <w:rFonts w:ascii="Times New Roman" w:eastAsia="Georgia" w:hAnsi="Times New Roman" w:cs="Times New Roman"/>
          <w:i/>
          <w:color w:val="000000"/>
          <w:sz w:val="24"/>
          <w:szCs w:val="24"/>
        </w:rPr>
        <w:t>Modelling and Performance Optimization of a Mechanized Potato Harvester: Case of Small and Medium-Scale Farms in Kenya.</w:t>
      </w:r>
    </w:p>
    <w:p w14:paraId="5DC3A04D"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01 September 2015 – 30 June 2018</w:t>
      </w:r>
    </w:p>
    <w:p w14:paraId="6C950AE0" w14:textId="77777777" w:rsidR="0034199A" w:rsidRPr="0034199A" w:rsidRDefault="00000000" w:rsidP="00917B45">
      <w:pPr>
        <w:spacing w:before="120" w:line="360" w:lineRule="auto"/>
        <w:jc w:val="both"/>
        <w:rPr>
          <w:rFonts w:ascii="Times New Roman" w:eastAsia="Georgia" w:hAnsi="Times New Roman" w:cs="Times New Roman"/>
          <w:b/>
          <w:bCs/>
          <w:i/>
          <w:iCs/>
          <w:color w:val="000000"/>
          <w:sz w:val="24"/>
          <w:szCs w:val="24"/>
        </w:rPr>
      </w:pPr>
      <w:r w:rsidRPr="0034199A">
        <w:rPr>
          <w:rFonts w:ascii="Times New Roman" w:eastAsia="Georgia" w:hAnsi="Times New Roman" w:cs="Times New Roman"/>
          <w:b/>
          <w:bCs/>
          <w:i/>
          <w:iCs/>
          <w:color w:val="000000"/>
          <w:sz w:val="24"/>
          <w:szCs w:val="24"/>
        </w:rPr>
        <w:t>MSc Studies, Don State Technical University, Russian Federation</w:t>
      </w:r>
    </w:p>
    <w:p w14:paraId="2A5CE338" w14:textId="77777777" w:rsidR="0034199A"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Obtained MSc Degree (2018) in Agricultural Engineering.</w:t>
      </w:r>
    </w:p>
    <w:p w14:paraId="4B3DF68C" w14:textId="20C46B80"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Thematic area: power, machinery and mechanization engineering.</w:t>
      </w:r>
      <w:bookmarkStart w:id="38" w:name="fnref8_1"/>
      <w:bookmarkStart w:id="39" w:name="fnref2_11"/>
      <w:bookmarkStart w:id="40" w:name="fnref3_10"/>
      <w:bookmarkStart w:id="41" w:name="fnref4_5"/>
      <w:bookmarkEnd w:id="38"/>
      <w:bookmarkEnd w:id="39"/>
      <w:bookmarkEnd w:id="40"/>
      <w:bookmarkEnd w:id="41"/>
    </w:p>
    <w:p w14:paraId="4A097D26" w14:textId="107841AC" w:rsidR="0034199A" w:rsidRPr="0034199A" w:rsidRDefault="0034199A"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24</w:t>
      </w:r>
      <w:r w:rsidR="00000000" w:rsidRPr="0034199A">
        <w:rPr>
          <w:rFonts w:ascii="Times New Roman" w:eastAsia="Georgia" w:hAnsi="Times New Roman" w:cs="Times New Roman"/>
          <w:b/>
          <w:bCs/>
          <w:color w:val="000000"/>
          <w:sz w:val="24"/>
          <w:szCs w:val="24"/>
        </w:rPr>
        <w:t xml:space="preserve"> </w:t>
      </w:r>
      <w:r w:rsidRPr="0034199A">
        <w:rPr>
          <w:rFonts w:ascii="Times New Roman" w:eastAsia="Georgia" w:hAnsi="Times New Roman" w:cs="Times New Roman"/>
          <w:b/>
          <w:bCs/>
          <w:color w:val="000000"/>
          <w:sz w:val="24"/>
          <w:szCs w:val="24"/>
        </w:rPr>
        <w:t>October</w:t>
      </w:r>
      <w:r w:rsidR="00000000" w:rsidRPr="0034199A">
        <w:rPr>
          <w:rFonts w:ascii="Times New Roman" w:eastAsia="Georgia" w:hAnsi="Times New Roman" w:cs="Times New Roman"/>
          <w:b/>
          <w:bCs/>
          <w:color w:val="000000"/>
          <w:sz w:val="24"/>
          <w:szCs w:val="24"/>
        </w:rPr>
        <w:t xml:space="preserve"> 2005 – 2</w:t>
      </w:r>
      <w:r w:rsidRPr="0034199A">
        <w:rPr>
          <w:rFonts w:ascii="Times New Roman" w:eastAsia="Georgia" w:hAnsi="Times New Roman" w:cs="Times New Roman"/>
          <w:b/>
          <w:bCs/>
          <w:color w:val="000000"/>
          <w:sz w:val="24"/>
          <w:szCs w:val="24"/>
        </w:rPr>
        <w:t>4</w:t>
      </w:r>
      <w:r w:rsidR="00000000" w:rsidRPr="0034199A">
        <w:rPr>
          <w:rFonts w:ascii="Times New Roman" w:eastAsia="Georgia" w:hAnsi="Times New Roman" w:cs="Times New Roman"/>
          <w:b/>
          <w:bCs/>
          <w:color w:val="000000"/>
          <w:sz w:val="24"/>
          <w:szCs w:val="24"/>
        </w:rPr>
        <w:t xml:space="preserve"> </w:t>
      </w:r>
      <w:r w:rsidRPr="0034199A">
        <w:rPr>
          <w:rFonts w:ascii="Times New Roman" w:eastAsia="Georgia" w:hAnsi="Times New Roman" w:cs="Times New Roman"/>
          <w:b/>
          <w:bCs/>
          <w:color w:val="000000"/>
          <w:sz w:val="24"/>
          <w:szCs w:val="24"/>
        </w:rPr>
        <w:t>September</w:t>
      </w:r>
      <w:r w:rsidR="00000000" w:rsidRPr="0034199A">
        <w:rPr>
          <w:rFonts w:ascii="Times New Roman" w:eastAsia="Georgia" w:hAnsi="Times New Roman" w:cs="Times New Roman"/>
          <w:b/>
          <w:bCs/>
          <w:color w:val="000000"/>
          <w:sz w:val="24"/>
          <w:szCs w:val="24"/>
        </w:rPr>
        <w:t xml:space="preserve"> 2010</w:t>
      </w:r>
    </w:p>
    <w:p w14:paraId="5D9A073F" w14:textId="77777777" w:rsidR="0034199A" w:rsidRPr="0034199A" w:rsidRDefault="00000000" w:rsidP="00917B45">
      <w:pPr>
        <w:spacing w:before="120" w:line="360" w:lineRule="auto"/>
        <w:jc w:val="both"/>
        <w:rPr>
          <w:rFonts w:ascii="Times New Roman" w:eastAsia="Georgia" w:hAnsi="Times New Roman" w:cs="Times New Roman"/>
          <w:b/>
          <w:bCs/>
          <w:i/>
          <w:iCs/>
          <w:color w:val="000000"/>
          <w:sz w:val="24"/>
          <w:szCs w:val="24"/>
        </w:rPr>
      </w:pPr>
      <w:r w:rsidRPr="0034199A">
        <w:rPr>
          <w:rFonts w:ascii="Times New Roman" w:eastAsia="Georgia" w:hAnsi="Times New Roman" w:cs="Times New Roman"/>
          <w:b/>
          <w:bCs/>
          <w:i/>
          <w:iCs/>
          <w:color w:val="000000"/>
          <w:sz w:val="24"/>
          <w:szCs w:val="24"/>
        </w:rPr>
        <w:t>BSc Studies, University of Nairobi</w:t>
      </w:r>
    </w:p>
    <w:p w14:paraId="23283B51" w14:textId="156BA4B2"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Obtained BSc Degree (2010) in Environmental and Biosystems Engineering.</w:t>
      </w:r>
      <w:bookmarkStart w:id="42" w:name="fnref8_2"/>
      <w:bookmarkStart w:id="43" w:name="fnref2_12"/>
      <w:bookmarkStart w:id="44" w:name="fnref3_11"/>
      <w:bookmarkStart w:id="45" w:name="fnref4_6"/>
      <w:bookmarkEnd w:id="42"/>
      <w:bookmarkEnd w:id="43"/>
      <w:bookmarkEnd w:id="44"/>
      <w:bookmarkEnd w:id="45"/>
    </w:p>
    <w:p w14:paraId="239B0403" w14:textId="72A52057" w:rsidR="0034199A" w:rsidRPr="0034199A" w:rsidRDefault="0034199A" w:rsidP="00917B45">
      <w:pPr>
        <w:spacing w:before="120" w:line="360" w:lineRule="auto"/>
        <w:jc w:val="both"/>
        <w:rPr>
          <w:rFonts w:ascii="Times New Roman" w:eastAsia="Georgia" w:hAnsi="Times New Roman" w:cs="Times New Roman"/>
          <w:b/>
          <w:bCs/>
          <w:color w:val="000000"/>
          <w:sz w:val="24"/>
          <w:szCs w:val="24"/>
        </w:rPr>
      </w:pPr>
      <w:r>
        <w:rPr>
          <w:rFonts w:ascii="Times New Roman" w:eastAsia="Georgia" w:hAnsi="Times New Roman" w:cs="Times New Roman"/>
          <w:b/>
          <w:bCs/>
          <w:color w:val="000000"/>
          <w:sz w:val="24"/>
          <w:szCs w:val="24"/>
        </w:rPr>
        <w:t>O3</w:t>
      </w:r>
      <w:r w:rsidR="00000000" w:rsidRPr="0034199A">
        <w:rPr>
          <w:rFonts w:ascii="Times New Roman" w:eastAsia="Georgia" w:hAnsi="Times New Roman" w:cs="Times New Roman"/>
          <w:b/>
          <w:bCs/>
          <w:color w:val="000000"/>
          <w:sz w:val="24"/>
          <w:szCs w:val="24"/>
        </w:rPr>
        <w:t xml:space="preserve"> J</w:t>
      </w:r>
      <w:r>
        <w:rPr>
          <w:rFonts w:ascii="Times New Roman" w:eastAsia="Georgia" w:hAnsi="Times New Roman" w:cs="Times New Roman"/>
          <w:b/>
          <w:bCs/>
          <w:color w:val="000000"/>
          <w:sz w:val="24"/>
          <w:szCs w:val="24"/>
        </w:rPr>
        <w:t>une</w:t>
      </w:r>
      <w:r w:rsidR="00000000" w:rsidRPr="0034199A">
        <w:rPr>
          <w:rFonts w:ascii="Times New Roman" w:eastAsia="Georgia" w:hAnsi="Times New Roman" w:cs="Times New Roman"/>
          <w:b/>
          <w:bCs/>
          <w:color w:val="000000"/>
          <w:sz w:val="24"/>
          <w:szCs w:val="24"/>
        </w:rPr>
        <w:t xml:space="preserve"> 2021 – 16 December 2022</w:t>
      </w:r>
    </w:p>
    <w:p w14:paraId="06988727" w14:textId="77777777" w:rsidR="0034199A" w:rsidRPr="0034199A" w:rsidRDefault="00000000" w:rsidP="00917B45">
      <w:pPr>
        <w:spacing w:before="120" w:line="360" w:lineRule="auto"/>
        <w:jc w:val="both"/>
        <w:rPr>
          <w:rFonts w:ascii="Times New Roman" w:eastAsia="Georgia" w:hAnsi="Times New Roman" w:cs="Times New Roman"/>
          <w:b/>
          <w:bCs/>
          <w:i/>
          <w:iCs/>
          <w:color w:val="000000"/>
          <w:sz w:val="24"/>
          <w:szCs w:val="24"/>
        </w:rPr>
      </w:pPr>
      <w:r w:rsidRPr="0034199A">
        <w:rPr>
          <w:rFonts w:ascii="Times New Roman" w:eastAsia="Georgia" w:hAnsi="Times New Roman" w:cs="Times New Roman"/>
          <w:b/>
          <w:bCs/>
          <w:i/>
          <w:iCs/>
          <w:color w:val="000000"/>
          <w:sz w:val="24"/>
          <w:szCs w:val="24"/>
        </w:rPr>
        <w:t>Diploma in Technical Trainers Education (Environmental Science)</w:t>
      </w:r>
    </w:p>
    <w:p w14:paraId="7A0113D7" w14:textId="46820F7A"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Kenya Technical Trainers College (KTTC).</w:t>
      </w:r>
      <w:bookmarkStart w:id="46" w:name="fnref2_13"/>
      <w:bookmarkStart w:id="47" w:name="fnref3_12"/>
      <w:bookmarkStart w:id="48" w:name="fnref4_7"/>
      <w:bookmarkEnd w:id="46"/>
      <w:bookmarkEnd w:id="47"/>
      <w:bookmarkEnd w:id="48"/>
    </w:p>
    <w:p w14:paraId="1663186B"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49" w:name="a2_employment_record"/>
      <w:r w:rsidRPr="00B666E3">
        <w:rPr>
          <w:rFonts w:ascii="Times New Roman" w:eastAsia="Georgia" w:hAnsi="Times New Roman" w:cs="Times New Roman"/>
          <w:b/>
          <w:color w:val="000000"/>
          <w:sz w:val="24"/>
          <w:szCs w:val="24"/>
        </w:rPr>
        <w:t>A2: EMPLOYMENT RECORD</w:t>
      </w:r>
      <w:bookmarkEnd w:id="49"/>
    </w:p>
    <w:p w14:paraId="1FBC977C" w14:textId="7496ABEE" w:rsidR="0034199A" w:rsidRPr="008C2F2D" w:rsidRDefault="00000000" w:rsidP="00917B45">
      <w:pPr>
        <w:spacing w:before="120" w:line="360" w:lineRule="auto"/>
        <w:jc w:val="both"/>
        <w:rPr>
          <w:rFonts w:ascii="Times New Roman" w:eastAsia="Georgia" w:hAnsi="Times New Roman" w:cs="Times New Roman"/>
          <w:b/>
          <w:bCs/>
          <w:color w:val="000000"/>
          <w:sz w:val="24"/>
          <w:szCs w:val="24"/>
        </w:rPr>
      </w:pPr>
      <w:r w:rsidRPr="008C2F2D">
        <w:rPr>
          <w:rFonts w:ascii="Times New Roman" w:eastAsia="Georgia" w:hAnsi="Times New Roman" w:cs="Times New Roman"/>
          <w:b/>
          <w:bCs/>
          <w:color w:val="000000"/>
          <w:sz w:val="24"/>
          <w:szCs w:val="24"/>
        </w:rPr>
        <w:t>March 2021 – To date</w:t>
      </w:r>
    </w:p>
    <w:p w14:paraId="72AC7757" w14:textId="32E89583" w:rsidR="00104833" w:rsidRPr="008C2F2D" w:rsidRDefault="00000000" w:rsidP="00917B45">
      <w:pPr>
        <w:spacing w:before="120" w:line="360" w:lineRule="auto"/>
        <w:jc w:val="both"/>
        <w:rPr>
          <w:rFonts w:ascii="Times New Roman" w:hAnsi="Times New Roman" w:cs="Times New Roman"/>
          <w:b/>
          <w:bCs/>
          <w:i/>
          <w:iCs/>
          <w:sz w:val="24"/>
          <w:szCs w:val="24"/>
        </w:rPr>
      </w:pPr>
      <w:r w:rsidRPr="008C2F2D">
        <w:rPr>
          <w:rFonts w:ascii="Times New Roman" w:eastAsia="Georgia" w:hAnsi="Times New Roman" w:cs="Times New Roman"/>
          <w:b/>
          <w:bCs/>
          <w:i/>
          <w:iCs/>
          <w:color w:val="000000"/>
          <w:sz w:val="24"/>
          <w:szCs w:val="24"/>
        </w:rPr>
        <w:t>Part-Time Lecturer, University of Nairobi</w:t>
      </w:r>
    </w:p>
    <w:p w14:paraId="5D6B46D4" w14:textId="77777777" w:rsidR="00104833" w:rsidRPr="00B666E3" w:rsidRDefault="00000000" w:rsidP="00917B45">
      <w:pPr>
        <w:numPr>
          <w:ilvl w:val="0"/>
          <w:numId w:val="1"/>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Teach irrigation engineering, smart agriculture, mechanization and environmental systems at undergraduate and postgraduate level.</w:t>
      </w:r>
    </w:p>
    <w:p w14:paraId="77892787" w14:textId="77777777" w:rsidR="00104833" w:rsidRPr="00B666E3" w:rsidRDefault="00000000" w:rsidP="00917B45">
      <w:pPr>
        <w:numPr>
          <w:ilvl w:val="0"/>
          <w:numId w:val="1"/>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Supervise MSc and BSc research projects on water-use </w:t>
      </w:r>
      <w:proofErr w:type="spellStart"/>
      <w:r w:rsidRPr="00B666E3">
        <w:rPr>
          <w:rFonts w:ascii="Times New Roman" w:eastAsia="Georgia" w:hAnsi="Times New Roman" w:cs="Times New Roman"/>
          <w:color w:val="000000"/>
          <w:sz w:val="24"/>
          <w:szCs w:val="24"/>
        </w:rPr>
        <w:t>optimisation</w:t>
      </w:r>
      <w:proofErr w:type="spellEnd"/>
      <w:r w:rsidRPr="00B666E3">
        <w:rPr>
          <w:rFonts w:ascii="Times New Roman" w:eastAsia="Georgia" w:hAnsi="Times New Roman" w:cs="Times New Roman"/>
          <w:color w:val="000000"/>
          <w:sz w:val="24"/>
          <w:szCs w:val="24"/>
        </w:rPr>
        <w:t>, renewable energy integration and mechanized harvesting.</w:t>
      </w:r>
    </w:p>
    <w:p w14:paraId="63BE5130" w14:textId="7CDD9786" w:rsidR="00104833" w:rsidRPr="00B666E3" w:rsidRDefault="00000000" w:rsidP="00917B45">
      <w:pPr>
        <w:numPr>
          <w:ilvl w:val="0"/>
          <w:numId w:val="1"/>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Contribute to Environmental and Biosystems Engineering curriculum development, aligning content with competency-based education and SDGs.</w:t>
      </w:r>
      <w:bookmarkStart w:id="50" w:name="fnref1_5"/>
      <w:bookmarkStart w:id="51" w:name="fnref4_8"/>
      <w:bookmarkStart w:id="52" w:name="fnref2_14"/>
      <w:bookmarkEnd w:id="50"/>
      <w:bookmarkEnd w:id="51"/>
      <w:bookmarkEnd w:id="52"/>
    </w:p>
    <w:p w14:paraId="0C0F8C5F" w14:textId="77777777" w:rsidR="0034199A" w:rsidRPr="008C2F2D" w:rsidRDefault="00000000" w:rsidP="00917B45">
      <w:pPr>
        <w:spacing w:before="120" w:line="360" w:lineRule="auto"/>
        <w:jc w:val="both"/>
        <w:rPr>
          <w:rFonts w:ascii="Times New Roman" w:eastAsia="Georgia" w:hAnsi="Times New Roman" w:cs="Times New Roman"/>
          <w:b/>
          <w:bCs/>
          <w:color w:val="000000"/>
          <w:sz w:val="24"/>
          <w:szCs w:val="24"/>
        </w:rPr>
      </w:pPr>
      <w:r w:rsidRPr="008C2F2D">
        <w:rPr>
          <w:rFonts w:ascii="Times New Roman" w:eastAsia="Georgia" w:hAnsi="Times New Roman" w:cs="Times New Roman"/>
          <w:b/>
          <w:bCs/>
          <w:color w:val="000000"/>
          <w:sz w:val="24"/>
          <w:szCs w:val="24"/>
        </w:rPr>
        <w:t>01 August 2023 – 31 October 2024</w:t>
      </w:r>
    </w:p>
    <w:p w14:paraId="173D950D" w14:textId="6E534874" w:rsidR="00104833" w:rsidRPr="008C2F2D" w:rsidRDefault="00000000" w:rsidP="00917B45">
      <w:pPr>
        <w:spacing w:before="120" w:line="360" w:lineRule="auto"/>
        <w:jc w:val="both"/>
        <w:rPr>
          <w:rFonts w:ascii="Times New Roman" w:hAnsi="Times New Roman" w:cs="Times New Roman"/>
          <w:b/>
          <w:bCs/>
          <w:i/>
          <w:iCs/>
          <w:sz w:val="24"/>
          <w:szCs w:val="24"/>
        </w:rPr>
      </w:pPr>
      <w:r w:rsidRPr="008C2F2D">
        <w:rPr>
          <w:rFonts w:ascii="Times New Roman" w:eastAsia="Georgia" w:hAnsi="Times New Roman" w:cs="Times New Roman"/>
          <w:b/>
          <w:bCs/>
          <w:i/>
          <w:iCs/>
          <w:color w:val="000000"/>
          <w:sz w:val="24"/>
          <w:szCs w:val="24"/>
        </w:rPr>
        <w:lastRenderedPageBreak/>
        <w:t xml:space="preserve">Knowledge Transfer Specialist (KTP Associate), Africa Agri-tech Knowledge Transfer Partnership (AAKTP) – University of Nairobi, Aston University (UK), </w:t>
      </w:r>
      <w:proofErr w:type="spellStart"/>
      <w:r w:rsidRPr="008C2F2D">
        <w:rPr>
          <w:rFonts w:ascii="Times New Roman" w:eastAsia="Georgia" w:hAnsi="Times New Roman" w:cs="Times New Roman"/>
          <w:b/>
          <w:bCs/>
          <w:i/>
          <w:iCs/>
          <w:color w:val="000000"/>
          <w:sz w:val="24"/>
          <w:szCs w:val="24"/>
        </w:rPr>
        <w:t>Solargen</w:t>
      </w:r>
      <w:proofErr w:type="spellEnd"/>
      <w:r w:rsidRPr="008C2F2D">
        <w:rPr>
          <w:rFonts w:ascii="Times New Roman" w:eastAsia="Georgia" w:hAnsi="Times New Roman" w:cs="Times New Roman"/>
          <w:b/>
          <w:bCs/>
          <w:i/>
          <w:iCs/>
          <w:color w:val="000000"/>
          <w:sz w:val="24"/>
          <w:szCs w:val="24"/>
        </w:rPr>
        <w:t xml:space="preserve"> Technologies Ltd</w:t>
      </w:r>
    </w:p>
    <w:p w14:paraId="308BDBCE" w14:textId="77777777" w:rsidR="00104833" w:rsidRPr="00B666E3" w:rsidRDefault="00000000" w:rsidP="00917B45">
      <w:pPr>
        <w:numPr>
          <w:ilvl w:val="0"/>
          <w:numId w:val="2"/>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Directed technical implementation of a tri-institutional project (~</w:t>
      </w:r>
      <w:proofErr w:type="spellStart"/>
      <w:r w:rsidRPr="00B666E3">
        <w:rPr>
          <w:rFonts w:ascii="Times New Roman" w:eastAsia="Georgia" w:hAnsi="Times New Roman" w:cs="Times New Roman"/>
          <w:color w:val="000000"/>
          <w:sz w:val="24"/>
          <w:szCs w:val="24"/>
        </w:rPr>
        <w:t>KSh</w:t>
      </w:r>
      <w:proofErr w:type="spellEnd"/>
      <w:r w:rsidRPr="00B666E3">
        <w:rPr>
          <w:rFonts w:ascii="Times New Roman" w:eastAsia="Georgia" w:hAnsi="Times New Roman" w:cs="Times New Roman"/>
          <w:color w:val="000000"/>
          <w:sz w:val="24"/>
          <w:szCs w:val="24"/>
        </w:rPr>
        <w:t xml:space="preserve"> 21 million) on hybrid solar–wind powered smart irrigation systems.</w:t>
      </w:r>
    </w:p>
    <w:p w14:paraId="007C3DA4" w14:textId="77777777" w:rsidR="00104833" w:rsidRPr="00B666E3" w:rsidRDefault="00000000" w:rsidP="00917B45">
      <w:pPr>
        <w:numPr>
          <w:ilvl w:val="0"/>
          <w:numId w:val="2"/>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Led design, modelling and deployment of hybrid energy-powered irrigation systems, integrating environmental, socio-economic and performance analyses.</w:t>
      </w:r>
    </w:p>
    <w:p w14:paraId="39555ADA" w14:textId="77777777" w:rsidR="00104833" w:rsidRPr="00B666E3" w:rsidRDefault="00000000" w:rsidP="00917B45">
      <w:pPr>
        <w:numPr>
          <w:ilvl w:val="0"/>
          <w:numId w:val="2"/>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Conducted ESIA-aligned assessments for project components to ensure compliance with Kenyan regulations and best practice.</w:t>
      </w:r>
    </w:p>
    <w:p w14:paraId="1A8B1F5C" w14:textId="352CA3E7" w:rsidR="00104833" w:rsidRPr="00B666E3" w:rsidRDefault="00000000" w:rsidP="00917B45">
      <w:pPr>
        <w:numPr>
          <w:ilvl w:val="0"/>
          <w:numId w:val="2"/>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Facilitated training of early-career engineers and students on smart irrigation, renewable energy and digital control systems; contributed to policy briefs and technical reports for government and development partners.</w:t>
      </w:r>
      <w:bookmarkStart w:id="53" w:name="fnref3_13"/>
      <w:bookmarkStart w:id="54" w:name="fnref4_9"/>
      <w:bookmarkStart w:id="55" w:name="fnref1_6"/>
      <w:bookmarkStart w:id="56" w:name="fnref2_15"/>
      <w:bookmarkEnd w:id="53"/>
      <w:bookmarkEnd w:id="54"/>
      <w:bookmarkEnd w:id="55"/>
      <w:bookmarkEnd w:id="56"/>
    </w:p>
    <w:p w14:paraId="12B0F894"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01 July 2024 – 31 December 2024</w:t>
      </w:r>
    </w:p>
    <w:p w14:paraId="663EDA45" w14:textId="58460EC1"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Research Assistant, AFRETEC Teaching and Learning Pillar, University of Nairobi</w:t>
      </w:r>
    </w:p>
    <w:p w14:paraId="14487EB5" w14:textId="77777777" w:rsidR="00104833" w:rsidRPr="00B666E3" w:rsidRDefault="00000000" w:rsidP="00917B45">
      <w:pPr>
        <w:numPr>
          <w:ilvl w:val="0"/>
          <w:numId w:val="3"/>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Supported AFRETEC initiatives on digital transformation in engineering education.</w:t>
      </w:r>
    </w:p>
    <w:p w14:paraId="3C319FF9" w14:textId="534EBCB3" w:rsidR="00104833" w:rsidRPr="00B666E3" w:rsidRDefault="00000000" w:rsidP="00917B45">
      <w:pPr>
        <w:numPr>
          <w:ilvl w:val="0"/>
          <w:numId w:val="3"/>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Contributed to </w:t>
      </w:r>
      <w:r w:rsidR="008C2F2D">
        <w:rPr>
          <w:rFonts w:ascii="Times New Roman" w:eastAsia="Georgia" w:hAnsi="Times New Roman" w:cs="Times New Roman"/>
          <w:color w:val="000000"/>
          <w:sz w:val="24"/>
          <w:szCs w:val="24"/>
        </w:rPr>
        <w:t xml:space="preserve">the </w:t>
      </w:r>
      <w:r w:rsidRPr="00B666E3">
        <w:rPr>
          <w:rFonts w:ascii="Times New Roman" w:eastAsia="Georgia" w:hAnsi="Times New Roman" w:cs="Times New Roman"/>
          <w:color w:val="000000"/>
          <w:sz w:val="24"/>
          <w:szCs w:val="24"/>
        </w:rPr>
        <w:t>development of digital learning tools, analytics frameworks and resources for blended and online teaching.</w:t>
      </w:r>
      <w:bookmarkStart w:id="57" w:name="fnref4_10"/>
      <w:bookmarkStart w:id="58" w:name="fnref1_7"/>
      <w:bookmarkEnd w:id="57"/>
      <w:bookmarkEnd w:id="58"/>
    </w:p>
    <w:p w14:paraId="0573D4D4"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01 May 2025 – 15 July 2025</w:t>
      </w:r>
    </w:p>
    <w:p w14:paraId="56D2F277" w14:textId="013265B0"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Innovation Fellowship Mentor, C4DLab, University of Nairobi</w:t>
      </w:r>
    </w:p>
    <w:p w14:paraId="75ACA55B" w14:textId="77777777" w:rsidR="00104833" w:rsidRPr="00B666E3" w:rsidRDefault="00000000" w:rsidP="00917B45">
      <w:pPr>
        <w:numPr>
          <w:ilvl w:val="0"/>
          <w:numId w:val="4"/>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Mentored innovation fellows on technology development, prototyping, lean experimentation and commercialization pathways.</w:t>
      </w:r>
    </w:p>
    <w:p w14:paraId="7B508400" w14:textId="2BD99602" w:rsidR="00104833" w:rsidRPr="00B666E3" w:rsidRDefault="008C2F2D" w:rsidP="00917B45">
      <w:pPr>
        <w:numPr>
          <w:ilvl w:val="0"/>
          <w:numId w:val="4"/>
        </w:numPr>
        <w:spacing w:before="120" w:line="360" w:lineRule="auto"/>
        <w:jc w:val="both"/>
        <w:rPr>
          <w:rFonts w:ascii="Times New Roman" w:hAnsi="Times New Roman" w:cs="Times New Roman"/>
          <w:sz w:val="24"/>
          <w:szCs w:val="24"/>
        </w:rPr>
      </w:pPr>
      <w:r>
        <w:rPr>
          <w:rFonts w:ascii="Times New Roman" w:eastAsia="Georgia" w:hAnsi="Times New Roman" w:cs="Times New Roman"/>
          <w:color w:val="000000"/>
          <w:sz w:val="24"/>
          <w:szCs w:val="24"/>
        </w:rPr>
        <w:t>Guided</w:t>
      </w:r>
      <w:r w:rsidR="00000000" w:rsidRPr="00B666E3">
        <w:rPr>
          <w:rFonts w:ascii="Times New Roman" w:eastAsia="Georgia" w:hAnsi="Times New Roman" w:cs="Times New Roman"/>
          <w:color w:val="000000"/>
          <w:sz w:val="24"/>
          <w:szCs w:val="24"/>
        </w:rPr>
        <w:t xml:space="preserve"> stakeholder engagement and impact-oriented innovation design.</w:t>
      </w:r>
      <w:bookmarkStart w:id="59" w:name="fnref1_8"/>
      <w:bookmarkStart w:id="60" w:name="fnref3_14"/>
      <w:bookmarkEnd w:id="59"/>
      <w:bookmarkEnd w:id="60"/>
    </w:p>
    <w:p w14:paraId="12428C42"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01 October 2025 – 20 December 2025</w:t>
      </w:r>
    </w:p>
    <w:p w14:paraId="5AE4DC39" w14:textId="090EA7A8"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 xml:space="preserve">Erasmus+ Traineeship Researcher, </w:t>
      </w:r>
      <w:proofErr w:type="spellStart"/>
      <w:r w:rsidRPr="0034199A">
        <w:rPr>
          <w:rFonts w:ascii="Times New Roman" w:eastAsia="Georgia" w:hAnsi="Times New Roman" w:cs="Times New Roman"/>
          <w:b/>
          <w:bCs/>
          <w:i/>
          <w:iCs/>
          <w:color w:val="000000"/>
          <w:sz w:val="24"/>
          <w:szCs w:val="24"/>
        </w:rPr>
        <w:t>Çukurova</w:t>
      </w:r>
      <w:proofErr w:type="spellEnd"/>
      <w:r w:rsidRPr="0034199A">
        <w:rPr>
          <w:rFonts w:ascii="Times New Roman" w:eastAsia="Georgia" w:hAnsi="Times New Roman" w:cs="Times New Roman"/>
          <w:b/>
          <w:bCs/>
          <w:i/>
          <w:iCs/>
          <w:color w:val="000000"/>
          <w:sz w:val="24"/>
          <w:szCs w:val="24"/>
        </w:rPr>
        <w:t xml:space="preserve"> University, Faculty of Agriculture, Department of Agricultural Machinery and Technologies, Adana, Turkey</w:t>
      </w:r>
    </w:p>
    <w:p w14:paraId="18E16A06" w14:textId="77777777" w:rsidR="00104833" w:rsidRPr="00B666E3" w:rsidRDefault="00000000" w:rsidP="00917B45">
      <w:pPr>
        <w:numPr>
          <w:ilvl w:val="0"/>
          <w:numId w:val="5"/>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Completed an Erasmus+ traineeship focused on soil–machine interaction, </w:t>
      </w:r>
      <w:proofErr w:type="spellStart"/>
      <w:r w:rsidRPr="00B666E3">
        <w:rPr>
          <w:rFonts w:ascii="Times New Roman" w:eastAsia="Georgia" w:hAnsi="Times New Roman" w:cs="Times New Roman"/>
          <w:color w:val="000000"/>
          <w:sz w:val="24"/>
          <w:szCs w:val="24"/>
        </w:rPr>
        <w:t>mechanised</w:t>
      </w:r>
      <w:proofErr w:type="spellEnd"/>
      <w:r w:rsidRPr="00B666E3">
        <w:rPr>
          <w:rFonts w:ascii="Times New Roman" w:eastAsia="Georgia" w:hAnsi="Times New Roman" w:cs="Times New Roman"/>
          <w:color w:val="000000"/>
          <w:sz w:val="24"/>
          <w:szCs w:val="24"/>
        </w:rPr>
        <w:t xml:space="preserve"> potato harvesting and prototype development.</w:t>
      </w:r>
    </w:p>
    <w:p w14:paraId="1AAD3090" w14:textId="77777777" w:rsidR="00104833" w:rsidRPr="00B666E3" w:rsidRDefault="00000000" w:rsidP="00917B45">
      <w:pPr>
        <w:numPr>
          <w:ilvl w:val="0"/>
          <w:numId w:val="5"/>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lastRenderedPageBreak/>
        <w:t xml:space="preserve">Conducted soil sampling, soil </w:t>
      </w:r>
      <w:proofErr w:type="spellStart"/>
      <w:r w:rsidRPr="00B666E3">
        <w:rPr>
          <w:rFonts w:ascii="Times New Roman" w:eastAsia="Georgia" w:hAnsi="Times New Roman" w:cs="Times New Roman"/>
          <w:color w:val="000000"/>
          <w:sz w:val="24"/>
          <w:szCs w:val="24"/>
        </w:rPr>
        <w:t>characterisation</w:t>
      </w:r>
      <w:proofErr w:type="spellEnd"/>
      <w:r w:rsidRPr="00B666E3">
        <w:rPr>
          <w:rFonts w:ascii="Times New Roman" w:eastAsia="Georgia" w:hAnsi="Times New Roman" w:cs="Times New Roman"/>
          <w:color w:val="000000"/>
          <w:sz w:val="24"/>
          <w:szCs w:val="24"/>
        </w:rPr>
        <w:t xml:space="preserve"> (texture, bulk density, moisture content) and soil–tool interaction tests in laboratory soil bins and field plots using penetrometers, load cells, dynamometers and data acquisition systems.</w:t>
      </w:r>
    </w:p>
    <w:p w14:paraId="012CC9A0" w14:textId="77777777" w:rsidR="00104833" w:rsidRPr="00B666E3" w:rsidRDefault="00000000" w:rsidP="00917B45">
      <w:pPr>
        <w:numPr>
          <w:ilvl w:val="0"/>
          <w:numId w:val="5"/>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Designed and modelled harvester components in CAD/CAE environments (SolidWorks, AutoCAD) and ran FEA simulations using ANSYS/COMSOL to assess stress, fatigue and soil interaction, refining geometry based on simulation results.</w:t>
      </w:r>
    </w:p>
    <w:p w14:paraId="2E3FB347" w14:textId="77777777" w:rsidR="00104833" w:rsidRPr="00B666E3" w:rsidRDefault="00000000" w:rsidP="00917B45">
      <w:pPr>
        <w:numPr>
          <w:ilvl w:val="0"/>
          <w:numId w:val="5"/>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Participated in assembly of </w:t>
      </w:r>
      <w:proofErr w:type="spellStart"/>
      <w:r w:rsidRPr="00B666E3">
        <w:rPr>
          <w:rFonts w:ascii="Times New Roman" w:eastAsia="Georgia" w:hAnsi="Times New Roman" w:cs="Times New Roman"/>
          <w:color w:val="000000"/>
          <w:sz w:val="24"/>
          <w:szCs w:val="24"/>
        </w:rPr>
        <w:t>mechanised</w:t>
      </w:r>
      <w:proofErr w:type="spellEnd"/>
      <w:r w:rsidRPr="00B666E3">
        <w:rPr>
          <w:rFonts w:ascii="Times New Roman" w:eastAsia="Georgia" w:hAnsi="Times New Roman" w:cs="Times New Roman"/>
          <w:color w:val="000000"/>
          <w:sz w:val="24"/>
          <w:szCs w:val="24"/>
        </w:rPr>
        <w:t xml:space="preserve"> harvester prototypes, conducted laboratory and field tests to quantify harvesting efficiency, soil disturbance, operating time and energy consumption, and </w:t>
      </w:r>
      <w:proofErr w:type="spellStart"/>
      <w:r w:rsidRPr="00B666E3">
        <w:rPr>
          <w:rFonts w:ascii="Times New Roman" w:eastAsia="Georgia" w:hAnsi="Times New Roman" w:cs="Times New Roman"/>
          <w:color w:val="000000"/>
          <w:sz w:val="24"/>
          <w:szCs w:val="24"/>
        </w:rPr>
        <w:t>analysed</w:t>
      </w:r>
      <w:proofErr w:type="spellEnd"/>
      <w:r w:rsidRPr="00B666E3">
        <w:rPr>
          <w:rFonts w:ascii="Times New Roman" w:eastAsia="Georgia" w:hAnsi="Times New Roman" w:cs="Times New Roman"/>
          <w:color w:val="000000"/>
          <w:sz w:val="24"/>
          <w:szCs w:val="24"/>
        </w:rPr>
        <w:t xml:space="preserve"> data using MATLAB, LabVIEW and statistical packages.</w:t>
      </w:r>
    </w:p>
    <w:p w14:paraId="5CCD6E74" w14:textId="77777777" w:rsidR="00104833" w:rsidRPr="00B666E3" w:rsidRDefault="00000000" w:rsidP="00917B45">
      <w:pPr>
        <w:numPr>
          <w:ilvl w:val="0"/>
          <w:numId w:val="5"/>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Presented interim and final results in departmental seminars, contributed to discussions on </w:t>
      </w:r>
      <w:proofErr w:type="spellStart"/>
      <w:r w:rsidRPr="00B666E3">
        <w:rPr>
          <w:rFonts w:ascii="Times New Roman" w:eastAsia="Georgia" w:hAnsi="Times New Roman" w:cs="Times New Roman"/>
          <w:color w:val="000000"/>
          <w:sz w:val="24"/>
          <w:szCs w:val="24"/>
        </w:rPr>
        <w:t>mechanisation</w:t>
      </w:r>
      <w:proofErr w:type="spellEnd"/>
      <w:r w:rsidRPr="00B666E3">
        <w:rPr>
          <w:rFonts w:ascii="Times New Roman" w:eastAsia="Georgia" w:hAnsi="Times New Roman" w:cs="Times New Roman"/>
          <w:color w:val="000000"/>
          <w:sz w:val="24"/>
          <w:szCs w:val="24"/>
        </w:rPr>
        <w:t xml:space="preserve"> and smart farming, and produced a comprehensive traineeship report feeding into PhD thesis work and joint publications.</w:t>
      </w:r>
      <w:bookmarkStart w:id="61" w:name="fnref12"/>
      <w:bookmarkEnd w:id="61"/>
      <w:r w:rsidRPr="00B666E3">
        <w:rPr>
          <w:rFonts w:ascii="Times New Roman" w:hAnsi="Times New Roman" w:cs="Times New Roman"/>
          <w:sz w:val="24"/>
          <w:szCs w:val="24"/>
        </w:rPr>
        <w:fldChar w:fldCharType="begin"/>
      </w:r>
      <w:r w:rsidRPr="00B666E3">
        <w:rPr>
          <w:rFonts w:ascii="Times New Roman" w:hAnsi="Times New Roman" w:cs="Times New Roman"/>
          <w:sz w:val="24"/>
          <w:szCs w:val="24"/>
        </w:rPr>
        <w:instrText>HYPERLINK \l "fn12" \h</w:instrText>
      </w:r>
      <w:r w:rsidRPr="00B666E3">
        <w:rPr>
          <w:rFonts w:ascii="Times New Roman" w:hAnsi="Times New Roman" w:cs="Times New Roman"/>
          <w:sz w:val="24"/>
          <w:szCs w:val="24"/>
        </w:rPr>
      </w:r>
      <w:r w:rsidRPr="00B666E3">
        <w:rPr>
          <w:rFonts w:ascii="Times New Roman" w:hAnsi="Times New Roman" w:cs="Times New Roman"/>
          <w:sz w:val="24"/>
          <w:szCs w:val="24"/>
        </w:rPr>
        <w:fldChar w:fldCharType="separate"/>
      </w:r>
      <w:r w:rsidRPr="00B666E3">
        <w:rPr>
          <w:rFonts w:ascii="Times New Roman" w:eastAsia="helvetica neue" w:hAnsi="Times New Roman" w:cs="Times New Roman"/>
          <w:sz w:val="24"/>
          <w:szCs w:val="24"/>
          <w:u w:val="single"/>
          <w:vertAlign w:val="superscript"/>
        </w:rPr>
        <w:t>[12]</w:t>
      </w:r>
      <w:r w:rsidRPr="00B666E3">
        <w:rPr>
          <w:rFonts w:ascii="Times New Roman" w:hAnsi="Times New Roman" w:cs="Times New Roman"/>
          <w:sz w:val="24"/>
          <w:szCs w:val="24"/>
        </w:rPr>
        <w:fldChar w:fldCharType="end"/>
      </w:r>
      <w:bookmarkStart w:id="62" w:name="fnref13"/>
      <w:bookmarkEnd w:id="62"/>
      <w:r w:rsidRPr="00B666E3">
        <w:rPr>
          <w:rFonts w:ascii="Times New Roman" w:hAnsi="Times New Roman" w:cs="Times New Roman"/>
          <w:sz w:val="24"/>
          <w:szCs w:val="24"/>
        </w:rPr>
        <w:fldChar w:fldCharType="begin"/>
      </w:r>
      <w:r w:rsidRPr="00B666E3">
        <w:rPr>
          <w:rFonts w:ascii="Times New Roman" w:hAnsi="Times New Roman" w:cs="Times New Roman"/>
          <w:sz w:val="24"/>
          <w:szCs w:val="24"/>
        </w:rPr>
        <w:instrText>HYPERLINK \l "fn13" \h</w:instrText>
      </w:r>
      <w:r w:rsidRPr="00B666E3">
        <w:rPr>
          <w:rFonts w:ascii="Times New Roman" w:hAnsi="Times New Roman" w:cs="Times New Roman"/>
          <w:sz w:val="24"/>
          <w:szCs w:val="24"/>
        </w:rPr>
      </w:r>
      <w:r w:rsidRPr="00B666E3">
        <w:rPr>
          <w:rFonts w:ascii="Times New Roman" w:hAnsi="Times New Roman" w:cs="Times New Roman"/>
          <w:sz w:val="24"/>
          <w:szCs w:val="24"/>
        </w:rPr>
        <w:fldChar w:fldCharType="separate"/>
      </w:r>
      <w:r w:rsidRPr="00B666E3">
        <w:rPr>
          <w:rFonts w:ascii="Times New Roman" w:eastAsia="helvetica neue" w:hAnsi="Times New Roman" w:cs="Times New Roman"/>
          <w:sz w:val="24"/>
          <w:szCs w:val="24"/>
          <w:u w:val="single"/>
          <w:vertAlign w:val="superscript"/>
        </w:rPr>
        <w:t>[13]</w:t>
      </w:r>
      <w:r w:rsidRPr="00B666E3">
        <w:rPr>
          <w:rFonts w:ascii="Times New Roman" w:hAnsi="Times New Roman" w:cs="Times New Roman"/>
          <w:sz w:val="24"/>
          <w:szCs w:val="24"/>
        </w:rPr>
        <w:fldChar w:fldCharType="end"/>
      </w:r>
      <w:bookmarkStart w:id="63" w:name="fnref10_1"/>
      <w:bookmarkEnd w:id="63"/>
      <w:r w:rsidRPr="00B666E3">
        <w:rPr>
          <w:rFonts w:ascii="Times New Roman" w:hAnsi="Times New Roman" w:cs="Times New Roman"/>
          <w:sz w:val="24"/>
          <w:szCs w:val="24"/>
        </w:rPr>
        <w:fldChar w:fldCharType="begin"/>
      </w:r>
      <w:r w:rsidRPr="00B666E3">
        <w:rPr>
          <w:rFonts w:ascii="Times New Roman" w:hAnsi="Times New Roman" w:cs="Times New Roman"/>
          <w:sz w:val="24"/>
          <w:szCs w:val="24"/>
        </w:rPr>
        <w:instrText>HYPERLINK \l "fn10" \h</w:instrText>
      </w:r>
      <w:r w:rsidRPr="00B666E3">
        <w:rPr>
          <w:rFonts w:ascii="Times New Roman" w:hAnsi="Times New Roman" w:cs="Times New Roman"/>
          <w:sz w:val="24"/>
          <w:szCs w:val="24"/>
        </w:rPr>
      </w:r>
      <w:r w:rsidRPr="00B666E3">
        <w:rPr>
          <w:rFonts w:ascii="Times New Roman" w:hAnsi="Times New Roman" w:cs="Times New Roman"/>
          <w:sz w:val="24"/>
          <w:szCs w:val="24"/>
        </w:rPr>
        <w:fldChar w:fldCharType="separate"/>
      </w:r>
      <w:r w:rsidRPr="00B666E3">
        <w:rPr>
          <w:rFonts w:ascii="Times New Roman" w:eastAsia="helvetica neue" w:hAnsi="Times New Roman" w:cs="Times New Roman"/>
          <w:sz w:val="24"/>
          <w:szCs w:val="24"/>
          <w:u w:val="single"/>
          <w:vertAlign w:val="superscript"/>
        </w:rPr>
        <w:t>[10]</w:t>
      </w:r>
      <w:r w:rsidRPr="00B666E3">
        <w:rPr>
          <w:rFonts w:ascii="Times New Roman" w:hAnsi="Times New Roman" w:cs="Times New Roman"/>
          <w:sz w:val="24"/>
          <w:szCs w:val="24"/>
        </w:rPr>
        <w:fldChar w:fldCharType="end"/>
      </w:r>
    </w:p>
    <w:p w14:paraId="6398A72A"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July 2021 – Present</w:t>
      </w:r>
    </w:p>
    <w:p w14:paraId="50133E4E" w14:textId="3BD132DA"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 xml:space="preserve">Founder and Lead Engineer / Innovation Lead, </w:t>
      </w:r>
      <w:proofErr w:type="spellStart"/>
      <w:r w:rsidRPr="0034199A">
        <w:rPr>
          <w:rFonts w:ascii="Times New Roman" w:eastAsia="Georgia" w:hAnsi="Times New Roman" w:cs="Times New Roman"/>
          <w:b/>
          <w:bCs/>
          <w:i/>
          <w:iCs/>
          <w:color w:val="000000"/>
          <w:sz w:val="24"/>
          <w:szCs w:val="24"/>
        </w:rPr>
        <w:t>Sisili</w:t>
      </w:r>
      <w:proofErr w:type="spellEnd"/>
      <w:r w:rsidRPr="0034199A">
        <w:rPr>
          <w:rFonts w:ascii="Times New Roman" w:eastAsia="Georgia" w:hAnsi="Times New Roman" w:cs="Times New Roman"/>
          <w:b/>
          <w:bCs/>
          <w:i/>
          <w:iCs/>
          <w:color w:val="000000"/>
          <w:sz w:val="24"/>
          <w:szCs w:val="24"/>
        </w:rPr>
        <w:t xml:space="preserve"> </w:t>
      </w:r>
      <w:proofErr w:type="spellStart"/>
      <w:r w:rsidRPr="0034199A">
        <w:rPr>
          <w:rFonts w:ascii="Times New Roman" w:eastAsia="Georgia" w:hAnsi="Times New Roman" w:cs="Times New Roman"/>
          <w:b/>
          <w:bCs/>
          <w:i/>
          <w:iCs/>
          <w:color w:val="000000"/>
          <w:sz w:val="24"/>
          <w:szCs w:val="24"/>
        </w:rPr>
        <w:t>Agritech</w:t>
      </w:r>
      <w:proofErr w:type="spellEnd"/>
      <w:r w:rsidRPr="0034199A">
        <w:rPr>
          <w:rFonts w:ascii="Times New Roman" w:eastAsia="Georgia" w:hAnsi="Times New Roman" w:cs="Times New Roman"/>
          <w:b/>
          <w:bCs/>
          <w:i/>
          <w:iCs/>
          <w:color w:val="000000"/>
          <w:sz w:val="24"/>
          <w:szCs w:val="24"/>
        </w:rPr>
        <w:t xml:space="preserve"> Ltd, Kenya</w:t>
      </w:r>
    </w:p>
    <w:p w14:paraId="0D4A168C" w14:textId="77777777" w:rsidR="00104833" w:rsidRPr="00B666E3" w:rsidRDefault="00000000" w:rsidP="00917B45">
      <w:pPr>
        <w:numPr>
          <w:ilvl w:val="0"/>
          <w:numId w:val="6"/>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Founded and lead a climate-focused </w:t>
      </w:r>
      <w:proofErr w:type="spellStart"/>
      <w:r w:rsidRPr="00B666E3">
        <w:rPr>
          <w:rFonts w:ascii="Times New Roman" w:eastAsia="Georgia" w:hAnsi="Times New Roman" w:cs="Times New Roman"/>
          <w:color w:val="000000"/>
          <w:sz w:val="24"/>
          <w:szCs w:val="24"/>
        </w:rPr>
        <w:t>agritech</w:t>
      </w:r>
      <w:proofErr w:type="spellEnd"/>
      <w:r w:rsidRPr="00B666E3">
        <w:rPr>
          <w:rFonts w:ascii="Times New Roman" w:eastAsia="Georgia" w:hAnsi="Times New Roman" w:cs="Times New Roman"/>
          <w:color w:val="000000"/>
          <w:sz w:val="24"/>
          <w:szCs w:val="24"/>
        </w:rPr>
        <w:t xml:space="preserve"> enterprise delivering climate-resilient </w:t>
      </w:r>
      <w:proofErr w:type="spellStart"/>
      <w:r w:rsidRPr="00B666E3">
        <w:rPr>
          <w:rFonts w:ascii="Times New Roman" w:eastAsia="Georgia" w:hAnsi="Times New Roman" w:cs="Times New Roman"/>
          <w:color w:val="000000"/>
          <w:sz w:val="24"/>
          <w:szCs w:val="24"/>
        </w:rPr>
        <w:t>mechanisation</w:t>
      </w:r>
      <w:proofErr w:type="spellEnd"/>
      <w:r w:rsidRPr="00B666E3">
        <w:rPr>
          <w:rFonts w:ascii="Times New Roman" w:eastAsia="Georgia" w:hAnsi="Times New Roman" w:cs="Times New Roman"/>
          <w:color w:val="000000"/>
          <w:sz w:val="24"/>
          <w:szCs w:val="24"/>
        </w:rPr>
        <w:t xml:space="preserve"> and renewable-powered adaptation solutions for smallholder systems in East Africa.</w:t>
      </w:r>
    </w:p>
    <w:p w14:paraId="6E4FB506" w14:textId="77777777" w:rsidR="00104833" w:rsidRPr="00B666E3" w:rsidRDefault="00000000" w:rsidP="00917B45">
      <w:pPr>
        <w:numPr>
          <w:ilvl w:val="0"/>
          <w:numId w:val="6"/>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Designed and guided innovation pathways from concept to piloting, validation and scale‑readiness, employing risk‑tolerant, learning‑based approaches grounded in farmer feedback and co‑design.</w:t>
      </w:r>
    </w:p>
    <w:p w14:paraId="02E0A1EB" w14:textId="77777777" w:rsidR="00104833" w:rsidRPr="00B666E3" w:rsidRDefault="00000000" w:rsidP="00917B45">
      <w:pPr>
        <w:numPr>
          <w:ilvl w:val="0"/>
          <w:numId w:val="6"/>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Developed corporate sustainability and innovation roadmaps aligned with climate adaptation, circular economy and low‑carbon transition agendas, including integration of solar and hybrid systems in farm operations.</w:t>
      </w:r>
    </w:p>
    <w:p w14:paraId="7EB055DC" w14:textId="77777777" w:rsidR="00104833" w:rsidRPr="00B666E3" w:rsidRDefault="00000000" w:rsidP="00917B45">
      <w:pPr>
        <w:numPr>
          <w:ilvl w:val="0"/>
          <w:numId w:val="6"/>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Engaged in regional policy and innovation forums on adaptation, renewable energy and sustainable </w:t>
      </w:r>
      <w:proofErr w:type="spellStart"/>
      <w:r w:rsidRPr="00B666E3">
        <w:rPr>
          <w:rFonts w:ascii="Times New Roman" w:eastAsia="Georgia" w:hAnsi="Times New Roman" w:cs="Times New Roman"/>
          <w:color w:val="000000"/>
          <w:sz w:val="24"/>
          <w:szCs w:val="24"/>
        </w:rPr>
        <w:t>mechanisation</w:t>
      </w:r>
      <w:proofErr w:type="spellEnd"/>
      <w:r w:rsidRPr="00B666E3">
        <w:rPr>
          <w:rFonts w:ascii="Times New Roman" w:eastAsia="Georgia" w:hAnsi="Times New Roman" w:cs="Times New Roman"/>
          <w:color w:val="000000"/>
          <w:sz w:val="24"/>
          <w:szCs w:val="24"/>
        </w:rPr>
        <w:t xml:space="preserve">, positioning </w:t>
      </w:r>
      <w:proofErr w:type="spellStart"/>
      <w:r w:rsidRPr="00B666E3">
        <w:rPr>
          <w:rFonts w:ascii="Times New Roman" w:eastAsia="Georgia" w:hAnsi="Times New Roman" w:cs="Times New Roman"/>
          <w:color w:val="000000"/>
          <w:sz w:val="24"/>
          <w:szCs w:val="24"/>
        </w:rPr>
        <w:t>Sisili</w:t>
      </w:r>
      <w:proofErr w:type="spellEnd"/>
      <w:r w:rsidRPr="00B666E3">
        <w:rPr>
          <w:rFonts w:ascii="Times New Roman" w:eastAsia="Georgia" w:hAnsi="Times New Roman" w:cs="Times New Roman"/>
          <w:color w:val="000000"/>
          <w:sz w:val="24"/>
          <w:szCs w:val="24"/>
        </w:rPr>
        <w:t xml:space="preserve"> </w:t>
      </w:r>
      <w:proofErr w:type="spellStart"/>
      <w:r w:rsidRPr="00B666E3">
        <w:rPr>
          <w:rFonts w:ascii="Times New Roman" w:eastAsia="Georgia" w:hAnsi="Times New Roman" w:cs="Times New Roman"/>
          <w:color w:val="000000"/>
          <w:sz w:val="24"/>
          <w:szCs w:val="24"/>
        </w:rPr>
        <w:t>Agritech</w:t>
      </w:r>
      <w:proofErr w:type="spellEnd"/>
      <w:r w:rsidRPr="00B666E3">
        <w:rPr>
          <w:rFonts w:ascii="Times New Roman" w:eastAsia="Georgia" w:hAnsi="Times New Roman" w:cs="Times New Roman"/>
          <w:color w:val="000000"/>
          <w:sz w:val="24"/>
          <w:szCs w:val="24"/>
        </w:rPr>
        <w:t xml:space="preserve"> as a knowledge and practice partner in climate-smart agriculture.</w:t>
      </w:r>
    </w:p>
    <w:p w14:paraId="4DDAE08B" w14:textId="70E86B17" w:rsidR="00104833" w:rsidRPr="00B666E3" w:rsidRDefault="00000000" w:rsidP="00917B45">
      <w:pPr>
        <w:numPr>
          <w:ilvl w:val="0"/>
          <w:numId w:val="6"/>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lastRenderedPageBreak/>
        <w:t xml:space="preserve">Served as host </w:t>
      </w:r>
      <w:proofErr w:type="spellStart"/>
      <w:r w:rsidRPr="00B666E3">
        <w:rPr>
          <w:rFonts w:ascii="Times New Roman" w:eastAsia="Georgia" w:hAnsi="Times New Roman" w:cs="Times New Roman"/>
          <w:color w:val="000000"/>
          <w:sz w:val="24"/>
          <w:szCs w:val="24"/>
        </w:rPr>
        <w:t>organisation</w:t>
      </w:r>
      <w:proofErr w:type="spellEnd"/>
      <w:r w:rsidRPr="00B666E3">
        <w:rPr>
          <w:rFonts w:ascii="Times New Roman" w:eastAsia="Georgia" w:hAnsi="Times New Roman" w:cs="Times New Roman"/>
          <w:color w:val="000000"/>
          <w:sz w:val="24"/>
          <w:szCs w:val="24"/>
        </w:rPr>
        <w:t xml:space="preserve"> for University of Nairobi’s Tech Skills Marketplace, providing structured digital-skills internships for computer science, data science, computer and electrical engineering graduates focused on digital agriculture and data systems.</w:t>
      </w:r>
      <w:bookmarkStart w:id="64" w:name="fnref10_2"/>
      <w:bookmarkStart w:id="65" w:name="fnref5_1"/>
      <w:bookmarkStart w:id="66" w:name="fnref3_15"/>
      <w:bookmarkEnd w:id="64"/>
      <w:bookmarkEnd w:id="65"/>
      <w:bookmarkEnd w:id="66"/>
    </w:p>
    <w:p w14:paraId="6705C97C"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02 September 2019 – 30 May 2022</w:t>
      </w:r>
    </w:p>
    <w:p w14:paraId="60E51C92" w14:textId="4BC5316C"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Business Development Team Leader / Technical Manager, G. North and Son Ltd</w:t>
      </w:r>
    </w:p>
    <w:p w14:paraId="5085F257" w14:textId="77777777" w:rsidR="00104833" w:rsidRPr="00B666E3" w:rsidRDefault="00000000" w:rsidP="00917B45">
      <w:pPr>
        <w:numPr>
          <w:ilvl w:val="0"/>
          <w:numId w:val="7"/>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Managed a multidisciplinary team delivering agricultural mechanization and irrigation solutions across East Africa.</w:t>
      </w:r>
    </w:p>
    <w:p w14:paraId="3DAEE3A0" w14:textId="77777777" w:rsidR="00104833" w:rsidRPr="00B666E3" w:rsidRDefault="00000000" w:rsidP="00917B45">
      <w:pPr>
        <w:numPr>
          <w:ilvl w:val="0"/>
          <w:numId w:val="7"/>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Led client advisory, demonstrations and after-sales technical support for agricultural machinery and irrigation equipment.</w:t>
      </w:r>
    </w:p>
    <w:p w14:paraId="795F39CD" w14:textId="75CCB83C" w:rsidR="00104833" w:rsidRPr="00B666E3" w:rsidRDefault="00000000" w:rsidP="00917B45">
      <w:pPr>
        <w:numPr>
          <w:ilvl w:val="0"/>
          <w:numId w:val="7"/>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Contributed to ESG-aligned strategies and alignment of solutions with Kenya’s green growth and climate policies.</w:t>
      </w:r>
      <w:bookmarkStart w:id="67" w:name="fnref8_3"/>
      <w:bookmarkStart w:id="68" w:name="fnref2_16"/>
      <w:bookmarkStart w:id="69" w:name="fnref3_16"/>
      <w:bookmarkStart w:id="70" w:name="fnref1_9"/>
      <w:bookmarkEnd w:id="67"/>
      <w:bookmarkEnd w:id="68"/>
      <w:bookmarkEnd w:id="69"/>
      <w:bookmarkEnd w:id="70"/>
    </w:p>
    <w:p w14:paraId="141D9FE9" w14:textId="4C9B3C5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Ju</w:t>
      </w:r>
      <w:r w:rsidR="008C2F2D">
        <w:rPr>
          <w:rFonts w:ascii="Times New Roman" w:eastAsia="Georgia" w:hAnsi="Times New Roman" w:cs="Times New Roman"/>
          <w:b/>
          <w:bCs/>
          <w:color w:val="000000"/>
          <w:sz w:val="24"/>
          <w:szCs w:val="24"/>
        </w:rPr>
        <w:t>ne</w:t>
      </w:r>
      <w:r w:rsidRPr="0034199A">
        <w:rPr>
          <w:rFonts w:ascii="Times New Roman" w:eastAsia="Georgia" w:hAnsi="Times New Roman" w:cs="Times New Roman"/>
          <w:b/>
          <w:bCs/>
          <w:color w:val="000000"/>
          <w:sz w:val="24"/>
          <w:szCs w:val="24"/>
        </w:rPr>
        <w:t xml:space="preserve"> 201</w:t>
      </w:r>
      <w:r w:rsidR="008C2F2D">
        <w:rPr>
          <w:rFonts w:ascii="Times New Roman" w:eastAsia="Georgia" w:hAnsi="Times New Roman" w:cs="Times New Roman"/>
          <w:b/>
          <w:bCs/>
          <w:color w:val="000000"/>
          <w:sz w:val="24"/>
          <w:szCs w:val="24"/>
        </w:rPr>
        <w:t>3</w:t>
      </w:r>
      <w:r w:rsidRPr="0034199A">
        <w:rPr>
          <w:rFonts w:ascii="Times New Roman" w:eastAsia="Georgia" w:hAnsi="Times New Roman" w:cs="Times New Roman"/>
          <w:b/>
          <w:bCs/>
          <w:color w:val="000000"/>
          <w:sz w:val="24"/>
          <w:szCs w:val="24"/>
        </w:rPr>
        <w:t xml:space="preserve"> – 31 March 2015</w:t>
      </w:r>
    </w:p>
    <w:p w14:paraId="55397504" w14:textId="416D2B29"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Manager, Engineering and Technical Services, Agricultural Development Corporation (ADC)</w:t>
      </w:r>
    </w:p>
    <w:p w14:paraId="184B0AEC" w14:textId="77777777" w:rsidR="00104833" w:rsidRPr="00B666E3" w:rsidRDefault="00000000" w:rsidP="00917B45">
      <w:pPr>
        <w:numPr>
          <w:ilvl w:val="0"/>
          <w:numId w:val="8"/>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Oversaw planning, operation and maintenance of farm machinery fleets, irrigation and drainage systems, water supply and power infrastructure across ADC farms.</w:t>
      </w:r>
    </w:p>
    <w:p w14:paraId="11EECBDD" w14:textId="77777777" w:rsidR="00104833" w:rsidRPr="00B666E3" w:rsidRDefault="00000000" w:rsidP="00917B45">
      <w:pPr>
        <w:numPr>
          <w:ilvl w:val="0"/>
          <w:numId w:val="8"/>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Negotiated contracts, secured permits and </w:t>
      </w:r>
      <w:proofErr w:type="spellStart"/>
      <w:r w:rsidRPr="00B666E3">
        <w:rPr>
          <w:rFonts w:ascii="Times New Roman" w:eastAsia="Georgia" w:hAnsi="Times New Roman" w:cs="Times New Roman"/>
          <w:color w:val="000000"/>
          <w:sz w:val="24"/>
          <w:szCs w:val="24"/>
        </w:rPr>
        <w:t>licences</w:t>
      </w:r>
      <w:proofErr w:type="spellEnd"/>
      <w:r w:rsidRPr="00B666E3">
        <w:rPr>
          <w:rFonts w:ascii="Times New Roman" w:eastAsia="Georgia" w:hAnsi="Times New Roman" w:cs="Times New Roman"/>
          <w:color w:val="000000"/>
          <w:sz w:val="24"/>
          <w:szCs w:val="24"/>
        </w:rPr>
        <w:t>, and ensured compliance with environmental, health and safety requirements.</w:t>
      </w:r>
    </w:p>
    <w:p w14:paraId="110FA5BE" w14:textId="77777777" w:rsidR="00104833" w:rsidRPr="00B666E3" w:rsidRDefault="00000000" w:rsidP="00917B45">
      <w:pPr>
        <w:numPr>
          <w:ilvl w:val="0"/>
          <w:numId w:val="8"/>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Provided leadership to irrigation and water departments, promoting teamwork, integrity and adherence to corporate standards.</w:t>
      </w:r>
    </w:p>
    <w:p w14:paraId="2056364D" w14:textId="6B80766C" w:rsidR="00104833" w:rsidRPr="00B666E3" w:rsidRDefault="00000000" w:rsidP="00917B45">
      <w:pPr>
        <w:numPr>
          <w:ilvl w:val="0"/>
          <w:numId w:val="8"/>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Sourced contract works, prepared budgets and implementation plans, and monitored performance of technical staff.</w:t>
      </w:r>
      <w:bookmarkStart w:id="71" w:name="fnref6_1"/>
      <w:bookmarkStart w:id="72" w:name="fnref5_2"/>
      <w:bookmarkStart w:id="73" w:name="fnref8_4"/>
      <w:bookmarkEnd w:id="71"/>
      <w:bookmarkEnd w:id="72"/>
      <w:bookmarkEnd w:id="73"/>
    </w:p>
    <w:p w14:paraId="0F954628"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August 2012 – June 2013</w:t>
      </w:r>
    </w:p>
    <w:p w14:paraId="266DFE5E" w14:textId="57C73050"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 xml:space="preserve">Assistant Complex Manager (ACM), ADC </w:t>
      </w:r>
      <w:proofErr w:type="spellStart"/>
      <w:r w:rsidRPr="0034199A">
        <w:rPr>
          <w:rFonts w:ascii="Times New Roman" w:eastAsia="Georgia" w:hAnsi="Times New Roman" w:cs="Times New Roman"/>
          <w:b/>
          <w:bCs/>
          <w:i/>
          <w:iCs/>
          <w:color w:val="000000"/>
          <w:sz w:val="24"/>
          <w:szCs w:val="24"/>
        </w:rPr>
        <w:t>Sirikwa</w:t>
      </w:r>
      <w:proofErr w:type="spellEnd"/>
      <w:r w:rsidRPr="0034199A">
        <w:rPr>
          <w:rFonts w:ascii="Times New Roman" w:eastAsia="Georgia" w:hAnsi="Times New Roman" w:cs="Times New Roman"/>
          <w:b/>
          <w:bCs/>
          <w:i/>
          <w:iCs/>
          <w:color w:val="000000"/>
          <w:sz w:val="24"/>
          <w:szCs w:val="24"/>
        </w:rPr>
        <w:t xml:space="preserve"> Farm</w:t>
      </w:r>
    </w:p>
    <w:p w14:paraId="64C4202E" w14:textId="77777777" w:rsidR="00104833" w:rsidRPr="00B666E3" w:rsidRDefault="00000000" w:rsidP="00917B45">
      <w:pPr>
        <w:numPr>
          <w:ilvl w:val="0"/>
          <w:numId w:val="9"/>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Managed </w:t>
      </w:r>
      <w:proofErr w:type="spellStart"/>
      <w:r w:rsidRPr="00B666E3">
        <w:rPr>
          <w:rFonts w:ascii="Times New Roman" w:eastAsia="Georgia" w:hAnsi="Times New Roman" w:cs="Times New Roman"/>
          <w:color w:val="000000"/>
          <w:sz w:val="24"/>
          <w:szCs w:val="24"/>
        </w:rPr>
        <w:t>Sirikwa</w:t>
      </w:r>
      <w:proofErr w:type="spellEnd"/>
      <w:r w:rsidRPr="00B666E3">
        <w:rPr>
          <w:rFonts w:ascii="Times New Roman" w:eastAsia="Georgia" w:hAnsi="Times New Roman" w:cs="Times New Roman"/>
          <w:color w:val="000000"/>
          <w:sz w:val="24"/>
          <w:szCs w:val="24"/>
        </w:rPr>
        <w:t xml:space="preserve"> farm operations, including crop production and greenhouse mini-tuber production.</w:t>
      </w:r>
    </w:p>
    <w:p w14:paraId="53138237" w14:textId="77777777" w:rsidR="00104833" w:rsidRPr="00B666E3" w:rsidRDefault="00000000" w:rsidP="00917B45">
      <w:pPr>
        <w:numPr>
          <w:ilvl w:val="0"/>
          <w:numId w:val="9"/>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Oversaw design and construction of drainage canals, water systems and channel networks, and supervised operation and maintenance of these systems.</w:t>
      </w:r>
    </w:p>
    <w:p w14:paraId="2E775B56" w14:textId="77777777" w:rsidR="00104833" w:rsidRPr="00B666E3" w:rsidRDefault="00000000" w:rsidP="00917B45">
      <w:pPr>
        <w:numPr>
          <w:ilvl w:val="0"/>
          <w:numId w:val="9"/>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lastRenderedPageBreak/>
        <w:t>Prepared and implemented farm-level budgets, monitored staff performance and safeguarded corporation assets and equipment.</w:t>
      </w:r>
    </w:p>
    <w:p w14:paraId="33F7C68A" w14:textId="113C63FE" w:rsidR="00104833" w:rsidRPr="00B666E3" w:rsidRDefault="00000000" w:rsidP="00917B45">
      <w:pPr>
        <w:numPr>
          <w:ilvl w:val="0"/>
          <w:numId w:val="9"/>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Assisted the senior research officer in running the Molo complex unit when off duty.</w:t>
      </w:r>
      <w:bookmarkStart w:id="74" w:name="fnref6_2"/>
      <w:bookmarkStart w:id="75" w:name="fnref8_5"/>
      <w:bookmarkEnd w:id="74"/>
      <w:bookmarkEnd w:id="75"/>
    </w:p>
    <w:p w14:paraId="66E5F428"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July 2011 – June 2013</w:t>
      </w:r>
    </w:p>
    <w:p w14:paraId="43885CDF" w14:textId="61FAA056"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Assistant Complex Manager (ACM), ADC Asante Farm</w:t>
      </w:r>
    </w:p>
    <w:p w14:paraId="615FAE74" w14:textId="77777777" w:rsidR="00104833" w:rsidRPr="00B666E3" w:rsidRDefault="00000000" w:rsidP="00917B45">
      <w:pPr>
        <w:numPr>
          <w:ilvl w:val="0"/>
          <w:numId w:val="10"/>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Assisted the complex manager in technical and administrative coordination.</w:t>
      </w:r>
    </w:p>
    <w:p w14:paraId="2EB47102" w14:textId="77777777" w:rsidR="00104833" w:rsidRPr="00B666E3" w:rsidRDefault="00000000" w:rsidP="00917B45">
      <w:pPr>
        <w:numPr>
          <w:ilvl w:val="0"/>
          <w:numId w:val="10"/>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Oversaw design, construction and maintenance of water drainage systems and supervised power and generator operations and maintenance.</w:t>
      </w:r>
    </w:p>
    <w:p w14:paraId="5B601D89" w14:textId="7F974EB8" w:rsidR="00104833" w:rsidRPr="00B666E3" w:rsidRDefault="00000000" w:rsidP="00917B45">
      <w:pPr>
        <w:numPr>
          <w:ilvl w:val="0"/>
          <w:numId w:val="10"/>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Participated in budget preparation and implementation, monitored staff performance and safeguarded corporation assets.</w:t>
      </w:r>
      <w:bookmarkStart w:id="76" w:name="fnref6_3"/>
      <w:bookmarkStart w:id="77" w:name="fnref8_6"/>
      <w:bookmarkEnd w:id="76"/>
      <w:bookmarkEnd w:id="77"/>
    </w:p>
    <w:p w14:paraId="19827377"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July 2010 – January 2011</w:t>
      </w:r>
    </w:p>
    <w:p w14:paraId="1159F95F" w14:textId="5CEA09AF"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Manager on Training (Job Training Attachment), Agricultural Development Corporation (ADC)</w:t>
      </w:r>
    </w:p>
    <w:p w14:paraId="43C07ADE" w14:textId="6AB3F81B" w:rsidR="00104833" w:rsidRPr="00B666E3" w:rsidRDefault="00000000" w:rsidP="00917B45">
      <w:pPr>
        <w:numPr>
          <w:ilvl w:val="0"/>
          <w:numId w:val="11"/>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Worked on dam construction and design, water and irrigation system design and construction, and general engineering support for farm operations.</w:t>
      </w:r>
      <w:bookmarkStart w:id="78" w:name="fnref8_7"/>
      <w:bookmarkEnd w:id="78"/>
    </w:p>
    <w:p w14:paraId="28C6DEDF"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August 2009 – October 2009</w:t>
      </w:r>
    </w:p>
    <w:p w14:paraId="4A3669D2" w14:textId="22D38CA2"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 xml:space="preserve">Student Engineer (Industrial Attachment), </w:t>
      </w:r>
      <w:proofErr w:type="spellStart"/>
      <w:r w:rsidRPr="0034199A">
        <w:rPr>
          <w:rFonts w:ascii="Times New Roman" w:eastAsia="Georgia" w:hAnsi="Times New Roman" w:cs="Times New Roman"/>
          <w:b/>
          <w:bCs/>
          <w:i/>
          <w:iCs/>
          <w:color w:val="000000"/>
          <w:sz w:val="24"/>
          <w:szCs w:val="24"/>
        </w:rPr>
        <w:t>Nzoia</w:t>
      </w:r>
      <w:proofErr w:type="spellEnd"/>
      <w:r w:rsidRPr="0034199A">
        <w:rPr>
          <w:rFonts w:ascii="Times New Roman" w:eastAsia="Georgia" w:hAnsi="Times New Roman" w:cs="Times New Roman"/>
          <w:b/>
          <w:bCs/>
          <w:i/>
          <w:iCs/>
          <w:color w:val="000000"/>
          <w:sz w:val="24"/>
          <w:szCs w:val="24"/>
        </w:rPr>
        <w:t xml:space="preserve"> Sugar Company Ltd</w:t>
      </w:r>
    </w:p>
    <w:p w14:paraId="24866898" w14:textId="1542090A" w:rsidR="00104833" w:rsidRPr="00B666E3" w:rsidRDefault="00000000" w:rsidP="00917B45">
      <w:pPr>
        <w:numPr>
          <w:ilvl w:val="0"/>
          <w:numId w:val="12"/>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Supervised construction and maintenance of drainage systems and supported implementation of factory safety measures.</w:t>
      </w:r>
      <w:bookmarkStart w:id="79" w:name="fnref8_8"/>
      <w:bookmarkEnd w:id="79"/>
    </w:p>
    <w:p w14:paraId="08B8C26F"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August 2008 – October 2008</w:t>
      </w:r>
    </w:p>
    <w:p w14:paraId="536757C0" w14:textId="4E36005D"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Student Engineer, University of Nairobi Engineering Workshop</w:t>
      </w:r>
    </w:p>
    <w:p w14:paraId="3E9E33FF" w14:textId="21618752" w:rsidR="00104833" w:rsidRPr="00B666E3" w:rsidRDefault="00000000" w:rsidP="00917B45">
      <w:pPr>
        <w:numPr>
          <w:ilvl w:val="0"/>
          <w:numId w:val="13"/>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Supported machinery and equipment maintenance, reinforced concrete construction and borehole drilling and construction activities.</w:t>
      </w:r>
      <w:bookmarkStart w:id="80" w:name="fnref8_9"/>
      <w:bookmarkEnd w:id="80"/>
    </w:p>
    <w:p w14:paraId="51901842" w14:textId="77777777" w:rsidR="0034199A" w:rsidRPr="0034199A" w:rsidRDefault="00000000" w:rsidP="00917B45">
      <w:pPr>
        <w:spacing w:before="120" w:line="360" w:lineRule="auto"/>
        <w:jc w:val="both"/>
        <w:rPr>
          <w:rFonts w:ascii="Times New Roman" w:eastAsia="Georgia" w:hAnsi="Times New Roman" w:cs="Times New Roman"/>
          <w:b/>
          <w:bCs/>
          <w:color w:val="000000"/>
          <w:sz w:val="24"/>
          <w:szCs w:val="24"/>
        </w:rPr>
      </w:pPr>
      <w:r w:rsidRPr="0034199A">
        <w:rPr>
          <w:rFonts w:ascii="Times New Roman" w:eastAsia="Georgia" w:hAnsi="Times New Roman" w:cs="Times New Roman"/>
          <w:b/>
          <w:bCs/>
          <w:color w:val="000000"/>
          <w:sz w:val="24"/>
          <w:szCs w:val="24"/>
        </w:rPr>
        <w:t>August 2007 – October 2007</w:t>
      </w:r>
    </w:p>
    <w:p w14:paraId="563D8FE8" w14:textId="4FBE45FF" w:rsidR="00104833" w:rsidRPr="0034199A" w:rsidRDefault="00000000" w:rsidP="00917B45">
      <w:pPr>
        <w:spacing w:before="120" w:line="360" w:lineRule="auto"/>
        <w:jc w:val="both"/>
        <w:rPr>
          <w:rFonts w:ascii="Times New Roman" w:hAnsi="Times New Roman" w:cs="Times New Roman"/>
          <w:b/>
          <w:bCs/>
          <w:i/>
          <w:iCs/>
          <w:sz w:val="24"/>
          <w:szCs w:val="24"/>
        </w:rPr>
      </w:pPr>
      <w:r w:rsidRPr="0034199A">
        <w:rPr>
          <w:rFonts w:ascii="Times New Roman" w:eastAsia="Georgia" w:hAnsi="Times New Roman" w:cs="Times New Roman"/>
          <w:b/>
          <w:bCs/>
          <w:i/>
          <w:iCs/>
          <w:color w:val="000000"/>
          <w:sz w:val="24"/>
          <w:szCs w:val="24"/>
        </w:rPr>
        <w:t>Student Engineer (Vocational Attachment), YMCA</w:t>
      </w:r>
    </w:p>
    <w:p w14:paraId="12C6A20F" w14:textId="35912197" w:rsidR="00104833" w:rsidRPr="00B666E3" w:rsidRDefault="00000000" w:rsidP="00917B45">
      <w:pPr>
        <w:numPr>
          <w:ilvl w:val="0"/>
          <w:numId w:val="14"/>
        </w:num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Supervised drainage construction, prepared progress reports and interim payment certificates, and enforced safe working conditions on site.</w:t>
      </w:r>
      <w:bookmarkStart w:id="81" w:name="fnref8_10"/>
      <w:bookmarkEnd w:id="81"/>
    </w:p>
    <w:p w14:paraId="682ADC80"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82" w:name="b_national_institutional_contribu_cd4aa3"/>
      <w:r w:rsidRPr="00B666E3">
        <w:rPr>
          <w:rFonts w:ascii="Times New Roman" w:eastAsia="Georgia" w:hAnsi="Times New Roman" w:cs="Times New Roman"/>
          <w:b/>
          <w:color w:val="000000"/>
          <w:sz w:val="24"/>
          <w:szCs w:val="24"/>
        </w:rPr>
        <w:lastRenderedPageBreak/>
        <w:t>B. NATIONAL &amp; INSTITUTIONAL CONTRIBUTION, TECHNICAL, MANAGEMENT, LEADERSHIP AND OUTREACH</w:t>
      </w:r>
      <w:bookmarkEnd w:id="82"/>
    </w:p>
    <w:p w14:paraId="4F5A1708"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83" w:name="b1_at_university_of_nairobi"/>
      <w:r w:rsidRPr="00B666E3">
        <w:rPr>
          <w:rFonts w:ascii="Times New Roman" w:eastAsia="Georgia" w:hAnsi="Times New Roman" w:cs="Times New Roman"/>
          <w:b/>
          <w:color w:val="000000"/>
          <w:sz w:val="24"/>
          <w:szCs w:val="24"/>
        </w:rPr>
        <w:t>B1: AT UNIVERSITY OF NAIROBI</w:t>
      </w:r>
      <w:bookmarkEnd w:id="83"/>
    </w:p>
    <w:p w14:paraId="4E326366" w14:textId="0B456978"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At the University of Nairobi, I teach and supervise students in Environmental and Biosystems Engineering, particularly irrigation systems, mechanization and environmental technologies. I supervise MSc research on water-use </w:t>
      </w:r>
      <w:proofErr w:type="spellStart"/>
      <w:r w:rsidRPr="00B666E3">
        <w:rPr>
          <w:rFonts w:ascii="Times New Roman" w:eastAsia="Georgia" w:hAnsi="Times New Roman" w:cs="Times New Roman"/>
          <w:color w:val="000000"/>
          <w:sz w:val="24"/>
          <w:szCs w:val="24"/>
        </w:rPr>
        <w:t>optimisation</w:t>
      </w:r>
      <w:proofErr w:type="spellEnd"/>
      <w:r w:rsidRPr="00B666E3">
        <w:rPr>
          <w:rFonts w:ascii="Times New Roman" w:eastAsia="Georgia" w:hAnsi="Times New Roman" w:cs="Times New Roman"/>
          <w:color w:val="000000"/>
          <w:sz w:val="24"/>
          <w:szCs w:val="24"/>
        </w:rPr>
        <w:t xml:space="preserve">, renewable energy integration and mechanized harvesting, and contribute to curriculum review to align </w:t>
      </w:r>
      <w:proofErr w:type="spellStart"/>
      <w:r w:rsidRPr="00B666E3">
        <w:rPr>
          <w:rFonts w:ascii="Times New Roman" w:eastAsia="Georgia" w:hAnsi="Times New Roman" w:cs="Times New Roman"/>
          <w:color w:val="000000"/>
          <w:sz w:val="24"/>
          <w:szCs w:val="24"/>
        </w:rPr>
        <w:t>programmes</w:t>
      </w:r>
      <w:proofErr w:type="spellEnd"/>
      <w:r w:rsidRPr="00B666E3">
        <w:rPr>
          <w:rFonts w:ascii="Times New Roman" w:eastAsia="Georgia" w:hAnsi="Times New Roman" w:cs="Times New Roman"/>
          <w:color w:val="000000"/>
          <w:sz w:val="24"/>
          <w:szCs w:val="24"/>
        </w:rPr>
        <w:t xml:space="preserve"> with competency-based education and emerging sustainability demands.</w:t>
      </w:r>
      <w:bookmarkStart w:id="84" w:name="fnref2_17"/>
      <w:bookmarkStart w:id="85" w:name="fnref4_11"/>
      <w:bookmarkStart w:id="86" w:name="fnref1_10"/>
      <w:bookmarkEnd w:id="84"/>
      <w:bookmarkEnd w:id="85"/>
      <w:bookmarkEnd w:id="86"/>
    </w:p>
    <w:p w14:paraId="7E1C238E" w14:textId="3A6DCB18"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I participate in AFRETEC Teaching and Innovation </w:t>
      </w:r>
      <w:proofErr w:type="spellStart"/>
      <w:r w:rsidRPr="00B666E3">
        <w:rPr>
          <w:rFonts w:ascii="Times New Roman" w:eastAsia="Georgia" w:hAnsi="Times New Roman" w:cs="Times New Roman"/>
          <w:color w:val="000000"/>
          <w:sz w:val="24"/>
          <w:szCs w:val="24"/>
        </w:rPr>
        <w:t>programmes</w:t>
      </w:r>
      <w:proofErr w:type="spellEnd"/>
      <w:r w:rsidRPr="00B666E3">
        <w:rPr>
          <w:rFonts w:ascii="Times New Roman" w:eastAsia="Georgia" w:hAnsi="Times New Roman" w:cs="Times New Roman"/>
          <w:color w:val="000000"/>
          <w:sz w:val="24"/>
          <w:szCs w:val="24"/>
        </w:rPr>
        <w:t xml:space="preserve"> focusing on digital transformation, and in the Innovation Ecosystem Mapping Project to strengthen the university’s innovation and commercialization pathways. Through C4DLab and departmental initiatives, I provide mentorship to student innovators and support the translation of research outputs into practical solutions.</w:t>
      </w:r>
      <w:bookmarkStart w:id="87" w:name="fnref3_17"/>
      <w:bookmarkStart w:id="88" w:name="fnref4_12"/>
      <w:bookmarkStart w:id="89" w:name="fnref1_11"/>
      <w:bookmarkEnd w:id="87"/>
      <w:bookmarkEnd w:id="88"/>
      <w:bookmarkEnd w:id="89"/>
    </w:p>
    <w:p w14:paraId="188D072F" w14:textId="2115329C"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 xml:space="preserve">I also collaborate with the Tech Skills Marketplace </w:t>
      </w:r>
      <w:proofErr w:type="spellStart"/>
      <w:r w:rsidRPr="00B666E3">
        <w:rPr>
          <w:rFonts w:ascii="Times New Roman" w:eastAsia="Georgia" w:hAnsi="Times New Roman" w:cs="Times New Roman"/>
          <w:color w:val="000000"/>
          <w:sz w:val="24"/>
          <w:szCs w:val="24"/>
        </w:rPr>
        <w:t>Programme</w:t>
      </w:r>
      <w:proofErr w:type="spellEnd"/>
      <w:r w:rsidRPr="00B666E3">
        <w:rPr>
          <w:rFonts w:ascii="Times New Roman" w:eastAsia="Georgia" w:hAnsi="Times New Roman" w:cs="Times New Roman"/>
          <w:color w:val="000000"/>
          <w:sz w:val="24"/>
          <w:szCs w:val="24"/>
        </w:rPr>
        <w:t xml:space="preserve"> as a host </w:t>
      </w:r>
      <w:proofErr w:type="spellStart"/>
      <w:r w:rsidRPr="00B666E3">
        <w:rPr>
          <w:rFonts w:ascii="Times New Roman" w:eastAsia="Georgia" w:hAnsi="Times New Roman" w:cs="Times New Roman"/>
          <w:color w:val="000000"/>
          <w:sz w:val="24"/>
          <w:szCs w:val="24"/>
        </w:rPr>
        <w:t>organisation</w:t>
      </w:r>
      <w:proofErr w:type="spellEnd"/>
      <w:r w:rsidRPr="00B666E3">
        <w:rPr>
          <w:rFonts w:ascii="Times New Roman" w:eastAsia="Georgia" w:hAnsi="Times New Roman" w:cs="Times New Roman"/>
          <w:color w:val="000000"/>
          <w:sz w:val="24"/>
          <w:szCs w:val="24"/>
        </w:rPr>
        <w:t xml:space="preserve"> through </w:t>
      </w:r>
      <w:proofErr w:type="spellStart"/>
      <w:r w:rsidRPr="00B666E3">
        <w:rPr>
          <w:rFonts w:ascii="Times New Roman" w:eastAsia="Georgia" w:hAnsi="Times New Roman" w:cs="Times New Roman"/>
          <w:color w:val="000000"/>
          <w:sz w:val="24"/>
          <w:szCs w:val="24"/>
        </w:rPr>
        <w:t>Sisili</w:t>
      </w:r>
      <w:proofErr w:type="spellEnd"/>
      <w:r w:rsidRPr="00B666E3">
        <w:rPr>
          <w:rFonts w:ascii="Times New Roman" w:eastAsia="Georgia" w:hAnsi="Times New Roman" w:cs="Times New Roman"/>
          <w:color w:val="000000"/>
          <w:sz w:val="24"/>
          <w:szCs w:val="24"/>
        </w:rPr>
        <w:t xml:space="preserve"> </w:t>
      </w:r>
      <w:proofErr w:type="spellStart"/>
      <w:r w:rsidRPr="00B666E3">
        <w:rPr>
          <w:rFonts w:ascii="Times New Roman" w:eastAsia="Georgia" w:hAnsi="Times New Roman" w:cs="Times New Roman"/>
          <w:color w:val="000000"/>
          <w:sz w:val="24"/>
          <w:szCs w:val="24"/>
        </w:rPr>
        <w:t>Agritech</w:t>
      </w:r>
      <w:proofErr w:type="spellEnd"/>
      <w:r w:rsidRPr="00B666E3">
        <w:rPr>
          <w:rFonts w:ascii="Times New Roman" w:eastAsia="Georgia" w:hAnsi="Times New Roman" w:cs="Times New Roman"/>
          <w:color w:val="000000"/>
          <w:sz w:val="24"/>
          <w:szCs w:val="24"/>
        </w:rPr>
        <w:t xml:space="preserve"> Ltd (2024), working with the Faculty of Business and Management Science to define roles, select interns and co‑supervise digital skills development for graduates in computing and engineering disciplines.</w:t>
      </w:r>
      <w:bookmarkStart w:id="90" w:name="fnref10_3"/>
      <w:bookmarkEnd w:id="90"/>
    </w:p>
    <w:p w14:paraId="75594EA4"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91" w:name="b2_national_and_international_engagement"/>
      <w:r w:rsidRPr="00B666E3">
        <w:rPr>
          <w:rFonts w:ascii="Times New Roman" w:eastAsia="Georgia" w:hAnsi="Times New Roman" w:cs="Times New Roman"/>
          <w:b/>
          <w:color w:val="000000"/>
          <w:sz w:val="24"/>
          <w:szCs w:val="24"/>
        </w:rPr>
        <w:t>B2: NATIONAL AND INTERNATIONAL ENGAGEMENT</w:t>
      </w:r>
      <w:bookmarkEnd w:id="91"/>
    </w:p>
    <w:p w14:paraId="7E2AEF19" w14:textId="67BE149C"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Nationally, I engage with the Global Centre on Adaptation (GCA) Africa Adaptation Acceleration Program (AAAP) through the University of Nairobi, contributing engineering perspectives to climate-resilient infrastructure and agricultural systems. I serve as a NEMA Lead Expert on ESIA/EA for irrigation, hydropower and renewable energy projects, and have led or supported smart irrigation deployment projects for smallholder farmers.</w:t>
      </w:r>
      <w:bookmarkStart w:id="92" w:name="fnref7_1"/>
      <w:bookmarkStart w:id="93" w:name="fnref6_4"/>
      <w:bookmarkStart w:id="94" w:name="fnref4_13"/>
      <w:bookmarkStart w:id="95" w:name="fnref2_18"/>
      <w:bookmarkEnd w:id="92"/>
      <w:bookmarkEnd w:id="93"/>
      <w:bookmarkEnd w:id="94"/>
      <w:bookmarkEnd w:id="95"/>
    </w:p>
    <w:p w14:paraId="5023864C" w14:textId="7EFB3F87" w:rsidR="0010483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Internationally, I have collaborated under the AAKTP with Aston University (UK) and </w:t>
      </w:r>
      <w:proofErr w:type="spellStart"/>
      <w:r w:rsidRPr="00B666E3">
        <w:rPr>
          <w:rFonts w:ascii="Times New Roman" w:eastAsia="Georgia" w:hAnsi="Times New Roman" w:cs="Times New Roman"/>
          <w:color w:val="000000"/>
          <w:sz w:val="24"/>
          <w:szCs w:val="24"/>
        </w:rPr>
        <w:t>Solargen</w:t>
      </w:r>
      <w:proofErr w:type="spellEnd"/>
      <w:r w:rsidRPr="00B666E3">
        <w:rPr>
          <w:rFonts w:ascii="Times New Roman" w:eastAsia="Georgia" w:hAnsi="Times New Roman" w:cs="Times New Roman"/>
          <w:color w:val="000000"/>
          <w:sz w:val="24"/>
          <w:szCs w:val="24"/>
        </w:rPr>
        <w:t xml:space="preserve"> Technologies Ltd on hybrid smart irrigation system design and deployment. I am a Una Europa Global Sustainability Advocate, and have undertaken Erasmus+ mobility and traineeship at </w:t>
      </w:r>
      <w:proofErr w:type="spellStart"/>
      <w:r w:rsidRPr="00B666E3">
        <w:rPr>
          <w:rFonts w:ascii="Times New Roman" w:eastAsia="Georgia" w:hAnsi="Times New Roman" w:cs="Times New Roman"/>
          <w:color w:val="000000"/>
          <w:sz w:val="24"/>
          <w:szCs w:val="24"/>
        </w:rPr>
        <w:t>Çukurova</w:t>
      </w:r>
      <w:proofErr w:type="spellEnd"/>
      <w:r w:rsidRPr="00B666E3">
        <w:rPr>
          <w:rFonts w:ascii="Times New Roman" w:eastAsia="Georgia" w:hAnsi="Times New Roman" w:cs="Times New Roman"/>
          <w:color w:val="000000"/>
          <w:sz w:val="24"/>
          <w:szCs w:val="24"/>
        </w:rPr>
        <w:t xml:space="preserve"> University (Turkey) in Agricultural Machinery and Technologies. I have been selected for the 2026 Jim Leech Mastercard Foundation Fellowship on Entrepreneurship hosted by the Dunin‑Deshpande Innovation Centre at Queen’s University (Canada), which supports venture development through the Disciplined Entrepreneurship framework.</w:t>
      </w:r>
      <w:bookmarkStart w:id="96" w:name="fnref11_1"/>
      <w:bookmarkStart w:id="97" w:name="fnref9_1"/>
      <w:bookmarkStart w:id="98" w:name="fnref10_4"/>
      <w:bookmarkStart w:id="99" w:name="fnref3_18"/>
      <w:bookmarkEnd w:id="96"/>
      <w:bookmarkEnd w:id="97"/>
      <w:bookmarkEnd w:id="98"/>
      <w:bookmarkEnd w:id="99"/>
    </w:p>
    <w:p w14:paraId="2DBE8BA3" w14:textId="77777777" w:rsidR="00533387" w:rsidRPr="00533387" w:rsidRDefault="00533387" w:rsidP="00917B45">
      <w:pPr>
        <w:spacing w:before="120" w:line="360" w:lineRule="auto"/>
        <w:jc w:val="both"/>
        <w:rPr>
          <w:rFonts w:ascii="Times New Roman" w:hAnsi="Times New Roman" w:cs="Times New Roman"/>
          <w:b/>
          <w:bCs/>
          <w:sz w:val="24"/>
          <w:szCs w:val="24"/>
          <w:lang/>
        </w:rPr>
      </w:pPr>
      <w:r w:rsidRPr="00533387">
        <w:rPr>
          <w:rFonts w:ascii="Times New Roman" w:hAnsi="Times New Roman" w:cs="Times New Roman"/>
          <w:b/>
          <w:bCs/>
          <w:sz w:val="24"/>
          <w:szCs w:val="24"/>
          <w:lang/>
        </w:rPr>
        <w:lastRenderedPageBreak/>
        <w:t>B. NATIONAL &amp; INSTITUTIONAL CONTRIBUTION, TECHNICAL, MANAGEMENT, LEADERSHIP AND OUTREACH</w:t>
      </w:r>
    </w:p>
    <w:p w14:paraId="01FFB041" w14:textId="77777777" w:rsidR="00533387" w:rsidRPr="00533387" w:rsidRDefault="00533387" w:rsidP="00917B45">
      <w:pPr>
        <w:spacing w:before="120" w:line="360" w:lineRule="auto"/>
        <w:jc w:val="both"/>
        <w:rPr>
          <w:rFonts w:ascii="Times New Roman" w:hAnsi="Times New Roman" w:cs="Times New Roman"/>
          <w:b/>
          <w:bCs/>
          <w:sz w:val="24"/>
          <w:szCs w:val="24"/>
          <w:lang/>
        </w:rPr>
      </w:pPr>
      <w:r w:rsidRPr="00533387">
        <w:rPr>
          <w:rFonts w:ascii="Times New Roman" w:hAnsi="Times New Roman" w:cs="Times New Roman"/>
          <w:b/>
          <w:bCs/>
          <w:sz w:val="24"/>
          <w:szCs w:val="24"/>
          <w:lang/>
        </w:rPr>
        <w:t>B1: AT UNIVERSITY OF NAIROBI</w:t>
      </w:r>
    </w:p>
    <w:p w14:paraId="49195E64"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My contribution to the University of Nairobi spans teaching, supervision, curriculum development, innovation mentorship, committee service and institutional leadership across several interconnected areas since 17 March 2021.</w:t>
      </w:r>
    </w:p>
    <w:p w14:paraId="6D4705AF"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Teaching and Supervision</w:t>
      </w:r>
    </w:p>
    <w:p w14:paraId="58B1F5DF"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teach within the Department of Environmental and Biosystems Engineering, Faculty of Engineering, at both undergraduate and postgraduate levels, covering irrigation engineering, smart agriculture technologies, agricultural mechanization systems, environmental systems engineering and climate-resilient infrastructure. My teaching integrates practical engineering design, hybrid renewable energy systems, digital control technologies, smart irrigation principles, competency-based and problem-based learning pedagogies, drawing extensively on my applied field experience in ESIA consultancy, irrigation design, farm mechanization and renewable energy deployment to enrich classroom and laboratory learning.</w:t>
      </w:r>
    </w:p>
    <w:p w14:paraId="3E324A0C"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supervise MSc and BSc research projects on a range of themes including: mechanized potato harvesting systems for smallholder farms; soil–tool interaction modelling and FEA simulation for agricultural machinery; multi-criteria decision analysis for mechanization suitability; smart irrigation control systems integrating renewable energy; water-use efficiency optimisation for smallholder irrigation; and climate-resilient agricultural technology development. Through this supervision, I contribute directly to the production of peer-reviewed journal articles, conference papers and engineering design outputs by my students, reinforcing the research culture and publication record of the department.</w:t>
      </w:r>
    </w:p>
    <w:p w14:paraId="2A4F86A0"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Curriculum Development</w:t>
      </w:r>
    </w:p>
    <w:p w14:paraId="47EC80EA"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I actively participate in curriculum development and review for Environmental and Biosystems Engineering programmes, contributing to alignment with Commission for University Education (CUE) requirements, Engineers Board of Kenya (EBK) accreditation standards and emerging priorities in sustainable agriculture, renewable energy, digital agriculture and climate adaptation. This includes participation in the OKPKEN-104674-10018 Project Curriculum Review Workshops </w:t>
      </w:r>
      <w:r w:rsidRPr="00533387">
        <w:rPr>
          <w:rFonts w:ascii="Times New Roman" w:hAnsi="Times New Roman" w:cs="Times New Roman"/>
          <w:sz w:val="24"/>
          <w:szCs w:val="24"/>
          <w:lang/>
        </w:rPr>
        <w:lastRenderedPageBreak/>
        <w:t>(February 2021, June 2021 and August 2021), where I contributed substantive inputs on aligning engineering and technical curricula with competency-based education frameworks and industry needs.</w:t>
      </w:r>
    </w:p>
    <w:p w14:paraId="571A7436" w14:textId="7A66C53F"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In September 2024, I was formally appointed as a Member of the Curriculum Development Committee for the new Bachelor of Science in Biomedical Physics and Biomedical Engineering at the University of Nairobi (appointment letter ref. UONRIE24, dated 23 September 2024, issued by the Office of the Deputy Vice-Chancellor, Research, Innovation and Enterprise, signed by Prof. Francis J. Mulaa, Deputy Vice-Chancellor RIE – Ag. and AFRETEC UoN Coordinator. This interdisciplinary committee, chaired by Prof. Duncan Mbunge (Faculty of Engineering) and comprising ten members from the Faculties of Engineering, Science and Technology, Health Sciences, Business and Management Sciences and Education, was mandated to develop a new problem-based learning, competency-based curriculum for the BSc in Biomedical Physics and Biomedical Engineering with a specific requirement to incorporate Artificial Intelligence (AI) into the curriculum to meet high academic standards and industry requirements. My contributions to this committee draw on my engineering design expertise, AI and digital systems knowledge developed through AFRETEC engagements, and competency-based curriculum design experience from the OKPKEN review workshops, reflecting the university's confidence in my capacity to contribute to interdisciplinary curriculum innovation beyond my home department.</w:t>
      </w:r>
    </w:p>
    <w:p w14:paraId="2CE92857"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AFRETEC Teaching and Learning Pillar (01 July 2024 – 31 December 2024)</w:t>
      </w:r>
    </w:p>
    <w:p w14:paraId="07BD5A97" w14:textId="2FA5191D"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As </w:t>
      </w:r>
      <w:r w:rsidR="00BB5AB4">
        <w:rPr>
          <w:rFonts w:ascii="Times New Roman" w:hAnsi="Times New Roman" w:cs="Times New Roman"/>
          <w:sz w:val="24"/>
          <w:szCs w:val="24"/>
          <w:lang/>
        </w:rPr>
        <w:t xml:space="preserve">a </w:t>
      </w:r>
      <w:r w:rsidRPr="00533387">
        <w:rPr>
          <w:rFonts w:ascii="Times New Roman" w:hAnsi="Times New Roman" w:cs="Times New Roman"/>
          <w:sz w:val="24"/>
          <w:szCs w:val="24"/>
          <w:lang/>
        </w:rPr>
        <w:t>Research Assistant within the AFRETEC Teaching and Learning Pillar, I supported digital transformation initiatives in engineering education at the University of Nairobi in collaboration with the wider AFRETEC network</w:t>
      </w:r>
      <w:r w:rsidR="00BB5AB4">
        <w:rPr>
          <w:rFonts w:ascii="Times New Roman" w:hAnsi="Times New Roman" w:cs="Times New Roman"/>
          <w:sz w:val="24"/>
          <w:szCs w:val="24"/>
          <w:lang/>
        </w:rPr>
        <w:t>,</w:t>
      </w:r>
      <w:r w:rsidRPr="00533387">
        <w:rPr>
          <w:rFonts w:ascii="Times New Roman" w:hAnsi="Times New Roman" w:cs="Times New Roman"/>
          <w:sz w:val="24"/>
          <w:szCs w:val="24"/>
          <w:lang/>
        </w:rPr>
        <w:t xml:space="preserve"> including CMU-Africa and multiple African partner universities. This included development of digital learning tools, analytics frameworks, blended and online teaching resources and teaching innovation pilots for engineering programmes. I also participated in the AFRETEC Design Science in the Age of AI and Digital Transformation Workshop held in Kigali, Rwanda (10–12 March 2024), organised by AFRETEC in collaboration with CMU-Africa and facilitated by Prof. Panos Y. Papalambros. The workshop engaged participants from multiple African and international universities in applying design science methodologies in the context of AI and digital transformation, including co-design sessions, interdisciplinary case study discussions and cross-university collaborative exercises. Logistical support</w:t>
      </w:r>
      <w:r w:rsidR="00BB5AB4">
        <w:rPr>
          <w:rFonts w:ascii="Times New Roman" w:hAnsi="Times New Roman" w:cs="Times New Roman"/>
          <w:sz w:val="24"/>
          <w:szCs w:val="24"/>
          <w:lang/>
        </w:rPr>
        <w:t>,</w:t>
      </w:r>
      <w:r w:rsidRPr="00533387">
        <w:rPr>
          <w:rFonts w:ascii="Times New Roman" w:hAnsi="Times New Roman" w:cs="Times New Roman"/>
          <w:sz w:val="24"/>
          <w:szCs w:val="24"/>
          <w:lang/>
        </w:rPr>
        <w:t xml:space="preserve"> including international flights, accommodation at the Marriott Hotel Kigali, meals and ground transport</w:t>
      </w:r>
      <w:r w:rsidR="00BB5AB4">
        <w:rPr>
          <w:rFonts w:ascii="Times New Roman" w:hAnsi="Times New Roman" w:cs="Times New Roman"/>
          <w:sz w:val="24"/>
          <w:szCs w:val="24"/>
          <w:lang/>
        </w:rPr>
        <w:t>,</w:t>
      </w:r>
      <w:r w:rsidRPr="00533387">
        <w:rPr>
          <w:rFonts w:ascii="Times New Roman" w:hAnsi="Times New Roman" w:cs="Times New Roman"/>
          <w:sz w:val="24"/>
          <w:szCs w:val="24"/>
          <w:lang/>
        </w:rPr>
        <w:t xml:space="preserve"> was provided by the </w:t>
      </w:r>
      <w:r w:rsidRPr="00533387">
        <w:rPr>
          <w:rFonts w:ascii="Times New Roman" w:hAnsi="Times New Roman" w:cs="Times New Roman"/>
          <w:sz w:val="24"/>
          <w:szCs w:val="24"/>
          <w:lang/>
        </w:rPr>
        <w:lastRenderedPageBreak/>
        <w:t>AFRETEC organising team. Outcomes from this workshop directly informed my teaching and curriculum development contributions, particularly in relation to AI-enabled engineering design and digital transformation in higher education.</w:t>
      </w:r>
    </w:p>
    <w:p w14:paraId="06490330"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Innovation Ecosystem Mapping Committee (08 October 2025 – 15 January 2026)</w:t>
      </w:r>
    </w:p>
    <w:p w14:paraId="3A0C01FC"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was appointed as a Member of the University of Nairobi Innovation Ecosystem Mapping Committee under the Engineering and Science Complex (ESC) Project (appointment letter dated 08 October 2025, signed by Prof. George Ooko Abong, Ag. Director, University Advancement and Project Manager – ESC). The committee of eight senior members drawn from across the university was tasked with conducting a participatory and evidence-based mapping of the university's innovation ecosystem to identify key actors, relationships, gaps, opportunities and potential areas of collaboration. The committee was required to develop a robust mapping methodology, prepare a detailed budget (KES 2.5 million cap), actively engage stakeholders within and beyond the university, produce a comprehensive and actionable mapping report to inform the ESC Innovation Pillar and UoN's alignment with national and international innovation ecosystems, and present key findings and recommendations to ESC leadership within three months of appointment. My contribution brought engineering and technology systems expertise, entrepreneurship experience through Sisili Agritech Ltd and knowledge of national and international innovation ecosystems to the committee's methodology, stakeholder engagement strategy and strategic recommendations.</w:t>
      </w:r>
    </w:p>
    <w:p w14:paraId="79B4E733" w14:textId="3CDAA23B"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 xml:space="preserve">C4DLab Innovation Fellowship Mentorship (01 May 2025 – </w:t>
      </w:r>
      <w:r w:rsidR="00BB5AB4">
        <w:rPr>
          <w:rFonts w:ascii="Times New Roman" w:hAnsi="Times New Roman" w:cs="Times New Roman"/>
          <w:b/>
          <w:bCs/>
          <w:sz w:val="24"/>
          <w:szCs w:val="24"/>
        </w:rPr>
        <w:t>Date</w:t>
      </w:r>
      <w:r w:rsidRPr="00533387">
        <w:rPr>
          <w:rFonts w:ascii="Times New Roman" w:hAnsi="Times New Roman" w:cs="Times New Roman"/>
          <w:b/>
          <w:bCs/>
          <w:sz w:val="24"/>
          <w:szCs w:val="24"/>
          <w:lang/>
        </w:rPr>
        <w:t>)</w:t>
      </w:r>
    </w:p>
    <w:p w14:paraId="2C169ABF"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As Innovation Fellowship Mentor at C4DLab, University of Nairobi, I mentored innovation fellows on structured technology development, product prototyping, lean experimentation and commercialization pathways, providing both technical and entrepreneurial guidance throughout the fellowship cycle. I advised fellows on stakeholder engagement strategies, market validation approaches and impact-oriented innovation design aligned with the needs of the agricultural, environmental and renewable energy sectors, and supported fellows in refining their innovation pitches, development plans and investor-readiness documentation.</w:t>
      </w:r>
    </w:p>
    <w:p w14:paraId="7A3B57BE"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Tech Skills Marketplace Programme (August 2024)</w:t>
      </w:r>
    </w:p>
    <w:p w14:paraId="51A2035E"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Through Sisili Agritech Ltd, I participated as a host organisation in the University of Nairobi Tech Skills Marketplace Programme (confirmed by official communication dated 06 August 2024 from Ms. Faith M. Barasa, CPA, Coordinator – Tech Skills Marketplace, Faculty of Business and </w:t>
      </w:r>
      <w:r w:rsidRPr="00533387">
        <w:rPr>
          <w:rFonts w:ascii="Times New Roman" w:hAnsi="Times New Roman" w:cs="Times New Roman"/>
          <w:sz w:val="24"/>
          <w:szCs w:val="24"/>
          <w:lang/>
        </w:rPr>
        <w:lastRenderedPageBreak/>
        <w:t>Management Sciences, University of Nairobi). Selected as one of only 25 organisations from a highly competitive pool, I designed and documented structured digital-skills internship roles for computer science, data science, computer and electrical engineering graduates, focusing on digital agriculture, data systems, analytics and software for climate-smart mechanization and irrigation. I participated in intern recruitment and selection and co-supervised the selected intern, contributing to their professional development and digital skills training, and received monthly intern stipend co-funding under the programme structure (USD 400 per month from the programme; USD 100 per month from the host organisation).</w:t>
      </w:r>
    </w:p>
    <w:p w14:paraId="4F6803FD"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ESC Industrial Research Chair Proposals (2025)</w:t>
      </w:r>
    </w:p>
    <w:p w14:paraId="686D46E4" w14:textId="733706A4" w:rsidR="00533387" w:rsidRPr="00533387" w:rsidRDefault="00533387" w:rsidP="00917B45">
      <w:pPr>
        <w:spacing w:before="120" w:line="360" w:lineRule="auto"/>
        <w:jc w:val="both"/>
        <w:rPr>
          <w:rFonts w:ascii="Times New Roman" w:hAnsi="Times New Roman" w:cs="Times New Roman"/>
          <w:sz w:val="24"/>
          <w:szCs w:val="24"/>
        </w:rPr>
      </w:pPr>
      <w:r w:rsidRPr="00533387">
        <w:rPr>
          <w:rFonts w:ascii="Times New Roman" w:hAnsi="Times New Roman" w:cs="Times New Roman"/>
          <w:sz w:val="24"/>
          <w:szCs w:val="24"/>
          <w:lang/>
        </w:rPr>
        <w:t xml:space="preserve">In 2025, I led and co-led two proposals to the University of Nairobi's Engineering and Science Complex (ESC) Industrial Research Chairs Programme. In the first, </w:t>
      </w:r>
      <w:r w:rsidR="00BB5AB4" w:rsidRPr="00533387">
        <w:rPr>
          <w:rFonts w:ascii="Times New Roman" w:hAnsi="Times New Roman" w:cs="Times New Roman"/>
          <w:sz w:val="24"/>
          <w:szCs w:val="24"/>
          <w:lang/>
        </w:rPr>
        <w:t xml:space="preserve">I served as Co-Principal Investigator alongside Principal Investigator </w:t>
      </w:r>
      <w:r w:rsidR="00BB5AB4">
        <w:rPr>
          <w:rFonts w:ascii="Times New Roman" w:hAnsi="Times New Roman" w:cs="Times New Roman"/>
          <w:sz w:val="24"/>
          <w:szCs w:val="24"/>
        </w:rPr>
        <w:t>Dr</w:t>
      </w:r>
      <w:r w:rsidR="00BB5AB4" w:rsidRPr="00533387">
        <w:rPr>
          <w:rFonts w:ascii="Times New Roman" w:hAnsi="Times New Roman" w:cs="Times New Roman"/>
          <w:sz w:val="24"/>
          <w:szCs w:val="24"/>
          <w:lang/>
        </w:rPr>
        <w:t xml:space="preserve"> </w:t>
      </w:r>
      <w:proofErr w:type="spellStart"/>
      <w:r w:rsidR="00BB5AB4">
        <w:rPr>
          <w:rFonts w:ascii="Times New Roman" w:hAnsi="Times New Roman" w:cs="Times New Roman"/>
          <w:sz w:val="24"/>
          <w:szCs w:val="24"/>
        </w:rPr>
        <w:t>Obeiro</w:t>
      </w:r>
      <w:proofErr w:type="spellEnd"/>
      <w:r w:rsidR="00BB5AB4">
        <w:rPr>
          <w:rFonts w:ascii="Times New Roman" w:hAnsi="Times New Roman" w:cs="Times New Roman"/>
          <w:sz w:val="24"/>
          <w:szCs w:val="24"/>
        </w:rPr>
        <w:t xml:space="preserve"> John Paul</w:t>
      </w:r>
      <w:r w:rsidR="00BB5AB4" w:rsidRPr="00533387">
        <w:rPr>
          <w:rFonts w:ascii="Times New Roman" w:hAnsi="Times New Roman" w:cs="Times New Roman"/>
          <w:sz w:val="24"/>
          <w:szCs w:val="24"/>
          <w:lang/>
        </w:rPr>
        <w:t xml:space="preserve"> for the proposal </w:t>
      </w:r>
      <w:r w:rsidRPr="00533387">
        <w:rPr>
          <w:rFonts w:ascii="Times New Roman" w:hAnsi="Times New Roman" w:cs="Times New Roman"/>
          <w:sz w:val="24"/>
          <w:szCs w:val="24"/>
          <w:lang/>
        </w:rPr>
        <w:t xml:space="preserve">titled "Design and Deployment of a Smart Solar-Powered Irrigation System for Sustainable Agriculture in Kenya's ASAL Regions", submitted in collaboration with Co-PIs Prof. Duncan Mbuge and </w:t>
      </w:r>
      <w:r w:rsidR="00BB5AB4">
        <w:rPr>
          <w:rFonts w:ascii="Times New Roman" w:hAnsi="Times New Roman" w:cs="Times New Roman"/>
          <w:sz w:val="24"/>
          <w:szCs w:val="24"/>
          <w:lang/>
        </w:rPr>
        <w:t>Ms</w:t>
      </w:r>
      <w:r w:rsidRPr="00533387">
        <w:rPr>
          <w:rFonts w:ascii="Times New Roman" w:hAnsi="Times New Roman" w:cs="Times New Roman"/>
          <w:sz w:val="24"/>
          <w:szCs w:val="24"/>
          <w:lang/>
        </w:rPr>
        <w:t xml:space="preserve"> Faith M. Barasa, and industry partner Solargen Technologies Ltd (total budget USD 80,000: ESC USD 50,000; Solargen in-kind USD 30,000). In the second, I served as Co-Principal Investigator alongside Principal Investigator Prof. Duncan Mbuge for the proposal titled "Smart Manufacturing, Digital Fabrication and Startup Success in Kenya", submitted in partnership with industry partner Gearbox Pan African Network Kenya and Gearbox Europlacer (France/UK), led by Dr. Kamau Gachigi (total budget USD 50,000 grant plus in-kind contribution exceeding USD 100,000 from GPAN). Both proposals are aligned with ESC 2025 priorities on renewable energy, innovation ecosystems and university–industry–government triple-helix collaboration.</w:t>
      </w:r>
    </w:p>
    <w:p w14:paraId="43457E6E" w14:textId="77777777" w:rsidR="00533387" w:rsidRPr="00533387" w:rsidRDefault="00533387" w:rsidP="00917B45">
      <w:pPr>
        <w:spacing w:before="120" w:line="360" w:lineRule="auto"/>
        <w:jc w:val="both"/>
        <w:rPr>
          <w:rFonts w:ascii="Times New Roman" w:hAnsi="Times New Roman" w:cs="Times New Roman"/>
          <w:b/>
          <w:bCs/>
          <w:sz w:val="24"/>
          <w:szCs w:val="24"/>
          <w:lang/>
        </w:rPr>
      </w:pPr>
      <w:r w:rsidRPr="00533387">
        <w:rPr>
          <w:rFonts w:ascii="Times New Roman" w:hAnsi="Times New Roman" w:cs="Times New Roman"/>
          <w:b/>
          <w:bCs/>
          <w:sz w:val="24"/>
          <w:szCs w:val="24"/>
          <w:lang/>
        </w:rPr>
        <w:t>B2: NATIONAL AND INTERNATIONAL ENGAGEMENT</w:t>
      </w:r>
    </w:p>
    <w:p w14:paraId="5C10277D"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National Engagement</w:t>
      </w:r>
    </w:p>
    <w:p w14:paraId="72C7C4F8"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Nationally, I contribute engineering perspectives to climate-resilient infrastructure and agricultural systems through engagement with the Global Centre on Adaptation (GCA) Africa Adaptation Acceleration Program (AAAP) through the University of Nairobi, with active participation from the AAAP Inception Workshop held on 29–30 September 2022. My contributions focus on the water–energy–food nexus, smart irrigation, agricultural mechanization and renewable energy integration </w:t>
      </w:r>
      <w:r w:rsidRPr="00533387">
        <w:rPr>
          <w:rFonts w:ascii="Times New Roman" w:hAnsi="Times New Roman" w:cs="Times New Roman"/>
          <w:sz w:val="24"/>
          <w:szCs w:val="24"/>
          <w:lang/>
        </w:rPr>
        <w:lastRenderedPageBreak/>
        <w:t>as instruments for climate adaptation, informing national and regional climate resilience programming in Kenya and East Africa.</w:t>
      </w:r>
    </w:p>
    <w:p w14:paraId="74DC40C5" w14:textId="19FD3626"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serve as a NEMA-registered Lead Expert providing ESIA and Environmental Audit (EA) consultancy for irrigation, small hydropower</w:t>
      </w:r>
      <w:r w:rsidR="00BB5AB4">
        <w:rPr>
          <w:rFonts w:ascii="Times New Roman" w:hAnsi="Times New Roman" w:cs="Times New Roman"/>
          <w:sz w:val="24"/>
          <w:szCs w:val="24"/>
          <w:lang/>
        </w:rPr>
        <w:t>, and renewable energy projects across Kenya, drawing on over 15 years of accumulated ESIA and engineering design experience to support compliance with national environmental regulations, international environmental safeguard standards,</w:t>
      </w:r>
      <w:r w:rsidRPr="00533387">
        <w:rPr>
          <w:rFonts w:ascii="Times New Roman" w:hAnsi="Times New Roman" w:cs="Times New Roman"/>
          <w:sz w:val="24"/>
          <w:szCs w:val="24"/>
          <w:lang/>
        </w:rPr>
        <w:t xml:space="preserve"> and development partner requirements. National ESIA and engineering consultancy assignments are detailed in Section D2.</w:t>
      </w:r>
    </w:p>
    <w:p w14:paraId="40ADCE50"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participate actively in national agricultural mechanization development activities, including advisory roles connecting university research outputs on mechanized harvesting and smart irrigation with field implementation, policy dialogue and national mechanization strategy, and through applied R&amp;D and field pilots implemented through Sisili Agritech Ltd in collaboration with government agencies and private sector partners.</w:t>
      </w:r>
    </w:p>
    <w:p w14:paraId="66D09991"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engaged in the 2030 Water Resources Group (WRG) Kenya Agriculture Working Group Seminar on Farmer-Led Irrigation Assessment in Kenya (October 2020), contributing engineering perspectives on smallholder irrigation technologies, farmer-led investment models and opportunities for integrating smart irrigation and renewable energy into national irrigation development policy and programming.</w:t>
      </w:r>
    </w:p>
    <w:p w14:paraId="6BA04CF4"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participated in the KeSEBAE Annual Conference 2025 as a member of the Kenya Society of Environmental, Biological and Agricultural Engineers, engaging with national technical discussions on sustainable agricultural engineering, mechanization, water management and environmental systems, and received a certificate of participation.</w:t>
      </w:r>
    </w:p>
    <w:p w14:paraId="7FB52173"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International Engagement</w:t>
      </w:r>
    </w:p>
    <w:p w14:paraId="62D13FDF"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Internationally, my engagement spans research partnerships, Erasmus+ mobility, fellowship programmes, grant writing capacity building and conference participation across multiple countries and continents.</w:t>
      </w:r>
    </w:p>
    <w:p w14:paraId="108C3B09"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I directed the Africa Agri-tech Knowledge Transfer Partnership (AAKTP) as Knowledge Transfer Specialist (01 August 2023 – 31 October 2024), a tri-institutional collaboration with Aston University (UK) and Solargen Technologies Ltd on hybrid solar–wind powered smart irrigation </w:t>
      </w:r>
      <w:r w:rsidRPr="00533387">
        <w:rPr>
          <w:rFonts w:ascii="Times New Roman" w:hAnsi="Times New Roman" w:cs="Times New Roman"/>
          <w:sz w:val="24"/>
          <w:szCs w:val="24"/>
          <w:lang/>
        </w:rPr>
        <w:lastRenderedPageBreak/>
        <w:t>systems, producing joint technical outputs, policy briefs and peer-reviewed manuscripts and facilitating capacity building for over 50 engineers and students.</w:t>
      </w:r>
    </w:p>
    <w:p w14:paraId="6EC186C2"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completed a fully structured Erasmus+ traineeship at Çukurova University, Faculty of Agriculture, Department of Agricultural Machinery and Technologies, Adana, Turkey (01 October 2025 – 20 December 2025), under the supervision of Prof. Dr. Tunahan Erdem, focused on soil–machine interaction, harvester component design, FEA modelling and prototype field testing. This traineeship established an active ongoing research collaboration for joint PhD thesis development, manuscript preparation and future collaborative grant proposals.</w:t>
      </w:r>
    </w:p>
    <w:p w14:paraId="115BAD0D"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am a Una Europa Global Sustainability Advocate (certified 2025) and have participated in Una Europa Global Sustainability training, Erasmus+ cross-institutional knowledge exchange and University of Helsinki MOOCs on Climate.now, Biodiversity.now and Introduction to Sustainability (2024–2025), reinforcing my international sustainability research and education networks.</w:t>
      </w:r>
    </w:p>
    <w:p w14:paraId="050A86D8"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participated in the Horizon Europe Info Day and Grant Writing Workshop at Strathmore University, Nairobi (February 2025), convened by EURAXESS Africa, the EU Delegation to Kenya and the State Department for Science, Research and Innovation, attended by over 200 onsite and 950 online participants. The workshop covered the Horizon Europe Work Programme 2026–2027, MSCA Doctoral Networks, MSCA Staff Exchanges, EU Funding and Tenders Portal and EURAXESS partner-search mechanisms. Following the workshop, I engaged directly with EURAXESS Africa Regional Representative Dr. Yedilfana Setarge Mekonnen (10 February 2025) and registered for EURAXESS Africa membership, and am actively using EURAXESS resources to develop competitive Horizon Europe and MSCA proposals and international partnership applications.</w:t>
      </w:r>
    </w:p>
    <w:p w14:paraId="7FE3CC01"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 xml:space="preserve">I was selected for the 2026 cohort of the Jim Leech Mastercard Foundation Fellowship on Entrepreneurship hosted by the Dunin-Deshpande Innovation Centre at Queen's University, Canada (offer received 24 December 2025; fellowship commenced 05 January 2026). The fellowship supports venture development through the Disciplined Entrepreneurship framework, including the "Explore Entrepreneurship" phase (January – February 2026) covering eleven Disciplined Entrepreneurship steps, the Course Opening Webinar (09 January 2026) and ongoing venture </w:t>
      </w:r>
      <w:r w:rsidRPr="00533387">
        <w:rPr>
          <w:rFonts w:ascii="Times New Roman" w:hAnsi="Times New Roman" w:cs="Times New Roman"/>
          <w:sz w:val="24"/>
          <w:szCs w:val="24"/>
          <w:lang/>
        </w:rPr>
        <w:lastRenderedPageBreak/>
        <w:t>milestone development, which I am applying to strengthen the commercialization roadmap of Sisili Agritech Ltd.</w:t>
      </w:r>
    </w:p>
    <w:p w14:paraId="611643C3" w14:textId="70E0068F"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submitted a full paper for the 17</w:t>
      </w:r>
      <w:proofErr w:type="spellStart"/>
      <w:r w:rsidR="00BB5AB4" w:rsidRPr="00BB5AB4">
        <w:rPr>
          <w:rFonts w:ascii="Times New Roman" w:hAnsi="Times New Roman" w:cs="Times New Roman"/>
          <w:sz w:val="24"/>
          <w:szCs w:val="24"/>
          <w:vertAlign w:val="superscript"/>
        </w:rPr>
        <w:t>th</w:t>
      </w:r>
      <w:proofErr w:type="spellEnd"/>
      <w:r w:rsidR="00BB5AB4">
        <w:rPr>
          <w:rFonts w:ascii="Times New Roman" w:hAnsi="Times New Roman" w:cs="Times New Roman"/>
          <w:sz w:val="24"/>
          <w:szCs w:val="24"/>
        </w:rPr>
        <w:t xml:space="preserve"> </w:t>
      </w:r>
      <w:r w:rsidRPr="00533387">
        <w:rPr>
          <w:rFonts w:ascii="Times New Roman" w:hAnsi="Times New Roman" w:cs="Times New Roman"/>
          <w:sz w:val="24"/>
          <w:szCs w:val="24"/>
          <w:lang/>
        </w:rPr>
        <w:t xml:space="preserve"> Mwalimu Julius Nyerere Symposium at the University of Dar es Salaam (28–30 May 2026), with </w:t>
      </w:r>
      <w:r w:rsidR="00BB5AB4">
        <w:rPr>
          <w:rFonts w:ascii="Times New Roman" w:hAnsi="Times New Roman" w:cs="Times New Roman"/>
          <w:sz w:val="24"/>
          <w:szCs w:val="24"/>
          <w:lang/>
        </w:rPr>
        <w:t xml:space="preserve">an </w:t>
      </w:r>
      <w:r w:rsidRPr="00533387">
        <w:rPr>
          <w:rFonts w:ascii="Times New Roman" w:hAnsi="Times New Roman" w:cs="Times New Roman"/>
          <w:sz w:val="24"/>
          <w:szCs w:val="24"/>
          <w:lang/>
        </w:rPr>
        <w:t xml:space="preserve">abstract accepted on 15 December 2025 by Prof. Alexander Makulilo, and </w:t>
      </w:r>
      <w:r w:rsidR="00BB5AB4">
        <w:rPr>
          <w:rFonts w:ascii="Times New Roman" w:hAnsi="Times New Roman" w:cs="Times New Roman"/>
          <w:sz w:val="24"/>
          <w:szCs w:val="24"/>
          <w:lang/>
        </w:rPr>
        <w:t xml:space="preserve">a </w:t>
      </w:r>
      <w:r w:rsidRPr="00533387">
        <w:rPr>
          <w:rFonts w:ascii="Times New Roman" w:hAnsi="Times New Roman" w:cs="Times New Roman"/>
          <w:sz w:val="24"/>
          <w:szCs w:val="24"/>
          <w:lang/>
        </w:rPr>
        <w:t xml:space="preserve">full paper submitted </w:t>
      </w:r>
      <w:r w:rsidR="00BB5AB4">
        <w:rPr>
          <w:rFonts w:ascii="Times New Roman" w:hAnsi="Times New Roman" w:cs="Times New Roman"/>
          <w:sz w:val="24"/>
          <w:szCs w:val="24"/>
          <w:lang/>
        </w:rPr>
        <w:t xml:space="preserve">on </w:t>
      </w:r>
      <w:r w:rsidRPr="00533387">
        <w:rPr>
          <w:rFonts w:ascii="Times New Roman" w:hAnsi="Times New Roman" w:cs="Times New Roman"/>
          <w:sz w:val="24"/>
          <w:szCs w:val="24"/>
          <w:lang/>
        </w:rPr>
        <w:t xml:space="preserve">12 February 2026, under consideration for publication in The African Review (TARE) special issue (December 2026). I presented at the 7th EPRA Research and Innovation Conference (21–23 April 2026), having virtually presented on 20 March 2026 and revised and resubmitted the full paper on 02 April 2026. My abstract was accepted for poster presentation at WSCC25 in Tashkent, Uzbekistan (08–10 October 2025, Abstract ID 78). I submitted an abstract to I-CRAFT 2025 in Ganja, Azerbaijan (20–23 October 2025) in collaboration with Prof. </w:t>
      </w:r>
      <w:r w:rsidR="00BB5AB4">
        <w:rPr>
          <w:rFonts w:ascii="Times New Roman" w:hAnsi="Times New Roman" w:cs="Times New Roman"/>
          <w:sz w:val="24"/>
          <w:szCs w:val="24"/>
          <w:lang/>
        </w:rPr>
        <w:t>Dr</w:t>
      </w:r>
      <w:r w:rsidRPr="00533387">
        <w:rPr>
          <w:rFonts w:ascii="Times New Roman" w:hAnsi="Times New Roman" w:cs="Times New Roman"/>
          <w:sz w:val="24"/>
          <w:szCs w:val="24"/>
          <w:lang/>
        </w:rPr>
        <w:t xml:space="preserve"> Tunahan Erdem.</w:t>
      </w:r>
    </w:p>
    <w:p w14:paraId="2E32845B"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have been pre-selected (notification 19 April 2026) for the fully-funded Volkswagen Foundation ReSuS-AFRICA Summer School Series II (19–28 July 2026) at the University of Nairobi on "Harnessing Africa's Potential: Advances and Applications of Renewable Energy for Sustainable Development", where I also serve as local co-organiser alongside Assoc. Prof. Duncan Onyango Mbuge and a multi-university network.</w:t>
      </w:r>
    </w:p>
    <w:p w14:paraId="6C2C3D91" w14:textId="1101D881" w:rsidR="00533387" w:rsidRPr="00533387" w:rsidRDefault="00533387" w:rsidP="00917B45">
      <w:pPr>
        <w:spacing w:before="120" w:line="360" w:lineRule="auto"/>
        <w:jc w:val="both"/>
        <w:rPr>
          <w:rFonts w:ascii="Times New Roman" w:hAnsi="Times New Roman" w:cs="Times New Roman"/>
          <w:sz w:val="24"/>
          <w:szCs w:val="24"/>
        </w:rPr>
      </w:pPr>
      <w:r w:rsidRPr="00533387">
        <w:rPr>
          <w:rFonts w:ascii="Times New Roman" w:hAnsi="Times New Roman" w:cs="Times New Roman"/>
          <w:sz w:val="24"/>
          <w:szCs w:val="24"/>
          <w:lang/>
        </w:rPr>
        <w:t>I participated in the Precision Medicine and Biomedical Informatics in Africa training (AFINMIC 2025) at the University of the Witwatersrand (certificate issued April 2025 by Tebatso Phala, Wits), strengthening interdisciplinary research competencies bridging engineering, data science and health–environment–agriculture nexus research. I participated in the AfInMic 2nd International Student Microscopy Symposium (I-SMS 2025), hosted virtually by the African Inclusive Microscopy Network (01–04 December 2025), engaging with imaging applications in agricultural, environmental and materials science research.</w:t>
      </w:r>
    </w:p>
    <w:p w14:paraId="7842C42E" w14:textId="77777777" w:rsidR="00533387" w:rsidRPr="00533387" w:rsidRDefault="00533387" w:rsidP="00917B45">
      <w:pPr>
        <w:spacing w:before="120" w:line="360" w:lineRule="auto"/>
        <w:jc w:val="both"/>
        <w:rPr>
          <w:rFonts w:ascii="Times New Roman" w:hAnsi="Times New Roman" w:cs="Times New Roman"/>
          <w:b/>
          <w:bCs/>
          <w:sz w:val="24"/>
          <w:szCs w:val="24"/>
          <w:lang/>
        </w:rPr>
      </w:pPr>
      <w:r w:rsidRPr="00533387">
        <w:rPr>
          <w:rFonts w:ascii="Times New Roman" w:hAnsi="Times New Roman" w:cs="Times New Roman"/>
          <w:b/>
          <w:bCs/>
          <w:sz w:val="24"/>
          <w:szCs w:val="24"/>
          <w:lang/>
        </w:rPr>
        <w:t>B3: SEMINARS, WORKSHOPS, CONFERENCES AND PROFESSIONAL DEVELOPMENT</w:t>
      </w:r>
    </w:p>
    <w:p w14:paraId="346D171E"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sz w:val="24"/>
          <w:szCs w:val="24"/>
          <w:lang/>
        </w:rPr>
        <w:t>I have participated in a broad and diverse range of seminars, workshops, conferences and professional development programmes that have strengthened my technical, research, communication, innovation and international collaboration capacities across multiple disciplines.</w:t>
      </w:r>
    </w:p>
    <w:p w14:paraId="581C9DDB" w14:textId="17ABE633"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7th EPRA Research and Innovation Conference, 21–23 April 2026</w:t>
      </w:r>
      <w:r w:rsidRPr="00533387">
        <w:rPr>
          <w:rFonts w:ascii="Times New Roman" w:hAnsi="Times New Roman" w:cs="Times New Roman"/>
          <w:sz w:val="24"/>
          <w:szCs w:val="24"/>
          <w:lang/>
        </w:rPr>
        <w:br/>
        <w:t xml:space="preserve">Participated as a presenting author at the 7th EPRA Research and Innovation Conference, having </w:t>
      </w:r>
      <w:r w:rsidRPr="00533387">
        <w:rPr>
          <w:rFonts w:ascii="Times New Roman" w:hAnsi="Times New Roman" w:cs="Times New Roman"/>
          <w:sz w:val="24"/>
          <w:szCs w:val="24"/>
          <w:lang/>
        </w:rPr>
        <w:lastRenderedPageBreak/>
        <w:t xml:space="preserve">had a full research paper on hybrid solar–wind powered smart irrigation systems and techno-economic analysis accepted for the conference. Initially presented virtually on 20 March 2026 at 11:00 am. Revised and resubmitted the full paper on 02 April 2026 in response to reviewer feedback from Ms. Ruth Rono. Subsequently submitted the conference abstract, PowerPoint presentation (maximum 25 slides prepared using the official EPRA 7th RIC 2026 Presentation Template), professional photograph and biography for </w:t>
      </w:r>
      <w:r w:rsidR="00BB5AB4">
        <w:rPr>
          <w:rFonts w:ascii="Times New Roman" w:hAnsi="Times New Roman" w:cs="Times New Roman"/>
          <w:sz w:val="24"/>
          <w:szCs w:val="24"/>
          <w:lang/>
        </w:rPr>
        <w:t xml:space="preserve">the </w:t>
      </w:r>
      <w:r w:rsidRPr="00533387">
        <w:rPr>
          <w:rFonts w:ascii="Times New Roman" w:hAnsi="Times New Roman" w:cs="Times New Roman"/>
          <w:sz w:val="24"/>
          <w:szCs w:val="24"/>
          <w:lang/>
        </w:rPr>
        <w:t>conference proceedings on 12 April 2026. The presentation covered hybrid system architecture, EWF nexus conceptual framework, techno-economic assessment, probabilistic risk analysis, LCOE and cost structure, comparative techno-economic performance, lifecycle cost trajectories, volatility insulation, environmental performance, water-use efficiency, integrated energy security profile, policy recommendations and future work</w:t>
      </w:r>
      <w:r w:rsidR="00BB5AB4">
        <w:rPr>
          <w:rFonts w:ascii="Times New Roman" w:hAnsi="Times New Roman" w:cs="Times New Roman"/>
          <w:sz w:val="24"/>
          <w:szCs w:val="24"/>
          <w:lang/>
        </w:rPr>
        <w:t>,</w:t>
      </w:r>
      <w:r w:rsidRPr="00533387">
        <w:rPr>
          <w:rFonts w:ascii="Times New Roman" w:hAnsi="Times New Roman" w:cs="Times New Roman"/>
          <w:sz w:val="24"/>
          <w:szCs w:val="24"/>
          <w:lang/>
        </w:rPr>
        <w:t xml:space="preserve"> including multi-season field validation, grid-interactive configurations and ASAL scaling scenarios.</w:t>
      </w:r>
    </w:p>
    <w:p w14:paraId="5CE0D118" w14:textId="77777777" w:rsidR="00533387" w:rsidRPr="00533387" w:rsidRDefault="00533387" w:rsidP="00917B45">
      <w:pPr>
        <w:spacing w:before="120" w:line="360" w:lineRule="auto"/>
        <w:jc w:val="both"/>
        <w:rPr>
          <w:rFonts w:ascii="Times New Roman" w:hAnsi="Times New Roman" w:cs="Times New Roman"/>
          <w:sz w:val="24"/>
          <w:szCs w:val="24"/>
          <w:lang/>
        </w:rPr>
      </w:pPr>
      <w:r w:rsidRPr="00533387">
        <w:rPr>
          <w:rFonts w:ascii="Times New Roman" w:hAnsi="Times New Roman" w:cs="Times New Roman"/>
          <w:b/>
          <w:bCs/>
          <w:sz w:val="24"/>
          <w:szCs w:val="24"/>
          <w:lang/>
        </w:rPr>
        <w:t>17th Mwalimu Julius Nyerere Symposium, University of Dar es Salaam, 28–30 May 2026</w:t>
      </w:r>
      <w:r w:rsidRPr="00533387">
        <w:rPr>
          <w:rFonts w:ascii="Times New Roman" w:hAnsi="Times New Roman" w:cs="Times New Roman"/>
          <w:sz w:val="24"/>
          <w:szCs w:val="24"/>
          <w:lang/>
        </w:rPr>
        <w:br/>
        <w:t>Abstract entitled "Climate-Resilient Agriculture and Innovation in a Multipolar Africa: Towards Food–Energy–Water Security" accepted on 15 December 2025 by Prof. Alexander Makulilo, Mwalimu Julius Nyerere University Professor in Pan-African Studies, University of Dar es Salaam, following rigorous peer review</w:t>
      </w:r>
    </w:p>
    <w:p w14:paraId="46B88DDA" w14:textId="77777777" w:rsidR="00576D31" w:rsidRPr="00576D31" w:rsidRDefault="00576D31" w:rsidP="00917B45">
      <w:pPr>
        <w:spacing w:before="120" w:line="360" w:lineRule="auto"/>
        <w:jc w:val="both"/>
        <w:rPr>
          <w:rFonts w:ascii="Times New Roman" w:eastAsia="Georgia" w:hAnsi="Times New Roman" w:cs="Times New Roman"/>
          <w:b/>
          <w:bCs/>
          <w:color w:val="000000"/>
          <w:sz w:val="24"/>
          <w:szCs w:val="24"/>
          <w:lang/>
        </w:rPr>
      </w:pPr>
      <w:bookmarkStart w:id="100" w:name="c_university_contributions_traini_26ec1a"/>
      <w:r w:rsidRPr="00576D31">
        <w:rPr>
          <w:rFonts w:ascii="Times New Roman" w:eastAsia="Georgia" w:hAnsi="Times New Roman" w:cs="Times New Roman"/>
          <w:b/>
          <w:bCs/>
          <w:color w:val="000000"/>
          <w:sz w:val="24"/>
          <w:szCs w:val="24"/>
          <w:lang/>
        </w:rPr>
        <w:t>C. UNIVERSITY CONTRIBUTIONS (TRAINING, RESEARCH COLLABORATION AND PARTNERSHIP)</w:t>
      </w:r>
    </w:p>
    <w:p w14:paraId="3126CC6C" w14:textId="77777777" w:rsidR="00576D31" w:rsidRPr="00576D31" w:rsidRDefault="00576D31" w:rsidP="00917B45">
      <w:pPr>
        <w:spacing w:before="120" w:line="360" w:lineRule="auto"/>
        <w:jc w:val="both"/>
        <w:rPr>
          <w:rFonts w:ascii="Times New Roman" w:eastAsia="Georgia" w:hAnsi="Times New Roman" w:cs="Times New Roman"/>
          <w:b/>
          <w:bCs/>
          <w:color w:val="000000"/>
          <w:sz w:val="24"/>
          <w:szCs w:val="24"/>
          <w:lang/>
        </w:rPr>
      </w:pPr>
      <w:r w:rsidRPr="00576D31">
        <w:rPr>
          <w:rFonts w:ascii="Times New Roman" w:eastAsia="Georgia" w:hAnsi="Times New Roman" w:cs="Times New Roman"/>
          <w:b/>
          <w:bCs/>
          <w:color w:val="000000"/>
          <w:sz w:val="24"/>
          <w:szCs w:val="24"/>
          <w:lang/>
        </w:rPr>
        <w:t>C1: TRAINING / LECTURING</w:t>
      </w:r>
    </w:p>
    <w:p w14:paraId="387D181D"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have over four years of university-level lecturing experience at the University of Nairobi (17 March 2021 – present), teaching within the Department of Environmental and Biosystems Engineering, Faculty of Engineering. My teaching portfolio covers irrigation engineering, smart agriculture technologies, agricultural mechanization systems, environmental systems engineering and climate-resilient infrastructure, delivered through formal lectures, laboratory sessions, field demonstrations and project-based learning activities at both undergraduate and postgraduate levels.</w:t>
      </w:r>
    </w:p>
    <w:p w14:paraId="3212D1F3"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 xml:space="preserve">My teaching philosophy integrates competency-based and problem-based learning methodologies, embedding practical engineering design, digital control technologies, hybrid renewable energy systems, smart irrigation principles and climate resilience frameworks into course content. I draw on my extensive field experience in ESIA consultancy, irrigation design, farm mechanization and renewable energy systems to enrich the learning experience and ensure that students develop both </w:t>
      </w:r>
      <w:r w:rsidRPr="00576D31">
        <w:rPr>
          <w:rFonts w:ascii="Times New Roman" w:eastAsia="Georgia" w:hAnsi="Times New Roman" w:cs="Times New Roman"/>
          <w:color w:val="000000"/>
          <w:sz w:val="24"/>
          <w:szCs w:val="24"/>
          <w:lang/>
        </w:rPr>
        <w:lastRenderedPageBreak/>
        <w:t>theoretical foundations and applied engineering competencies relevant to Kenya and Sub-Saharan Africa.</w:t>
      </w:r>
    </w:p>
    <w:p w14:paraId="170D20B6"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actively supervise MSc and BSc research projects, providing regular academic mentorship and technical guidance. Supervised and ongoing research themes include: mechanized potato harvesting systems for smallholder farms; soil–tool interaction modelling and FEA simulation for agricultural machinery; multi-criteria decision analysis for mechanization suitability assessment; smart irrigation control systems integrating renewable energy; water-use efficiency optimisation for smallholder irrigation; and climate-resilient agricultural technology development. Through this supervision, I contribute directly to the production of peer-reviewed journal publications, conference papers and engineering design reports by my students.</w:t>
      </w:r>
    </w:p>
    <w:p w14:paraId="6DAC99E4"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actively participate in curriculum development and review for Environmental and Biosystems Engineering programmes, contributing to alignment with Commission for University Education (CUE) requirements, Engineers Board of Kenya (EBK) accreditation standards and the evolving needs of the agricultural and environmental engineering sectors. This includes integrating emerging priorities such as renewable energy systems, digital agriculture, artificial intelligence applications in engineering, climate adaptation and sustainable mechanization into programme content and learning outcomes.</w:t>
      </w:r>
    </w:p>
    <w:p w14:paraId="1198AD60" w14:textId="1206C65A"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In September 2024, I was formally appointed as a Member of the Curriculum Development Committee for the Bachelor of Science in Biomedical Physics and Biomedical Engineering at the University of Nairobi (appointment letter ref. UONRIE24, dated 23 September 2024, issued by the Office of the Deputy Vice-Chancellor, Research, Innovation and Enterprise, signed by Prof. Francis J. Mulaa, Deputy Vice-Chancellor</w:t>
      </w:r>
      <w:r w:rsidR="00BB5AB4">
        <w:rPr>
          <w:rFonts w:ascii="Times New Roman" w:eastAsia="Georgia" w:hAnsi="Times New Roman" w:cs="Times New Roman"/>
          <w:color w:val="000000"/>
          <w:sz w:val="24"/>
          <w:szCs w:val="24"/>
          <w:lang/>
        </w:rPr>
        <w:t>,</w:t>
      </w:r>
      <w:r w:rsidRPr="00576D31">
        <w:rPr>
          <w:rFonts w:ascii="Times New Roman" w:eastAsia="Georgia" w:hAnsi="Times New Roman" w:cs="Times New Roman"/>
          <w:color w:val="000000"/>
          <w:sz w:val="24"/>
          <w:szCs w:val="24"/>
          <w:lang/>
        </w:rPr>
        <w:t xml:space="preserve"> Research, Innovation and Enterprise – Ag. and AFRETEC UoN Coordinator. This interdisciplinary committee, chaired by Prof. Duncan Mbunge (Faculty of Engineering) and comprising members from the Faculties of Engineering, Science and Technology, Health Sciences, Business and Management Sciences and Education, was formed to develop a new problem-based learning, competency-based curriculum for the BSc in Biomedical Physics and Biomedical Engineering, with a specific mandate to incorporate Artificial Intelligence (AI) into the curriculum to meet high academic standards and industry requirements. The committee's Terms of Reference required development of a draft multidisciplinary problem-based learning curriculum for Biomedical Physics and Biomedical Engineering. My contribution to this committee draws on my engineering design expertise, AI and digital systems knowledge developed through AFRETEC </w:t>
      </w:r>
      <w:r w:rsidRPr="00576D31">
        <w:rPr>
          <w:rFonts w:ascii="Times New Roman" w:eastAsia="Georgia" w:hAnsi="Times New Roman" w:cs="Times New Roman"/>
          <w:color w:val="000000"/>
          <w:sz w:val="24"/>
          <w:szCs w:val="24"/>
          <w:lang/>
        </w:rPr>
        <w:lastRenderedPageBreak/>
        <w:t>engagements, and my experience in competency-based curriculum design from the OKPKEN curriculum review workshops. The appointment reflects the University's confidence in my capacity to contribute to interdisciplinary curriculum innovation beyond my home department.</w:t>
      </w:r>
    </w:p>
    <w:p w14:paraId="294004EF"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also participated in the AFRETEC Design Science in the Age of AI and Digital Transformation Workshop in Kigali, Rwanda (10–12 March 2024), which directly informed my teaching and curriculum contributions, particularly in relation to AI-enabled engineering design and digital transformation in higher education curricula. I completed formal training in Scholarly Communication, Academic and Research Proposal Writing and Open Science (TCC-Africa, University of Nairobi, 23–24 February 2026), further strengthening my capacity to guide students in scientific writing, grant applications and open science practices.</w:t>
      </w:r>
    </w:p>
    <w:p w14:paraId="521A0D0C" w14:textId="3C10434C" w:rsidR="00576D31" w:rsidRPr="00576D31" w:rsidRDefault="00576D31" w:rsidP="00917B45">
      <w:pPr>
        <w:spacing w:before="120" w:line="360" w:lineRule="auto"/>
        <w:jc w:val="both"/>
        <w:rPr>
          <w:rFonts w:ascii="Times New Roman" w:eastAsia="Georgia" w:hAnsi="Times New Roman" w:cs="Times New Roman"/>
          <w:color w:val="000000"/>
          <w:sz w:val="24"/>
          <w:szCs w:val="24"/>
        </w:rPr>
      </w:pPr>
      <w:r w:rsidRPr="00576D31">
        <w:rPr>
          <w:rFonts w:ascii="Times New Roman" w:eastAsia="Georgia" w:hAnsi="Times New Roman" w:cs="Times New Roman"/>
          <w:color w:val="000000"/>
          <w:sz w:val="24"/>
          <w:szCs w:val="24"/>
          <w:lang/>
        </w:rPr>
        <w:t>Across all these activities, I contribute to building a generation of competent, innovation-oriented and climate-resilient engineers at the University of Nairobi, aligned with both national development priorities and international engineering education standards.</w:t>
      </w:r>
    </w:p>
    <w:p w14:paraId="4C7372C1" w14:textId="77777777" w:rsidR="00576D31" w:rsidRPr="00576D31" w:rsidRDefault="00576D31" w:rsidP="00917B45">
      <w:pPr>
        <w:spacing w:before="120" w:line="360" w:lineRule="auto"/>
        <w:jc w:val="both"/>
        <w:rPr>
          <w:rFonts w:ascii="Times New Roman" w:eastAsia="Georgia" w:hAnsi="Times New Roman" w:cs="Times New Roman"/>
          <w:b/>
          <w:bCs/>
          <w:color w:val="000000"/>
          <w:sz w:val="24"/>
          <w:szCs w:val="24"/>
          <w:lang/>
        </w:rPr>
      </w:pPr>
      <w:r w:rsidRPr="00576D31">
        <w:rPr>
          <w:rFonts w:ascii="Times New Roman" w:eastAsia="Georgia" w:hAnsi="Times New Roman" w:cs="Times New Roman"/>
          <w:b/>
          <w:bCs/>
          <w:color w:val="000000"/>
          <w:sz w:val="24"/>
          <w:szCs w:val="24"/>
          <w:lang/>
        </w:rPr>
        <w:t>C2: RESEARCH COLLABORATION AND PARTNERSHIP</w:t>
      </w:r>
    </w:p>
    <w:p w14:paraId="04063773"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am actively involved in multiple research collaborations and partnerships at national and international levels, spanning research design, joint implementation, knowledge transfer, capacity building and policy engagement:</w:t>
      </w:r>
    </w:p>
    <w:p w14:paraId="7D89E860"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Africa Agri-tech Knowledge Transfer Partnership (AAKTP) – University of Nairobi, Aston University (UK) and Solargen Technologies Ltd (01 August 2023 – 31 October 2024)</w:t>
      </w:r>
    </w:p>
    <w:p w14:paraId="2EA4B485"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 xml:space="preserve">This tri-institutional international research partnership, valued at approximately KSh 21 million, focused on the design and development of a hybrid solar–wind powered smart irrigation system for smallholder farmers in Kenya. As Knowledge Transfer Specialist, I led the technical implementation of the project, including hybrid energy system design, mathematical modelling, techno-economic assessment and Monte Carlo-based probabilistic risk analysis. Key partnership outcomes included: demonstration of a 58% reduction in Levelised Cost of Energy (LCOE) compared to diesel irrigation systems; 71% reduction in annual CO₂ emissions; significant reduction in fuel price risk exposure; development of a Model Predictive Control (MPC)-based smart irrigation system; and a comprehensive ESIA-aligned environmental and social assessment for the project. The partnership produced joint technical reports, policy briefs and peer-reviewed manuscripts, and facilitated capacity building for over 50 engineers and students across the two countries. This collaboration </w:t>
      </w:r>
      <w:r w:rsidRPr="00576D31">
        <w:rPr>
          <w:rFonts w:ascii="Times New Roman" w:eastAsia="Georgia" w:hAnsi="Times New Roman" w:cs="Times New Roman"/>
          <w:color w:val="000000"/>
          <w:sz w:val="24"/>
          <w:szCs w:val="24"/>
          <w:lang/>
        </w:rPr>
        <w:lastRenderedPageBreak/>
        <w:t>demonstrated the value of north–south research partnerships in generating locally grounded and globally relevant renewable energy and smart irrigation solutions.</w:t>
      </w:r>
    </w:p>
    <w:p w14:paraId="7FAE1FB7"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Global Centre on Adaptation (GCA) / Africa Adaptation Acceleration Program (AAAP) – University of Nairobi (29 September 2022 – Present)</w:t>
      </w:r>
    </w:p>
    <w:p w14:paraId="5603A1AC"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I contribute engineering perspectives on climate adaptation for resilient infrastructure and agricultural systems through the GCA/AAAP collaboration with the University of Nairobi. Engagement began at the AAAP Inception Workshop held on 29–30 September 2022, and has continued through contributions to climate-resilient infrastructure and agricultural systems programming in Kenya and East Africa. My contributions focus on the intersection of smart irrigation, renewable energy integration, mechanization and climate resilience for smallholder farming systems, aligning with the GCA's mandate to accelerate and scale climate adaptation solutions across Africa.</w:t>
      </w:r>
    </w:p>
    <w:p w14:paraId="645E166E"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AFRETEC Teaching and Learning Pillar – University of Nairobi (01 July 2024 – 31 December 2024)</w:t>
      </w:r>
    </w:p>
    <w:p w14:paraId="088F56BA"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As Research Assistant within the AFRETEC Teaching and Learning Pillar, I contributed to digital transformation initiatives in engineering education across African universities. This included development of digital learning tools, analytics frameworks and blended and online teaching resources for engineering programmes, contributing to the broader AFRETEC network's goals of building Africa's engineering education capacity for the digital age. I also participated in the AFRETEC Design Science in the Age of AI and Digital Transformation Workshop in Kigali, Rwanda (10–12 March 2024), engaging in cross-institutional collaborative exercises and contributing to discourse on AI-enabled design science and digital transformation in engineering systems.</w:t>
      </w:r>
    </w:p>
    <w:p w14:paraId="7DFECC19"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Curriculum Development Committee – BSc in Biomedical Physics and Biomedical Engineering, University of Nairobi (23 September 2024 – Present)</w:t>
      </w:r>
    </w:p>
    <w:p w14:paraId="32E8D391"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 xml:space="preserve">Appointed as a Member of the Curriculum Development Committee for the new problem-based learning, competency-based BSc in Biomedical Physics and Biomedical Engineering (appointment letter ref. UONRIE24, 23 September 2024). This interdisciplinary committee, chaired by Prof. Duncan Mbunge, brings together expertise from Engineering, Science and Technology, Health Sciences, Business and Management Sciences and Education to develop a forward-looking </w:t>
      </w:r>
      <w:r w:rsidRPr="00576D31">
        <w:rPr>
          <w:rFonts w:ascii="Times New Roman" w:eastAsia="Georgia" w:hAnsi="Times New Roman" w:cs="Times New Roman"/>
          <w:color w:val="000000"/>
          <w:sz w:val="24"/>
          <w:szCs w:val="24"/>
          <w:lang/>
        </w:rPr>
        <w:lastRenderedPageBreak/>
        <w:t>multidisciplinary curriculum that incorporates Artificial Intelligence and meets international standards and industry requirements. My contribution bridges environmental and biosystems engineering competencies with AI integration, smart systems design and competency-based curriculum development, directly informing the structure and content of this new programme.</w:t>
      </w:r>
    </w:p>
    <w:p w14:paraId="29093E83"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Innovation Ecosystem Mapping Committee – University of Nairobi Engineering and Science Complex (ESC) Project (08 October 2025 – 15 January 2026)</w:t>
      </w:r>
    </w:p>
    <w:p w14:paraId="62B00373" w14:textId="7B41D419"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Appointed as a Member of the Innovation Ecosystem Mapping Committee under the University of Nairobi's Engineering and Science Complex (ESC) Project (appointment letter dated 08 October 2025, signed by Prof. George Ooko Abong, Ag. Director, University Advancement and Project Manager – ESC). The committee, comprising eight senior members from across the university</w:t>
      </w:r>
      <w:r w:rsidR="00924FF7">
        <w:rPr>
          <w:rFonts w:ascii="Times New Roman" w:eastAsia="Georgia" w:hAnsi="Times New Roman" w:cs="Times New Roman"/>
          <w:color w:val="000000"/>
          <w:sz w:val="24"/>
          <w:szCs w:val="24"/>
          <w:lang/>
        </w:rPr>
        <w:t>,</w:t>
      </w:r>
      <w:r w:rsidRPr="00576D31">
        <w:rPr>
          <w:rFonts w:ascii="Times New Roman" w:eastAsia="Georgia" w:hAnsi="Times New Roman" w:cs="Times New Roman"/>
          <w:color w:val="000000"/>
          <w:sz w:val="24"/>
          <w:szCs w:val="24"/>
          <w:lang/>
        </w:rPr>
        <w:t xml:space="preserve"> including professors, senior lecturers and professional staff, was tasked with conducting a participatory and evidence-based mapping of the University's innovation ecosystem to identify key actors, relationships, gaps, opportunities and potential areas of collaboration. The committee's Terms of Reference required: development of a clear and robust mapping methodology; preparation of a detailed budget (KES 2.5 million cap); active stakeholder engagement within and beyond the university; production of a comprehensive and actionable mapping report to inform the ESC Innovation Pillar; and presentation of key findings and recommendations to ESC leadership. The work was completed within three months </w:t>
      </w:r>
      <w:r w:rsidR="00924FF7">
        <w:rPr>
          <w:rFonts w:ascii="Times New Roman" w:eastAsia="Georgia" w:hAnsi="Times New Roman" w:cs="Times New Roman"/>
          <w:color w:val="000000"/>
          <w:sz w:val="24"/>
          <w:szCs w:val="24"/>
          <w:lang/>
        </w:rPr>
        <w:t>of</w:t>
      </w:r>
      <w:r w:rsidRPr="00576D31">
        <w:rPr>
          <w:rFonts w:ascii="Times New Roman" w:eastAsia="Georgia" w:hAnsi="Times New Roman" w:cs="Times New Roman"/>
          <w:color w:val="000000"/>
          <w:sz w:val="24"/>
          <w:szCs w:val="24"/>
          <w:lang/>
        </w:rPr>
        <w:t xml:space="preserve"> the date of appointment. My contribution brought engineering and technology systems expertise, entrepreneurship experience through Sisili Agritech Ltd and knowledge of national and international innovation ecosystems to inform the committee's methodology, stakeholder engagement and strategic recommendations.</w:t>
      </w:r>
    </w:p>
    <w:p w14:paraId="15814725"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Erasmus+ Traineeship Research Collaboration – Çukurova University, Turkey (01 October 2025 – 20 December 2025)</w:t>
      </w:r>
    </w:p>
    <w:p w14:paraId="1B930D4B" w14:textId="7A9AA3BE"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 xml:space="preserve">Established an active research collaboration with the Department of Agricultural Machinery and Technologies at Çukurova University, Turkey, through the Erasmus+ traineeship under the supervision of Prof. </w:t>
      </w:r>
      <w:r w:rsidR="00924FF7">
        <w:rPr>
          <w:rFonts w:ascii="Times New Roman" w:eastAsia="Georgia" w:hAnsi="Times New Roman" w:cs="Times New Roman"/>
          <w:color w:val="000000"/>
          <w:sz w:val="24"/>
          <w:szCs w:val="24"/>
          <w:lang/>
        </w:rPr>
        <w:t>Dr</w:t>
      </w:r>
      <w:r w:rsidRPr="00576D31">
        <w:rPr>
          <w:rFonts w:ascii="Times New Roman" w:eastAsia="Georgia" w:hAnsi="Times New Roman" w:cs="Times New Roman"/>
          <w:color w:val="000000"/>
          <w:sz w:val="24"/>
          <w:szCs w:val="24"/>
          <w:lang/>
        </w:rPr>
        <w:t xml:space="preserve"> Tunahan Erdem. The collaboration focused on soil–machine interaction testing, FEA-based harvester component design and modelling and prototype assembly and field testing for mechanized potato harvesting systems. The collaboration continues post-traineeship through joint PhD thesis development, manuscript preparation and planning for future collaborative grant proposals under MSCA Staff Exchanges and Horizon Europe instruments. This international </w:t>
      </w:r>
      <w:r w:rsidRPr="00576D31">
        <w:rPr>
          <w:rFonts w:ascii="Times New Roman" w:eastAsia="Georgia" w:hAnsi="Times New Roman" w:cs="Times New Roman"/>
          <w:color w:val="000000"/>
          <w:sz w:val="24"/>
          <w:szCs w:val="24"/>
          <w:lang/>
        </w:rPr>
        <w:lastRenderedPageBreak/>
        <w:t>collaboration strengthens the University of Nairobi's research linkages with European agricultural engineering institutions and contributes to the development of globally competitive mechanization research from an African university context.</w:t>
      </w:r>
    </w:p>
    <w:p w14:paraId="7371A838"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Una Europa and Erasmus+ Global Sustainability Networks (2025 – Present)</w:t>
      </w:r>
    </w:p>
    <w:p w14:paraId="6A4F7277"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Engaged with the Una Europa Global Sustainability programme and wider Erasmus+ research and higher education networks, participating in sustainability-focused training, cross-institutional knowledge exchange and international research dialogues on climate adaptation, sustainable mechanization and agricultural engineering. Certified Una Europa Global Sustainability Advocate (2025). Active discussions are ongoing for collaborative grant applications under Horizon Europe MSCA instruments and potential bilateral research agreements between the University of Nairobi and European partner institutions.</w:t>
      </w:r>
    </w:p>
    <w:p w14:paraId="04E71E78"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ReSuS-AFRICA Summer School Series II – Volkswagen Foundation (19–28 July 2026)</w:t>
      </w:r>
    </w:p>
    <w:p w14:paraId="31888FE7" w14:textId="3686F95E"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Serving as local co-organiser at the University of Nairobi for the ReSuS-AFRICA Summer School Series II, a fully-funded Volkswagen Foundation multi-university capacity building programme on "Harnessing Africa's Potential: Advances and Applications of Renewable Energy for Sustainable Development." The programme brings together approximately 2</w:t>
      </w:r>
      <w:r w:rsidR="00ED1145">
        <w:rPr>
          <w:rFonts w:ascii="Times New Roman" w:eastAsia="Georgia" w:hAnsi="Times New Roman" w:cs="Times New Roman"/>
          <w:color w:val="000000"/>
          <w:sz w:val="24"/>
          <w:szCs w:val="24"/>
        </w:rPr>
        <w:t>5</w:t>
      </w:r>
      <w:r w:rsidRPr="00576D31">
        <w:rPr>
          <w:rFonts w:ascii="Times New Roman" w:eastAsia="Georgia" w:hAnsi="Times New Roman" w:cs="Times New Roman"/>
          <w:color w:val="000000"/>
          <w:sz w:val="24"/>
          <w:szCs w:val="24"/>
          <w:lang/>
        </w:rPr>
        <w:t xml:space="preserve"> selected African PhD students and early-career researchers for intensive knowledge exchange, collaborative research and innovation activities across six thematic areas: renewable energy access and climate action; renewable energy in agriculture and food systems; geothermal and small-scale hydropower; hybrid solar–wind systems; bioenergy, biogas and waste-to-energy; and sustainability assessment of renewable energy systems. Co-organising in collaboration with Assoc. Prof. Duncan Onyango Mbuge (University of Nairobi), Assoc. Prof. Peter Wilberforce Olupot (Makerere University, Uganda), Assoc. Prof. Yetenayet Bekele Tola (Jimma University, Ethiopia), Assoc. Prof. Michael Lubwama (Makerere University, Uganda) and Prof. Kouassi Dongo (Swiss Center for Scientific Research, Côte d'Ivoire). The programme is delivered in English and is fully funded</w:t>
      </w:r>
      <w:r w:rsidR="00ED1145">
        <w:rPr>
          <w:rFonts w:ascii="Times New Roman" w:eastAsia="Georgia" w:hAnsi="Times New Roman" w:cs="Times New Roman"/>
          <w:color w:val="000000"/>
          <w:sz w:val="24"/>
          <w:szCs w:val="24"/>
          <w:lang/>
        </w:rPr>
        <w:t>,</w:t>
      </w:r>
      <w:r w:rsidRPr="00576D31">
        <w:rPr>
          <w:rFonts w:ascii="Times New Roman" w:eastAsia="Georgia" w:hAnsi="Times New Roman" w:cs="Times New Roman"/>
          <w:color w:val="000000"/>
          <w:sz w:val="24"/>
          <w:szCs w:val="24"/>
          <w:lang/>
        </w:rPr>
        <w:t xml:space="preserve"> covering visa fees, round-trip travel, accommodation, meals and local transport for all selected participants.</w:t>
      </w:r>
    </w:p>
    <w:p w14:paraId="5F054E22"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17th Mwalimu Julius Nyerere Symposium Research Contribution – University of Dar es Salaam (28–30 May 2026)</w:t>
      </w:r>
    </w:p>
    <w:p w14:paraId="6993578C"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color w:val="000000"/>
          <w:sz w:val="24"/>
          <w:szCs w:val="24"/>
          <w:lang/>
        </w:rPr>
        <w:t xml:space="preserve">Submitted a full research paper entitled "Climate-Resilient Agriculture and Innovation in a Multipolar Africa: Towards Food–Energy–Water Security" accepted for presentation at the 17th </w:t>
      </w:r>
      <w:r w:rsidRPr="00576D31">
        <w:rPr>
          <w:rFonts w:ascii="Times New Roman" w:eastAsia="Georgia" w:hAnsi="Times New Roman" w:cs="Times New Roman"/>
          <w:color w:val="000000"/>
          <w:sz w:val="24"/>
          <w:szCs w:val="24"/>
          <w:lang/>
        </w:rPr>
        <w:lastRenderedPageBreak/>
        <w:t>Mwalimu Julius Nyerere Symposium at the University of Dar es Salaam, Tanzania. Abstract accepted on 15 December 2025 by Prof. Alexander Makulilo, Mwalimu Julius Nyerere University Professor in Pan-African Studies. Full paper submitted 12 February 2026 ahead of the 15 February 2026 deadline, and is under consideration for publication in </w:t>
      </w:r>
      <w:r w:rsidRPr="00576D31">
        <w:rPr>
          <w:rFonts w:ascii="Times New Roman" w:eastAsia="Georgia" w:hAnsi="Times New Roman" w:cs="Times New Roman"/>
          <w:i/>
          <w:iCs/>
          <w:color w:val="000000"/>
          <w:sz w:val="24"/>
          <w:szCs w:val="24"/>
          <w:lang/>
        </w:rPr>
        <w:t>The African Review (TARE)</w:t>
      </w:r>
      <w:r w:rsidRPr="00576D31">
        <w:rPr>
          <w:rFonts w:ascii="Times New Roman" w:eastAsia="Georgia" w:hAnsi="Times New Roman" w:cs="Times New Roman"/>
          <w:color w:val="000000"/>
          <w:sz w:val="24"/>
          <w:szCs w:val="24"/>
          <w:lang/>
        </w:rPr>
        <w:t> special issue scheduled for December 2026. This contribution situates my water–energy–food security research within Pan-African geopolitical, development and innovation frameworks, demonstrating the interdisciplinary and policy relevance of my engineering research.</w:t>
      </w:r>
    </w:p>
    <w:p w14:paraId="549296F6" w14:textId="77777777" w:rsidR="00576D31" w:rsidRPr="00576D31" w:rsidRDefault="00576D31" w:rsidP="00917B45">
      <w:pPr>
        <w:spacing w:before="120" w:line="360" w:lineRule="auto"/>
        <w:jc w:val="both"/>
        <w:rPr>
          <w:rFonts w:ascii="Times New Roman" w:eastAsia="Georgia" w:hAnsi="Times New Roman" w:cs="Times New Roman"/>
          <w:color w:val="000000"/>
          <w:sz w:val="24"/>
          <w:szCs w:val="24"/>
          <w:lang/>
        </w:rPr>
      </w:pPr>
      <w:r w:rsidRPr="00576D31">
        <w:rPr>
          <w:rFonts w:ascii="Times New Roman" w:eastAsia="Georgia" w:hAnsi="Times New Roman" w:cs="Times New Roman"/>
          <w:b/>
          <w:bCs/>
          <w:color w:val="000000"/>
          <w:sz w:val="24"/>
          <w:szCs w:val="24"/>
          <w:lang/>
        </w:rPr>
        <w:t>Sisili Agritech Ltd Research and Innovation Pilots (July 2021 – Present)</w:t>
      </w:r>
    </w:p>
    <w:p w14:paraId="16B633EF" w14:textId="40C2FB11" w:rsidR="00576D31" w:rsidRDefault="00924FF7" w:rsidP="00917B45">
      <w:pPr>
        <w:spacing w:before="120" w:line="360" w:lineRule="auto"/>
        <w:jc w:val="both"/>
        <w:rPr>
          <w:rFonts w:ascii="Times New Roman" w:eastAsia="Georgia" w:hAnsi="Times New Roman" w:cs="Times New Roman"/>
          <w:color w:val="000000"/>
          <w:sz w:val="24"/>
          <w:szCs w:val="24"/>
        </w:rPr>
      </w:pPr>
      <w:r>
        <w:rPr>
          <w:rFonts w:ascii="Times New Roman" w:eastAsia="Georgia" w:hAnsi="Times New Roman" w:cs="Times New Roman"/>
          <w:color w:val="000000"/>
          <w:sz w:val="24"/>
          <w:szCs w:val="24"/>
          <w:lang/>
        </w:rPr>
        <w:t>Led</w:t>
      </w:r>
      <w:r w:rsidR="00576D31" w:rsidRPr="00576D31">
        <w:rPr>
          <w:rFonts w:ascii="Times New Roman" w:eastAsia="Georgia" w:hAnsi="Times New Roman" w:cs="Times New Roman"/>
          <w:color w:val="000000"/>
          <w:sz w:val="24"/>
          <w:szCs w:val="24"/>
          <w:lang/>
        </w:rPr>
        <w:t xml:space="preserve"> applied R&amp;D and field implementation pilots in smart irrigation, hybrid renewable energy systems and smallholder mechanization through Sisili Agritech Ltd, in collaboration with government agencies, university departments and private sector partners. These pilots generate field evidence for peer-reviewed academic publications, inform national mechanization and irrigation policy discussions and demonstrate the practical translation of university research into scalable impact for smallholder farmers in East Africa. Sisili Agritech Ltd also serves as a platform for </w:t>
      </w:r>
      <w:r>
        <w:rPr>
          <w:rFonts w:ascii="Times New Roman" w:eastAsia="Georgia" w:hAnsi="Times New Roman" w:cs="Times New Roman"/>
          <w:color w:val="000000"/>
          <w:sz w:val="24"/>
          <w:szCs w:val="24"/>
          <w:lang/>
        </w:rPr>
        <w:t xml:space="preserve">the </w:t>
      </w:r>
      <w:r w:rsidR="00576D31" w:rsidRPr="00576D31">
        <w:rPr>
          <w:rFonts w:ascii="Times New Roman" w:eastAsia="Georgia" w:hAnsi="Times New Roman" w:cs="Times New Roman"/>
          <w:color w:val="000000"/>
          <w:sz w:val="24"/>
          <w:szCs w:val="24"/>
          <w:lang/>
        </w:rPr>
        <w:t>University of Nairobi student internship and digital skills development through the Tech Skills Marketplace Programme (August 2024).</w:t>
      </w:r>
    </w:p>
    <w:p w14:paraId="3AA61A4C"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D. RESEARCH GRANT AWARDS, CONSULTANCY AND PROFESSIONAL PRACTICE</w:t>
      </w:r>
    </w:p>
    <w:p w14:paraId="114BA81C"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D1: RESEARCH GRANT PARTICIPATION AND PROPOSALS (SELECTED)</w:t>
      </w:r>
    </w:p>
    <w:p w14:paraId="1E7CED20"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 xml:space="preserve">Africa Agri-tech Knowledge Transfer Partnership (AAKTP) – University of Nairobi, Aston University (UK) and </w:t>
      </w:r>
      <w:proofErr w:type="spellStart"/>
      <w:r w:rsidRPr="005147E4">
        <w:rPr>
          <w:rFonts w:ascii="Times New Roman" w:eastAsia="Georgia" w:hAnsi="Times New Roman" w:cs="Times New Roman"/>
          <w:b/>
          <w:bCs/>
          <w:color w:val="000000"/>
          <w:sz w:val="24"/>
          <w:szCs w:val="24"/>
          <w:lang w:val="en"/>
        </w:rPr>
        <w:t>Solargen</w:t>
      </w:r>
      <w:proofErr w:type="spellEnd"/>
      <w:r w:rsidRPr="005147E4">
        <w:rPr>
          <w:rFonts w:ascii="Times New Roman" w:eastAsia="Georgia" w:hAnsi="Times New Roman" w:cs="Times New Roman"/>
          <w:b/>
          <w:bCs/>
          <w:color w:val="000000"/>
          <w:sz w:val="24"/>
          <w:szCs w:val="24"/>
          <w:lang w:val="en"/>
        </w:rPr>
        <w:t xml:space="preserve"> Technologies Ltd (01 August 2023 – 31 October 2024)</w:t>
      </w:r>
    </w:p>
    <w:p w14:paraId="4C12A33E"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Title: Design and Development of a Hybrid Solar–Wind Powered Smart Irrigation System for Smallholder Farmers in Kenya.</w:t>
      </w:r>
    </w:p>
    <w:p w14:paraId="080FC259" w14:textId="048DB984"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Partners: University of Nairobi (Kenya), Aston University (United Kingdom),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Technologies Ltd (Kenya).</w:t>
      </w:r>
    </w:p>
    <w:p w14:paraId="71CC03E1" w14:textId="1EFDC232"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Role: Knowledge Transfer Specialist (KTP Associate) and technical lead on mechanization, renewable energy system integration and ESIA-aligned environmental assessment.</w:t>
      </w:r>
      <w:r w:rsidRPr="005147E4">
        <w:rPr>
          <w:rFonts w:ascii="Times New Roman" w:eastAsia="Georgia" w:hAnsi="Times New Roman" w:cs="Times New Roman"/>
          <w:color w:val="000000"/>
          <w:sz w:val="24"/>
          <w:szCs w:val="24"/>
          <w:lang w:val="en"/>
        </w:rPr>
        <w:br/>
        <w:t xml:space="preserve">Project Value: Approximately </w:t>
      </w:r>
      <w:proofErr w:type="spellStart"/>
      <w:r w:rsidRPr="005147E4">
        <w:rPr>
          <w:rFonts w:ascii="Times New Roman" w:eastAsia="Georgia" w:hAnsi="Times New Roman" w:cs="Times New Roman"/>
          <w:color w:val="000000"/>
          <w:sz w:val="24"/>
          <w:szCs w:val="24"/>
          <w:lang w:val="en"/>
        </w:rPr>
        <w:t>KSh</w:t>
      </w:r>
      <w:proofErr w:type="spellEnd"/>
      <w:r w:rsidRPr="005147E4">
        <w:rPr>
          <w:rFonts w:ascii="Times New Roman" w:eastAsia="Georgia" w:hAnsi="Times New Roman" w:cs="Times New Roman"/>
          <w:color w:val="000000"/>
          <w:sz w:val="24"/>
          <w:szCs w:val="24"/>
          <w:lang w:val="en"/>
        </w:rPr>
        <w:t xml:space="preserve"> 21 million.</w:t>
      </w:r>
    </w:p>
    <w:p w14:paraId="32F8BD25" w14:textId="55B3E7AF"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Completed, October 2024.</w:t>
      </w:r>
    </w:p>
    <w:p w14:paraId="0A4BCCFB" w14:textId="5BB467A3"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This tri-institutional international research partnership was established to design, develop and deploy a hybrid solar–wind powered smart irrigation system tailored for smallholder farmers in Kenya. As Knowledge Transfer Specialist, I served as the primary technical lead responsible for directing all aspects of project implementation, including system design, mathematical modelling, engineering specification, field deployment coordination and techno-economic performance assessment.</w:t>
      </w:r>
    </w:p>
    <w:p w14:paraId="19035E6D"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The project delivered a fully integrated hybrid renewable energy irrigation system combining solar photovoltaic (PV) modules, wind turbine generation, battery storage and a Model Predictive Control (MPC)-based smart irrigation control system with IoT-enabled sensors for real-time soil moisture and environmental monitoring. Techno-economic assessment using probabilistic risk analysis (Monte Carlo simulation) demonstrated a 58% reduction in </w:t>
      </w:r>
      <w:proofErr w:type="spellStart"/>
      <w:r w:rsidRPr="005147E4">
        <w:rPr>
          <w:rFonts w:ascii="Times New Roman" w:eastAsia="Georgia" w:hAnsi="Times New Roman" w:cs="Times New Roman"/>
          <w:color w:val="000000"/>
          <w:sz w:val="24"/>
          <w:szCs w:val="24"/>
          <w:lang w:val="en"/>
        </w:rPr>
        <w:t>Levelised</w:t>
      </w:r>
      <w:proofErr w:type="spellEnd"/>
      <w:r w:rsidRPr="005147E4">
        <w:rPr>
          <w:rFonts w:ascii="Times New Roman" w:eastAsia="Georgia" w:hAnsi="Times New Roman" w:cs="Times New Roman"/>
          <w:color w:val="000000"/>
          <w:sz w:val="24"/>
          <w:szCs w:val="24"/>
          <w:lang w:val="en"/>
        </w:rPr>
        <w:t xml:space="preserve"> Cost of Energy (LCOE) compared to diesel-powered irrigation systems (LCOE reduced from USD 0.42–0.55/kWh to USD 0.14–0.19/kWh), a 71% reduction in annual CO₂ emissions (from 6.2 to 1.8 </w:t>
      </w:r>
      <w:proofErr w:type="spellStart"/>
      <w:r w:rsidRPr="005147E4">
        <w:rPr>
          <w:rFonts w:ascii="Times New Roman" w:eastAsia="Georgia" w:hAnsi="Times New Roman" w:cs="Times New Roman"/>
          <w:color w:val="000000"/>
          <w:sz w:val="24"/>
          <w:szCs w:val="24"/>
          <w:lang w:val="en"/>
        </w:rPr>
        <w:t>tonnes</w:t>
      </w:r>
      <w:proofErr w:type="spellEnd"/>
      <w:r w:rsidRPr="005147E4">
        <w:rPr>
          <w:rFonts w:ascii="Times New Roman" w:eastAsia="Georgia" w:hAnsi="Times New Roman" w:cs="Times New Roman"/>
          <w:color w:val="000000"/>
          <w:sz w:val="24"/>
          <w:szCs w:val="24"/>
          <w:lang w:val="en"/>
        </w:rPr>
        <w:t xml:space="preserve"> per year), an 82% reduction in fuel price sensitivity exposure, and significant reduction in annual operation and maintenance cost volatility. ESIA-aligned environmental and social assessments were conducted for all infrastructure components to ensure full compliance with Kenyan NEMA regulations and international environmental safeguard standards. The project facilitated capacity building workshops for over 50 early-career engineers and students on smart irrigation design, hybrid renewable energy systems and digital control technologies, and produced joint technical reports, policy briefs and peer-reviewed manuscripts for dissemination to government ministries, development agencies and research communities.</w:t>
      </w:r>
    </w:p>
    <w:p w14:paraId="314A39A4"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ESC 2025 Industrial Research Chair Proposal – Design and Deployment of a Smart Solar-Powered Irrigation System for Sustainable Agriculture in Kenya's ASAL Regions (2025)</w:t>
      </w:r>
    </w:p>
    <w:p w14:paraId="4F1C991C"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Title: Design and Deployment of a Smart Solar-Powered Irrigation System for Sustainable Agriculture in Kenya's ASAL Regions.</w:t>
      </w:r>
    </w:p>
    <w:p w14:paraId="6A0D8201" w14:textId="1DC9505C"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Submitted to: Engineering and Science Complex (ESC) Industrial Research Chairs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University of Nairobi.</w:t>
      </w:r>
    </w:p>
    <w:p w14:paraId="1BF22C21" w14:textId="226078F8"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Priority Research Area: Energy – Renewable Energy Technologies, Smart Grids, Energy Storage and Sustainable Electrification Solutions.</w:t>
      </w:r>
    </w:p>
    <w:p w14:paraId="2C93FF2E" w14:textId="63E9D08A"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Principal Investigator: Dr. Martin M. Nanje, Department of Environmental and Biosystems Engineering, University of Nairobi.</w:t>
      </w:r>
    </w:p>
    <w:p w14:paraId="3BD56F5B" w14:textId="4113B859"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Co-Principal Investigators: Prof. Duncan Mbuge, Professor and Associate Dean, Faculty of Engineering, University of Nairobi; Ms. Faith M. Barasa, CPA, AFRETEC Coordinator / Tech Skills Marketplace Coordinator / Tutorial Fellow, Faculty of Business and Management Sciences, University of Nairobi.</w:t>
      </w:r>
    </w:p>
    <w:p w14:paraId="6C1A3657" w14:textId="55D3DD16"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Industry Partner: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Technologies Limited, Nairobi, Kenya (Mr. Badr Shariff, Managing Director; Mr. Abdikadir Mohamed, Chief Commercial Officer).</w:t>
      </w:r>
    </w:p>
    <w:p w14:paraId="1F472922" w14:textId="48F14CC0"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Total Budget: USD 80,000 (ESC contribution: USD 50,000;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Technologies in-kind contribution: USD 30,000).</w:t>
      </w:r>
    </w:p>
    <w:p w14:paraId="07920B58" w14:textId="128BFBCA"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Status: Submitted for funding consideration under ESC 2025 Industrial Research Chairs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w:t>
      </w:r>
    </w:p>
    <w:p w14:paraId="08C9DC61"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This proposal, for which I serve as Principal Investigator, builds directly on outcomes and lessons from the AAKTP partnership to develop a field-ready, scalable solar-powered smart irrigation system tailored for Kenya's arid and semi-arid lands (ASALs), which constitute over 80% of the country's land area. The project addresses the critical challenge of energy access for smallholder irrigation in off-grid ASAL environments, where diesel-powered pumps impose high and volatile operational costs and where abundant solar irradiance provides a transformative renewable energy opportunity.</w:t>
      </w:r>
    </w:p>
    <w:p w14:paraId="43182B90"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The project is structured across four phases over 24 months. Phase 1 (Months 1–3) covers comprehensive site </w:t>
      </w:r>
      <w:proofErr w:type="spellStart"/>
      <w:r w:rsidRPr="005147E4">
        <w:rPr>
          <w:rFonts w:ascii="Times New Roman" w:eastAsia="Georgia" w:hAnsi="Times New Roman" w:cs="Times New Roman"/>
          <w:color w:val="000000"/>
          <w:sz w:val="24"/>
          <w:szCs w:val="24"/>
          <w:lang w:val="en"/>
        </w:rPr>
        <w:t>characterisation</w:t>
      </w:r>
      <w:proofErr w:type="spellEnd"/>
      <w:r w:rsidRPr="005147E4">
        <w:rPr>
          <w:rFonts w:ascii="Times New Roman" w:eastAsia="Georgia" w:hAnsi="Times New Roman" w:cs="Times New Roman"/>
          <w:color w:val="000000"/>
          <w:sz w:val="24"/>
          <w:szCs w:val="24"/>
          <w:lang w:val="en"/>
        </w:rPr>
        <w:t xml:space="preserve"> including solar irradiance profiling, soil classification and crop water requirement analysis, with system parameter </w:t>
      </w:r>
      <w:proofErr w:type="spellStart"/>
      <w:r w:rsidRPr="005147E4">
        <w:rPr>
          <w:rFonts w:ascii="Times New Roman" w:eastAsia="Georgia" w:hAnsi="Times New Roman" w:cs="Times New Roman"/>
          <w:color w:val="000000"/>
          <w:sz w:val="24"/>
          <w:szCs w:val="24"/>
          <w:lang w:val="en"/>
        </w:rPr>
        <w:t>optimisation</w:t>
      </w:r>
      <w:proofErr w:type="spellEnd"/>
      <w:r w:rsidRPr="005147E4">
        <w:rPr>
          <w:rFonts w:ascii="Times New Roman" w:eastAsia="Georgia" w:hAnsi="Times New Roman" w:cs="Times New Roman"/>
          <w:color w:val="000000"/>
          <w:sz w:val="24"/>
          <w:szCs w:val="24"/>
          <w:lang w:val="en"/>
        </w:rPr>
        <w:t xml:space="preserve"> using PVsyst and </w:t>
      </w:r>
      <w:proofErr w:type="spellStart"/>
      <w:r w:rsidRPr="005147E4">
        <w:rPr>
          <w:rFonts w:ascii="Times New Roman" w:eastAsia="Georgia" w:hAnsi="Times New Roman" w:cs="Times New Roman"/>
          <w:color w:val="000000"/>
          <w:sz w:val="24"/>
          <w:szCs w:val="24"/>
          <w:lang w:val="en"/>
        </w:rPr>
        <w:t>HelioScope</w:t>
      </w:r>
      <w:proofErr w:type="spellEnd"/>
      <w:r w:rsidRPr="005147E4">
        <w:rPr>
          <w:rFonts w:ascii="Times New Roman" w:eastAsia="Georgia" w:hAnsi="Times New Roman" w:cs="Times New Roman"/>
          <w:color w:val="000000"/>
          <w:sz w:val="24"/>
          <w:szCs w:val="24"/>
          <w:lang w:val="en"/>
        </w:rPr>
        <w:t xml:space="preserve"> modelling tools, leading to a complete system architecture design integrating PV modules, inverters, battery storage, pumps and IoT-enabled soil moisture and weather sensors. Phase 2 (Months 4–8) focuses on prototype development, including assembly of the solar-powered irrigation system, development of Arduino or Raspberry Pi-based control logic with evapotranspiration-based irrigation algorithms, and bench testing for reliability, energy performance and operational safety. Phase 3 (Months 9–16) involves field deployment and training at a designated demonstration site in </w:t>
      </w:r>
      <w:proofErr w:type="spellStart"/>
      <w:r w:rsidRPr="005147E4">
        <w:rPr>
          <w:rFonts w:ascii="Times New Roman" w:eastAsia="Georgia" w:hAnsi="Times New Roman" w:cs="Times New Roman"/>
          <w:color w:val="000000"/>
          <w:sz w:val="24"/>
          <w:szCs w:val="24"/>
          <w:lang w:val="en"/>
        </w:rPr>
        <w:t>Isinya</w:t>
      </w:r>
      <w:proofErr w:type="spellEnd"/>
      <w:r w:rsidRPr="005147E4">
        <w:rPr>
          <w:rFonts w:ascii="Times New Roman" w:eastAsia="Georgia" w:hAnsi="Times New Roman" w:cs="Times New Roman"/>
          <w:color w:val="000000"/>
          <w:sz w:val="24"/>
          <w:szCs w:val="24"/>
          <w:lang w:val="en"/>
        </w:rPr>
        <w:t xml:space="preserve">, Kajiado County, in partnership with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Technologies, with monitoring of pump discharge, energy yield, battery performance, soil moisture retention and crop growth metrics, </w:t>
      </w:r>
      <w:r w:rsidRPr="005147E4">
        <w:rPr>
          <w:rFonts w:ascii="Times New Roman" w:eastAsia="Georgia" w:hAnsi="Times New Roman" w:cs="Times New Roman"/>
          <w:color w:val="000000"/>
          <w:sz w:val="24"/>
          <w:szCs w:val="24"/>
          <w:lang w:val="en"/>
        </w:rPr>
        <w:lastRenderedPageBreak/>
        <w:t>alongside structured training for students and farmers on system operation, troubleshooting and data interpretation. Phase 4 (Months 17–24) covers comprehensive performance evaluation measuring water-use efficiency, energy savings, cost-benefit ratios and yield outcomes, with findings disseminated through technical reports, peer-reviewed publications, policy briefs and stakeholder workshops.</w:t>
      </w:r>
    </w:p>
    <w:p w14:paraId="114C013E"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The project is designed to train at least 150 students through hands-on engagement, technical workshops, industrial internships and co-supervised prototype development in collaboration with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Technologies. The PAYGO-based deployment model supported by </w:t>
      </w:r>
      <w:proofErr w:type="spellStart"/>
      <w:r w:rsidRPr="005147E4">
        <w:rPr>
          <w:rFonts w:ascii="Times New Roman" w:eastAsia="Georgia" w:hAnsi="Times New Roman" w:cs="Times New Roman"/>
          <w:color w:val="000000"/>
          <w:sz w:val="24"/>
          <w:szCs w:val="24"/>
          <w:lang w:val="en"/>
        </w:rPr>
        <w:t>Solargen</w:t>
      </w:r>
      <w:proofErr w:type="spellEnd"/>
      <w:r w:rsidRPr="005147E4">
        <w:rPr>
          <w:rFonts w:ascii="Times New Roman" w:eastAsia="Georgia" w:hAnsi="Times New Roman" w:cs="Times New Roman"/>
          <w:color w:val="000000"/>
          <w:sz w:val="24"/>
          <w:szCs w:val="24"/>
          <w:lang w:val="en"/>
        </w:rPr>
        <w:t xml:space="preserve"> ensures long-term scalability and accessibility for rural smallholder farmers. The ESC budget allocation of USD 50,000 covers solar modules and inverters (USD 22,000), smart control systems and sensors (USD 5,500), installation logistics (USD 6,000), field testing and analysis (USD 4,500), technical training and workshops (USD 4,000), research assistants and field support (USD 5,000) and documentation and dissemination (USD 2,000). </w:t>
      </w:r>
      <w:proofErr w:type="spellStart"/>
      <w:r w:rsidRPr="005147E4">
        <w:rPr>
          <w:rFonts w:ascii="Times New Roman" w:eastAsia="Georgia" w:hAnsi="Times New Roman" w:cs="Times New Roman"/>
          <w:color w:val="000000"/>
          <w:sz w:val="24"/>
          <w:szCs w:val="24"/>
          <w:lang w:val="en"/>
        </w:rPr>
        <w:t>Solargen's</w:t>
      </w:r>
      <w:proofErr w:type="spellEnd"/>
      <w:r w:rsidRPr="005147E4">
        <w:rPr>
          <w:rFonts w:ascii="Times New Roman" w:eastAsia="Georgia" w:hAnsi="Times New Roman" w:cs="Times New Roman"/>
          <w:color w:val="000000"/>
          <w:sz w:val="24"/>
          <w:szCs w:val="24"/>
          <w:lang w:val="en"/>
        </w:rPr>
        <w:t xml:space="preserve"> in-kind contribution of USD 30,000 covers complementary equipment, technical services, training facilities, personnel support and dissemination activities.</w:t>
      </w:r>
    </w:p>
    <w:p w14:paraId="2BD85767"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ESC 2025 Industrial Research Chair Proposal – Smart Manufacturing, Digital Fabrication and Startup Success in Kenya (2025)</w:t>
      </w:r>
    </w:p>
    <w:p w14:paraId="12CF4846"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Title: Smart Manufacturing, Digital Fabrication and Startup Success in Kenya.</w:t>
      </w:r>
      <w:r w:rsidRPr="005147E4">
        <w:rPr>
          <w:rFonts w:ascii="Times New Roman" w:eastAsia="Georgia" w:hAnsi="Times New Roman" w:cs="Times New Roman"/>
          <w:color w:val="000000"/>
          <w:sz w:val="24"/>
          <w:szCs w:val="24"/>
          <w:lang w:val="en"/>
        </w:rPr>
        <w:br/>
        <w:t xml:space="preserve">Submitted to: Engineering and Science Complex (ESC) Industrial Research Chairs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University of Nairobi.</w:t>
      </w:r>
    </w:p>
    <w:p w14:paraId="127F4392"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Principal Investigator: Prof. Duncan Mbuge, Associate Dean, Faculty of Engineering, University of Nairobi.</w:t>
      </w:r>
    </w:p>
    <w:p w14:paraId="5555149D" w14:textId="6AA336EE"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Co-Principal Investigators: Mr. Martin Mangeni Nanje (Co-PI, Department of Environmental and Biosystems Engineering, University of Nairobi); Ms. Faith M. Barasa, CPA (Co-PI, Faculty of Business and Management Sciences, University of Nairobi).</w:t>
      </w:r>
    </w:p>
    <w:p w14:paraId="1FE5EF20" w14:textId="2B6ED102"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Industry Partner: Gearbox Pan African Network (GPAN), Kenya, in collaboration with Gearbox </w:t>
      </w:r>
      <w:proofErr w:type="spellStart"/>
      <w:r w:rsidRPr="005147E4">
        <w:rPr>
          <w:rFonts w:ascii="Times New Roman" w:eastAsia="Georgia" w:hAnsi="Times New Roman" w:cs="Times New Roman"/>
          <w:color w:val="000000"/>
          <w:sz w:val="24"/>
          <w:szCs w:val="24"/>
          <w:lang w:val="en"/>
        </w:rPr>
        <w:t>Europlacer</w:t>
      </w:r>
      <w:proofErr w:type="spellEnd"/>
      <w:r w:rsidRPr="005147E4">
        <w:rPr>
          <w:rFonts w:ascii="Times New Roman" w:eastAsia="Georgia" w:hAnsi="Times New Roman" w:cs="Times New Roman"/>
          <w:color w:val="000000"/>
          <w:sz w:val="24"/>
          <w:szCs w:val="24"/>
          <w:lang w:val="en"/>
        </w:rPr>
        <w:t xml:space="preserve"> (France/UK), led by Dr. Kamau Gachigi, Executive Director (GPAN) and founding Director (Gearbox </w:t>
      </w:r>
      <w:proofErr w:type="spellStart"/>
      <w:r w:rsidRPr="005147E4">
        <w:rPr>
          <w:rFonts w:ascii="Times New Roman" w:eastAsia="Georgia" w:hAnsi="Times New Roman" w:cs="Times New Roman"/>
          <w:color w:val="000000"/>
          <w:sz w:val="24"/>
          <w:szCs w:val="24"/>
          <w:lang w:val="en"/>
        </w:rPr>
        <w:t>Europlacer</w:t>
      </w:r>
      <w:proofErr w:type="spellEnd"/>
      <w:r w:rsidRPr="005147E4">
        <w:rPr>
          <w:rFonts w:ascii="Times New Roman" w:eastAsia="Georgia" w:hAnsi="Times New Roman" w:cs="Times New Roman"/>
          <w:color w:val="000000"/>
          <w:sz w:val="24"/>
          <w:szCs w:val="24"/>
          <w:lang w:val="en"/>
        </w:rPr>
        <w:t>).</w:t>
      </w:r>
    </w:p>
    <w:p w14:paraId="259DE6E2" w14:textId="293636ED"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Total Budget: USD 50,000 grant request plus in-kind contribution exceeding USD 100,000 from Gearbox Pan African Network (valued at USD 100 per user per month for 50 startups over 24 months).</w:t>
      </w:r>
      <w:r w:rsidRPr="005147E4">
        <w:rPr>
          <w:rFonts w:ascii="Times New Roman" w:eastAsia="Georgia" w:hAnsi="Times New Roman" w:cs="Times New Roman"/>
          <w:color w:val="000000"/>
          <w:sz w:val="24"/>
          <w:szCs w:val="24"/>
          <w:lang w:val="en"/>
        </w:rPr>
        <w:br/>
        <w:t xml:space="preserve">Status: Submitted for funding consideration under ESC 2025 Industrial Research Chairs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xml:space="preserve">; letters of support received from Gearbox </w:t>
      </w:r>
      <w:proofErr w:type="spellStart"/>
      <w:r w:rsidRPr="005147E4">
        <w:rPr>
          <w:rFonts w:ascii="Times New Roman" w:eastAsia="Georgia" w:hAnsi="Times New Roman" w:cs="Times New Roman"/>
          <w:color w:val="000000"/>
          <w:sz w:val="24"/>
          <w:szCs w:val="24"/>
          <w:lang w:val="en"/>
        </w:rPr>
        <w:t>Europlacer</w:t>
      </w:r>
      <w:proofErr w:type="spellEnd"/>
      <w:r w:rsidRPr="005147E4">
        <w:rPr>
          <w:rFonts w:ascii="Times New Roman" w:eastAsia="Georgia" w:hAnsi="Times New Roman" w:cs="Times New Roman"/>
          <w:color w:val="000000"/>
          <w:sz w:val="24"/>
          <w:szCs w:val="24"/>
          <w:lang w:val="en"/>
        </w:rPr>
        <w:t xml:space="preserve"> (27 June 2025) and Gearbox Pan African Network (27 June 2025).</w:t>
      </w:r>
    </w:p>
    <w:p w14:paraId="35AF251F"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This proposal, in which I serve as Co-Principal Investigator responsible for technical design, manufacturing components and prototype development in partnership with Gearbox, seeks to establish a Research Chair in Smart Manufacturing and Startup Success at the University of Nairobi, hosted at the innovation hub jointly operated by the University and Gearbox Pan African Network. The initiative addresses a critical gap in Kenya's innovation ecosystem — the disconnect between engineering education and the survival and scalability of technology-based startups — through a two-year applied research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xml:space="preserve"> evaluating critical success factors (CSFs) for early-stage technology enterprises.</w:t>
      </w:r>
    </w:p>
    <w:p w14:paraId="1B2FF8DF"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The research methodology adopts a mixed-methods approach evaluating a purposive sample of 50 early-stage technology startups through interviews, surveys, prototype diagnostics and business model analysis, with findings </w:t>
      </w:r>
      <w:proofErr w:type="spellStart"/>
      <w:r w:rsidRPr="005147E4">
        <w:rPr>
          <w:rFonts w:ascii="Times New Roman" w:eastAsia="Georgia" w:hAnsi="Times New Roman" w:cs="Times New Roman"/>
          <w:color w:val="000000"/>
          <w:sz w:val="24"/>
          <w:szCs w:val="24"/>
          <w:lang w:val="en"/>
        </w:rPr>
        <w:t>categorised</w:t>
      </w:r>
      <w:proofErr w:type="spellEnd"/>
      <w:r w:rsidRPr="005147E4">
        <w:rPr>
          <w:rFonts w:ascii="Times New Roman" w:eastAsia="Georgia" w:hAnsi="Times New Roman" w:cs="Times New Roman"/>
          <w:color w:val="000000"/>
          <w:sz w:val="24"/>
          <w:szCs w:val="24"/>
          <w:lang w:val="en"/>
        </w:rPr>
        <w:t xml:space="preserve"> across technical, managerial and financial domains. Technical challenges are addressed through the Smart Digital Fabrication and Industry 4.0 Training Hub at the UoN-Gearbox makerspace, while financial and managerial dimensions are addressed in collaboration with the Faculty of Business and Management Sciences. The project will </w:t>
      </w:r>
      <w:proofErr w:type="spellStart"/>
      <w:r w:rsidRPr="005147E4">
        <w:rPr>
          <w:rFonts w:ascii="Times New Roman" w:eastAsia="Georgia" w:hAnsi="Times New Roman" w:cs="Times New Roman"/>
          <w:color w:val="000000"/>
          <w:sz w:val="24"/>
          <w:szCs w:val="24"/>
          <w:lang w:val="en"/>
        </w:rPr>
        <w:t>institutionalise</w:t>
      </w:r>
      <w:proofErr w:type="spellEnd"/>
      <w:r w:rsidRPr="005147E4">
        <w:rPr>
          <w:rFonts w:ascii="Times New Roman" w:eastAsia="Georgia" w:hAnsi="Times New Roman" w:cs="Times New Roman"/>
          <w:color w:val="000000"/>
          <w:sz w:val="24"/>
          <w:szCs w:val="24"/>
          <w:lang w:val="en"/>
        </w:rPr>
        <w:t xml:space="preserve"> an interdisciplinary training model integrating engineering, entrepreneurship and business thinking, develop and deliver competency-based training modules incorporating digital fabrication, automation and smart manufacturing, facilitate prototype co-creation with industry actors, and publish research findings and policy briefs targeting the Ministry of Industrialization, Kenya National Innovation Agency (KENIA) and NACOSTI.</w:t>
      </w:r>
    </w:p>
    <w:p w14:paraId="1A6B37FD"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The project builds on a formal Memorandum of Understanding between UoN and Gearbox, prior UNDP-funded work developing the </w:t>
      </w:r>
      <w:proofErr w:type="spellStart"/>
      <w:r w:rsidRPr="005147E4">
        <w:rPr>
          <w:rFonts w:ascii="Times New Roman" w:eastAsia="Georgia" w:hAnsi="Times New Roman" w:cs="Times New Roman"/>
          <w:color w:val="000000"/>
          <w:sz w:val="24"/>
          <w:szCs w:val="24"/>
          <w:lang w:val="en"/>
        </w:rPr>
        <w:t>timbuktoo</w:t>
      </w:r>
      <w:proofErr w:type="spellEnd"/>
      <w:r w:rsidRPr="005147E4">
        <w:rPr>
          <w:rFonts w:ascii="Times New Roman" w:eastAsia="Georgia" w:hAnsi="Times New Roman" w:cs="Times New Roman"/>
          <w:color w:val="000000"/>
          <w:sz w:val="24"/>
          <w:szCs w:val="24"/>
          <w:lang w:val="en"/>
        </w:rPr>
        <w:t xml:space="preserve">™ </w:t>
      </w:r>
      <w:proofErr w:type="spellStart"/>
      <w:r w:rsidRPr="005147E4">
        <w:rPr>
          <w:rFonts w:ascii="Times New Roman" w:eastAsia="Georgia" w:hAnsi="Times New Roman" w:cs="Times New Roman"/>
          <w:color w:val="000000"/>
          <w:sz w:val="24"/>
          <w:szCs w:val="24"/>
          <w:lang w:val="en"/>
        </w:rPr>
        <w:t>UniPods</w:t>
      </w:r>
      <w:proofErr w:type="spellEnd"/>
      <w:r w:rsidRPr="005147E4">
        <w:rPr>
          <w:rFonts w:ascii="Times New Roman" w:eastAsia="Georgia" w:hAnsi="Times New Roman" w:cs="Times New Roman"/>
          <w:color w:val="000000"/>
          <w:sz w:val="24"/>
          <w:szCs w:val="24"/>
          <w:lang w:val="en"/>
        </w:rPr>
        <w:t xml:space="preserve"> modular innovation platform deployed across 13 African countries, and Gearbox </w:t>
      </w:r>
      <w:proofErr w:type="spellStart"/>
      <w:r w:rsidRPr="005147E4">
        <w:rPr>
          <w:rFonts w:ascii="Times New Roman" w:eastAsia="Georgia" w:hAnsi="Times New Roman" w:cs="Times New Roman"/>
          <w:color w:val="000000"/>
          <w:sz w:val="24"/>
          <w:szCs w:val="24"/>
          <w:lang w:val="en"/>
        </w:rPr>
        <w:t>Europlacer's</w:t>
      </w:r>
      <w:proofErr w:type="spellEnd"/>
      <w:r w:rsidRPr="005147E4">
        <w:rPr>
          <w:rFonts w:ascii="Times New Roman" w:eastAsia="Georgia" w:hAnsi="Times New Roman" w:cs="Times New Roman"/>
          <w:color w:val="000000"/>
          <w:sz w:val="24"/>
          <w:szCs w:val="24"/>
          <w:lang w:val="en"/>
        </w:rPr>
        <w:t xml:space="preserve"> international expertise in surface mount technology (SMT), PCB manufacturing and technical curriculum development. The budget of USD 50,000 covers research personnel (USD 15,000), equipment and materials (USD 10,000), workshops and industry showcases (USD 8,000), travel and data collection (USD 6,000), research </w:t>
      </w:r>
      <w:r w:rsidRPr="005147E4">
        <w:rPr>
          <w:rFonts w:ascii="Times New Roman" w:eastAsia="Georgia" w:hAnsi="Times New Roman" w:cs="Times New Roman"/>
          <w:color w:val="000000"/>
          <w:sz w:val="24"/>
          <w:szCs w:val="24"/>
          <w:lang w:val="en"/>
        </w:rPr>
        <w:lastRenderedPageBreak/>
        <w:t xml:space="preserve">dissemination (USD 4,000) and administrative overheads (USD 7,000). Sustainability is ensured through embedding developed curriculum modules into UoN engineering and business </w:t>
      </w:r>
      <w:proofErr w:type="spellStart"/>
      <w:r w:rsidRPr="005147E4">
        <w:rPr>
          <w:rFonts w:ascii="Times New Roman" w:eastAsia="Georgia" w:hAnsi="Times New Roman" w:cs="Times New Roman"/>
          <w:color w:val="000000"/>
          <w:sz w:val="24"/>
          <w:szCs w:val="24"/>
          <w:lang w:val="en"/>
        </w:rPr>
        <w:t>programmes</w:t>
      </w:r>
      <w:proofErr w:type="spellEnd"/>
      <w:r w:rsidRPr="005147E4">
        <w:rPr>
          <w:rFonts w:ascii="Times New Roman" w:eastAsia="Georgia" w:hAnsi="Times New Roman" w:cs="Times New Roman"/>
          <w:color w:val="000000"/>
          <w:sz w:val="24"/>
          <w:szCs w:val="24"/>
          <w:lang w:val="en"/>
        </w:rPr>
        <w:t>, future revenue from training and prototyping services, follow-on grants and alignment with broader ESC activities.</w:t>
      </w:r>
    </w:p>
    <w:p w14:paraId="1E4FA87F"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Global Centre on Adaptation (GCA) / Africa Adaptation Acceleration Program (AAAP) – University of Nairobi (29 September 2022 – Present)</w:t>
      </w:r>
    </w:p>
    <w:p w14:paraId="4C0684C1"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Enhancing and Scaling Climate Adaptation for Resilient Infrastructure and Agricultural Systems in Kenya and East Africa.</w:t>
      </w:r>
    </w:p>
    <w:p w14:paraId="2E2F6BAF" w14:textId="1326837C"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Partners: Global Centre on Adaptation (GCA) and University of Nairobi.</w:t>
      </w:r>
      <w:r w:rsidRPr="005147E4">
        <w:rPr>
          <w:rFonts w:ascii="Times New Roman" w:eastAsia="Georgia" w:hAnsi="Times New Roman" w:cs="Times New Roman"/>
          <w:color w:val="000000"/>
          <w:sz w:val="24"/>
          <w:szCs w:val="24"/>
          <w:lang w:val="en"/>
        </w:rPr>
        <w:br/>
        <w:t xml:space="preserve">Role: Contributor from </w:t>
      </w:r>
      <w:r w:rsidR="00924FF7">
        <w:rPr>
          <w:rFonts w:ascii="Times New Roman" w:eastAsia="Georgia" w:hAnsi="Times New Roman" w:cs="Times New Roman"/>
          <w:color w:val="000000"/>
          <w:sz w:val="24"/>
          <w:szCs w:val="24"/>
          <w:lang w:val="en"/>
        </w:rPr>
        <w:t xml:space="preserve">the </w:t>
      </w:r>
      <w:r w:rsidRPr="005147E4">
        <w:rPr>
          <w:rFonts w:ascii="Times New Roman" w:eastAsia="Georgia" w:hAnsi="Times New Roman" w:cs="Times New Roman"/>
          <w:color w:val="000000"/>
          <w:sz w:val="24"/>
          <w:szCs w:val="24"/>
          <w:lang w:val="en"/>
        </w:rPr>
        <w:t>University of Nairobi engineering team, providing climate-resilient infrastructure and agricultural systems perspectives on mechanization, smart irrigation and renewable energy integration.</w:t>
      </w:r>
    </w:p>
    <w:p w14:paraId="47DD6693" w14:textId="20D1DD9C"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Ongoing.</w:t>
      </w:r>
    </w:p>
    <w:p w14:paraId="23D43819" w14:textId="7320AEC3"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Engagement began at the AAAP Inception Workshop held on 29–30 September 2022, and has continued through active contribution to climate-resilient infrastructure and agricultural systems programming. My contributions focus on the intersection of smart irrigation, renewable energy integration, agricultural mechanization and climate resilience for smallholder farming systems, informing national and regional climate adaptation programming across Kenya and East Africa.</w:t>
      </w:r>
    </w:p>
    <w:p w14:paraId="1F78E921"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AFRETEC Teaching and Learning Pillar – University of Nairobi (01 July 2024 – 31 December 2024)</w:t>
      </w:r>
    </w:p>
    <w:p w14:paraId="7C946CDA" w14:textId="50C2B699"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Digital Transformation in Teaching and Learning in Engineering Education in Africa.</w:t>
      </w:r>
      <w:r w:rsidRPr="005147E4">
        <w:rPr>
          <w:rFonts w:ascii="Times New Roman" w:eastAsia="Georgia" w:hAnsi="Times New Roman" w:cs="Times New Roman"/>
          <w:color w:val="000000"/>
          <w:sz w:val="24"/>
          <w:szCs w:val="24"/>
          <w:lang w:val="en"/>
        </w:rPr>
        <w:br/>
        <w:t>Partners: AFRETEC network</w:t>
      </w:r>
      <w:r w:rsidR="00924FF7">
        <w:rPr>
          <w:rFonts w:ascii="Times New Roman" w:eastAsia="Georgia" w:hAnsi="Times New Roman" w:cs="Times New Roman"/>
          <w:color w:val="000000"/>
          <w:sz w:val="24"/>
          <w:szCs w:val="24"/>
          <w:lang w:val="en"/>
        </w:rPr>
        <w:t>,</w:t>
      </w:r>
      <w:r w:rsidRPr="005147E4">
        <w:rPr>
          <w:rFonts w:ascii="Times New Roman" w:eastAsia="Georgia" w:hAnsi="Times New Roman" w:cs="Times New Roman"/>
          <w:color w:val="000000"/>
          <w:sz w:val="24"/>
          <w:szCs w:val="24"/>
          <w:lang w:val="en"/>
        </w:rPr>
        <w:t xml:space="preserve"> including CMU-Africa and multiple African universities.</w:t>
      </w:r>
      <w:r w:rsidRPr="005147E4">
        <w:rPr>
          <w:rFonts w:ascii="Times New Roman" w:eastAsia="Georgia" w:hAnsi="Times New Roman" w:cs="Times New Roman"/>
          <w:color w:val="000000"/>
          <w:sz w:val="24"/>
          <w:szCs w:val="24"/>
          <w:lang w:val="en"/>
        </w:rPr>
        <w:br/>
        <w:t xml:space="preserve">Role: Research Assistant contributing to digital tool development, teaching innovation pilots, blended learning resource development and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xml:space="preserve"> documentation.</w:t>
      </w:r>
      <w:r w:rsidRPr="005147E4">
        <w:rPr>
          <w:rFonts w:ascii="Times New Roman" w:eastAsia="Georgia" w:hAnsi="Times New Roman" w:cs="Times New Roman"/>
          <w:color w:val="000000"/>
          <w:sz w:val="24"/>
          <w:szCs w:val="24"/>
          <w:lang w:val="en"/>
        </w:rPr>
        <w:br/>
        <w:t>Status: Completed, December 2024.</w:t>
      </w:r>
    </w:p>
    <w:p w14:paraId="6520ED8A" w14:textId="478EEA63"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Contributed to AFRETEC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 xml:space="preserve"> initiatives on digital transformation in engineering education, including development of digital learning tools, analytics frameworks and modular online resources for engineering </w:t>
      </w:r>
      <w:proofErr w:type="spellStart"/>
      <w:r w:rsidRPr="005147E4">
        <w:rPr>
          <w:rFonts w:ascii="Times New Roman" w:eastAsia="Georgia" w:hAnsi="Times New Roman" w:cs="Times New Roman"/>
          <w:color w:val="000000"/>
          <w:sz w:val="24"/>
          <w:szCs w:val="24"/>
          <w:lang w:val="en"/>
        </w:rPr>
        <w:t>programmes</w:t>
      </w:r>
      <w:proofErr w:type="spellEnd"/>
      <w:r w:rsidRPr="005147E4">
        <w:rPr>
          <w:rFonts w:ascii="Times New Roman" w:eastAsia="Georgia" w:hAnsi="Times New Roman" w:cs="Times New Roman"/>
          <w:color w:val="000000"/>
          <w:sz w:val="24"/>
          <w:szCs w:val="24"/>
          <w:lang w:val="en"/>
        </w:rPr>
        <w:t xml:space="preserve">. Contributed to </w:t>
      </w:r>
      <w:r w:rsidR="00924FF7">
        <w:rPr>
          <w:rFonts w:ascii="Times New Roman" w:eastAsia="Georgia" w:hAnsi="Times New Roman" w:cs="Times New Roman"/>
          <w:color w:val="000000"/>
          <w:sz w:val="24"/>
          <w:szCs w:val="24"/>
          <w:lang w:val="en"/>
        </w:rPr>
        <w:t xml:space="preserve">the </w:t>
      </w:r>
      <w:r w:rsidRPr="005147E4">
        <w:rPr>
          <w:rFonts w:ascii="Times New Roman" w:eastAsia="Georgia" w:hAnsi="Times New Roman" w:cs="Times New Roman"/>
          <w:color w:val="000000"/>
          <w:sz w:val="24"/>
          <w:szCs w:val="24"/>
          <w:lang w:val="en"/>
        </w:rPr>
        <w:t>documentation and dissemination of teaching innovation outputs.</w:t>
      </w:r>
    </w:p>
    <w:p w14:paraId="3B45BB33"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lastRenderedPageBreak/>
        <w:t>Curriculum Development Committee – BSc in Biomedical Physics and Biomedical Engineering, University of Nairobi (23 September 2024 – Present)</w:t>
      </w:r>
    </w:p>
    <w:p w14:paraId="3CFEF9E7"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Development of a New Problem-Based Learning, Competency-Based Curriculum for the Bachelor of Science in Biomedical Physics and Biomedical Engineering incorporating Artificial Intelligence.</w:t>
      </w:r>
      <w:r w:rsidRPr="005147E4">
        <w:rPr>
          <w:rFonts w:ascii="Times New Roman" w:eastAsia="Georgia" w:hAnsi="Times New Roman" w:cs="Times New Roman"/>
          <w:color w:val="000000"/>
          <w:sz w:val="24"/>
          <w:szCs w:val="24"/>
          <w:lang w:val="en"/>
        </w:rPr>
        <w:br/>
        <w:t xml:space="preserve">Appointed by: Office of the Deputy Vice-Chancellor, Research, Innovation and Enterprise, University of Nairobi (appointment letter ref. UONRIE24, 23 September 2024, signed by Prof. Francis J. </w:t>
      </w:r>
      <w:proofErr w:type="spellStart"/>
      <w:r w:rsidRPr="005147E4">
        <w:rPr>
          <w:rFonts w:ascii="Times New Roman" w:eastAsia="Georgia" w:hAnsi="Times New Roman" w:cs="Times New Roman"/>
          <w:color w:val="000000"/>
          <w:sz w:val="24"/>
          <w:szCs w:val="24"/>
          <w:lang w:val="en"/>
        </w:rPr>
        <w:t>Mulaa</w:t>
      </w:r>
      <w:proofErr w:type="spellEnd"/>
      <w:r w:rsidRPr="005147E4">
        <w:rPr>
          <w:rFonts w:ascii="Times New Roman" w:eastAsia="Georgia" w:hAnsi="Times New Roman" w:cs="Times New Roman"/>
          <w:color w:val="000000"/>
          <w:sz w:val="24"/>
          <w:szCs w:val="24"/>
          <w:lang w:val="en"/>
        </w:rPr>
        <w:t>, Deputy Vice-Chancellor RIE – Ag. and AFRETEC UoN Coordinator).</w:t>
      </w:r>
      <w:r w:rsidRPr="005147E4">
        <w:rPr>
          <w:rFonts w:ascii="Times New Roman" w:eastAsia="Georgia" w:hAnsi="Times New Roman" w:cs="Times New Roman"/>
          <w:color w:val="000000"/>
          <w:sz w:val="24"/>
          <w:szCs w:val="24"/>
          <w:lang w:val="en"/>
        </w:rPr>
        <w:br/>
        <w:t>Committee Chair: Prof. Duncan Mbunge, Faculty of Engineering.</w:t>
      </w:r>
      <w:r w:rsidRPr="005147E4">
        <w:rPr>
          <w:rFonts w:ascii="Times New Roman" w:eastAsia="Georgia" w:hAnsi="Times New Roman" w:cs="Times New Roman"/>
          <w:color w:val="000000"/>
          <w:sz w:val="24"/>
          <w:szCs w:val="24"/>
          <w:lang w:val="en"/>
        </w:rPr>
        <w:br/>
        <w:t>Role: Committee Member contributing engineering design, AI integration and competency-based curriculum development expertise.</w:t>
      </w:r>
    </w:p>
    <w:p w14:paraId="667B6634" w14:textId="31FFCA41"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Ongoing.</w:t>
      </w:r>
    </w:p>
    <w:p w14:paraId="02638B1D" w14:textId="7120CA3D"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 xml:space="preserve">Innovation Ecosystem Mapping Committee – University of Nairobi ESC Project (08 October 2025 – </w:t>
      </w:r>
      <w:r w:rsidR="00924FF7">
        <w:rPr>
          <w:rFonts w:ascii="Times New Roman" w:eastAsia="Georgia" w:hAnsi="Times New Roman" w:cs="Times New Roman"/>
          <w:b/>
          <w:bCs/>
          <w:color w:val="000000"/>
          <w:sz w:val="24"/>
          <w:szCs w:val="24"/>
          <w:lang w:val="en"/>
        </w:rPr>
        <w:t>Ongoing</w:t>
      </w:r>
      <w:r w:rsidRPr="005147E4">
        <w:rPr>
          <w:rFonts w:ascii="Times New Roman" w:eastAsia="Georgia" w:hAnsi="Times New Roman" w:cs="Times New Roman"/>
          <w:b/>
          <w:bCs/>
          <w:color w:val="000000"/>
          <w:sz w:val="24"/>
          <w:szCs w:val="24"/>
          <w:lang w:val="en"/>
        </w:rPr>
        <w:t>)</w:t>
      </w:r>
    </w:p>
    <w:p w14:paraId="154F2619"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Participatory and Evidence-Based Mapping of the University of Nairobi Innovation Ecosystem.</w:t>
      </w:r>
      <w:r w:rsidRPr="005147E4">
        <w:rPr>
          <w:rFonts w:ascii="Times New Roman" w:eastAsia="Georgia" w:hAnsi="Times New Roman" w:cs="Times New Roman"/>
          <w:color w:val="000000"/>
          <w:sz w:val="24"/>
          <w:szCs w:val="24"/>
          <w:lang w:val="en"/>
        </w:rPr>
        <w:br/>
        <w:t>Appointed by: Prof. George Ooko Abong, Ag. Director, University Advancement and Project Manager – ESC, University of Nairobi (appointment letter dated 08 October 2025).</w:t>
      </w:r>
      <w:r w:rsidRPr="005147E4">
        <w:rPr>
          <w:rFonts w:ascii="Times New Roman" w:eastAsia="Georgia" w:hAnsi="Times New Roman" w:cs="Times New Roman"/>
          <w:color w:val="000000"/>
          <w:sz w:val="24"/>
          <w:szCs w:val="24"/>
          <w:lang w:val="en"/>
        </w:rPr>
        <w:br/>
        <w:t>Budget: KES 2.5 million cap.</w:t>
      </w:r>
    </w:p>
    <w:p w14:paraId="5C7E6BEA" w14:textId="6324C965"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Role: Committee Member contributing engineering, technology and innovation ecosystems</w:t>
      </w:r>
      <w:r>
        <w:rPr>
          <w:rFonts w:ascii="Times New Roman" w:eastAsia="Georgia" w:hAnsi="Times New Roman" w:cs="Times New Roman"/>
          <w:color w:val="000000"/>
          <w:sz w:val="24"/>
          <w:szCs w:val="24"/>
          <w:lang w:val="en"/>
        </w:rPr>
        <w:t xml:space="preserve"> </w:t>
      </w:r>
      <w:r w:rsidRPr="005147E4">
        <w:rPr>
          <w:rFonts w:ascii="Times New Roman" w:eastAsia="Georgia" w:hAnsi="Times New Roman" w:cs="Times New Roman"/>
          <w:color w:val="000000"/>
          <w:sz w:val="24"/>
          <w:szCs w:val="24"/>
          <w:lang w:val="en"/>
        </w:rPr>
        <w:t>perspectives.</w:t>
      </w:r>
    </w:p>
    <w:p w14:paraId="52050181" w14:textId="6C498BA0"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Completed, January 2026.</w:t>
      </w:r>
    </w:p>
    <w:p w14:paraId="3FDC8F82" w14:textId="32506A26"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Key deliverables included: development of a robust mapping methodology; active stakeholder engagement within and beyond the university; production of a comprehensive and actionable innovation ecosystem mapping report informing the ESC Innovation Pillar and UoN's alignment with national and international innovation systems; and presentation of findings and recommendations to ESC leadership.</w:t>
      </w:r>
    </w:p>
    <w:p w14:paraId="0B7A3C02"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b/>
          <w:bCs/>
          <w:color w:val="000000"/>
          <w:sz w:val="24"/>
          <w:szCs w:val="24"/>
          <w:lang w:val="en"/>
        </w:rPr>
        <w:t>ReSuS</w:t>
      </w:r>
      <w:proofErr w:type="spellEnd"/>
      <w:r w:rsidRPr="005147E4">
        <w:rPr>
          <w:rFonts w:ascii="Times New Roman" w:eastAsia="Georgia" w:hAnsi="Times New Roman" w:cs="Times New Roman"/>
          <w:b/>
          <w:bCs/>
          <w:color w:val="000000"/>
          <w:sz w:val="24"/>
          <w:szCs w:val="24"/>
          <w:lang w:val="en"/>
        </w:rPr>
        <w:t>-AFRICA Summer School Series II – Volkswagen Foundation (19–28 July 2026)</w:t>
      </w:r>
    </w:p>
    <w:p w14:paraId="1EEB3FDB"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Project: Harnessing Africa's Potential – Advances and Applications of Renewable Energy for Sustainable Development.</w:t>
      </w:r>
    </w:p>
    <w:p w14:paraId="3DCB49A6" w14:textId="238ACD1B"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Partners: University of Nairobi (Kenya), Makerere University (Uganda), Jimma University (Ethiopia), Swiss Center for Scientific Research (Côte d'Ivoire).</w:t>
      </w:r>
      <w:r w:rsidRPr="005147E4">
        <w:rPr>
          <w:rFonts w:ascii="Times New Roman" w:eastAsia="Georgia" w:hAnsi="Times New Roman" w:cs="Times New Roman"/>
          <w:color w:val="000000"/>
          <w:sz w:val="24"/>
          <w:szCs w:val="24"/>
          <w:lang w:val="en"/>
        </w:rPr>
        <w:br/>
        <w:t>Role: Local co-</w:t>
      </w:r>
      <w:proofErr w:type="spellStart"/>
      <w:r w:rsidRPr="005147E4">
        <w:rPr>
          <w:rFonts w:ascii="Times New Roman" w:eastAsia="Georgia" w:hAnsi="Times New Roman" w:cs="Times New Roman"/>
          <w:color w:val="000000"/>
          <w:sz w:val="24"/>
          <w:szCs w:val="24"/>
          <w:lang w:val="en"/>
        </w:rPr>
        <w:t>organiser</w:t>
      </w:r>
      <w:proofErr w:type="spellEnd"/>
      <w:r w:rsidRPr="005147E4">
        <w:rPr>
          <w:rFonts w:ascii="Times New Roman" w:eastAsia="Georgia" w:hAnsi="Times New Roman" w:cs="Times New Roman"/>
          <w:color w:val="000000"/>
          <w:sz w:val="24"/>
          <w:szCs w:val="24"/>
          <w:lang w:val="en"/>
        </w:rPr>
        <w:t xml:space="preserve"> at the University of Nairobi and pre-selected participant (notification received 19 April 2026).</w:t>
      </w:r>
    </w:p>
    <w:p w14:paraId="27FB77E0" w14:textId="32A6A316"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Funding: Fully funded by the Volkswagen Foundation covering visa fees, round-trip travel, accommodation, meals and local transport for approximately 20 selected African PhD students and early-career researchers.</w:t>
      </w:r>
    </w:p>
    <w:p w14:paraId="6B5CD1AB" w14:textId="63AE1228"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Forthcoming, July 2026.</w:t>
      </w:r>
    </w:p>
    <w:p w14:paraId="62E48F1F"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b/>
          <w:bCs/>
          <w:color w:val="000000"/>
          <w:sz w:val="24"/>
          <w:szCs w:val="24"/>
          <w:lang w:val="en"/>
        </w:rPr>
        <w:t>Sisili</w:t>
      </w:r>
      <w:proofErr w:type="spellEnd"/>
      <w:r w:rsidRPr="005147E4">
        <w:rPr>
          <w:rFonts w:ascii="Times New Roman" w:eastAsia="Georgia" w:hAnsi="Times New Roman" w:cs="Times New Roman"/>
          <w:b/>
          <w:bCs/>
          <w:color w:val="000000"/>
          <w:sz w:val="24"/>
          <w:szCs w:val="24"/>
          <w:lang w:val="en"/>
        </w:rPr>
        <w:t xml:space="preserve"> </w:t>
      </w:r>
      <w:proofErr w:type="spellStart"/>
      <w:r w:rsidRPr="005147E4">
        <w:rPr>
          <w:rFonts w:ascii="Times New Roman" w:eastAsia="Georgia" w:hAnsi="Times New Roman" w:cs="Times New Roman"/>
          <w:b/>
          <w:bCs/>
          <w:color w:val="000000"/>
          <w:sz w:val="24"/>
          <w:szCs w:val="24"/>
          <w:lang w:val="en"/>
        </w:rPr>
        <w:t>Agritech</w:t>
      </w:r>
      <w:proofErr w:type="spellEnd"/>
      <w:r w:rsidRPr="005147E4">
        <w:rPr>
          <w:rFonts w:ascii="Times New Roman" w:eastAsia="Georgia" w:hAnsi="Times New Roman" w:cs="Times New Roman"/>
          <w:b/>
          <w:bCs/>
          <w:color w:val="000000"/>
          <w:sz w:val="24"/>
          <w:szCs w:val="24"/>
          <w:lang w:val="en"/>
        </w:rPr>
        <w:t xml:space="preserve"> Ltd Innovation and R&amp;D Pilots (July 2021 – Present)</w:t>
      </w:r>
    </w:p>
    <w:p w14:paraId="2FE09D2D"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Project: Smart Irrigation and Smallholder Mechanization Pilots for Climate-Resilient Agriculture in East Africa.</w:t>
      </w:r>
    </w:p>
    <w:p w14:paraId="492D9143" w14:textId="1F558BCB"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Role: Founder and Lead Engineer; responsibilities include project concept development, funding </w:t>
      </w:r>
      <w:proofErr w:type="spellStart"/>
      <w:r w:rsidRPr="005147E4">
        <w:rPr>
          <w:rFonts w:ascii="Times New Roman" w:eastAsia="Georgia" w:hAnsi="Times New Roman" w:cs="Times New Roman"/>
          <w:color w:val="000000"/>
          <w:sz w:val="24"/>
          <w:szCs w:val="24"/>
          <w:lang w:val="en"/>
        </w:rPr>
        <w:t>mobilisation</w:t>
      </w:r>
      <w:proofErr w:type="spellEnd"/>
      <w:r w:rsidRPr="005147E4">
        <w:rPr>
          <w:rFonts w:ascii="Times New Roman" w:eastAsia="Georgia" w:hAnsi="Times New Roman" w:cs="Times New Roman"/>
          <w:color w:val="000000"/>
          <w:sz w:val="24"/>
          <w:szCs w:val="24"/>
          <w:lang w:val="en"/>
        </w:rPr>
        <w:t>, technical design and oversight, field implementation, monitoring and evaluation and dissemination of results.</w:t>
      </w:r>
    </w:p>
    <w:p w14:paraId="73645AF3" w14:textId="28C92F70"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Status: Ongoing.</w:t>
      </w:r>
    </w:p>
    <w:p w14:paraId="6FE3C520" w14:textId="795E6F8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Applied R&amp;D and field implementation pilots on smart irrigation, hybrid renewable energy systems and smallholder mechanization are undertaken through </w:t>
      </w:r>
      <w:proofErr w:type="spellStart"/>
      <w:r w:rsidRPr="005147E4">
        <w:rPr>
          <w:rFonts w:ascii="Times New Roman" w:eastAsia="Georgia" w:hAnsi="Times New Roman" w:cs="Times New Roman"/>
          <w:color w:val="000000"/>
          <w:sz w:val="24"/>
          <w:szCs w:val="24"/>
          <w:lang w:val="en"/>
        </w:rPr>
        <w:t>Sisili</w:t>
      </w:r>
      <w:proofErr w:type="spellEnd"/>
      <w:r w:rsidRPr="005147E4">
        <w:rPr>
          <w:rFonts w:ascii="Times New Roman" w:eastAsia="Georgia" w:hAnsi="Times New Roman" w:cs="Times New Roman"/>
          <w:color w:val="000000"/>
          <w:sz w:val="24"/>
          <w:szCs w:val="24"/>
          <w:lang w:val="en"/>
        </w:rPr>
        <w:t xml:space="preserve"> </w:t>
      </w:r>
      <w:proofErr w:type="spellStart"/>
      <w:r w:rsidRPr="005147E4">
        <w:rPr>
          <w:rFonts w:ascii="Times New Roman" w:eastAsia="Georgia" w:hAnsi="Times New Roman" w:cs="Times New Roman"/>
          <w:color w:val="000000"/>
          <w:sz w:val="24"/>
          <w:szCs w:val="24"/>
          <w:lang w:val="en"/>
        </w:rPr>
        <w:t>Agritech</w:t>
      </w:r>
      <w:proofErr w:type="spellEnd"/>
      <w:r w:rsidRPr="005147E4">
        <w:rPr>
          <w:rFonts w:ascii="Times New Roman" w:eastAsia="Georgia" w:hAnsi="Times New Roman" w:cs="Times New Roman"/>
          <w:color w:val="000000"/>
          <w:sz w:val="24"/>
          <w:szCs w:val="24"/>
          <w:lang w:val="en"/>
        </w:rPr>
        <w:t xml:space="preserve"> Ltd in collaboration with government agencies, university departments and private sector partners. These pilots generate field evidence informing peer-reviewed academic publications and national mechanization and irrigation policy engagement, and serve as a platform for University of Nairobi student </w:t>
      </w:r>
      <w:r w:rsidR="00924FF7">
        <w:rPr>
          <w:rFonts w:ascii="Times New Roman" w:eastAsia="Georgia" w:hAnsi="Times New Roman" w:cs="Times New Roman"/>
          <w:color w:val="000000"/>
          <w:sz w:val="24"/>
          <w:szCs w:val="24"/>
          <w:lang w:val="en"/>
        </w:rPr>
        <w:t>internships</w:t>
      </w:r>
      <w:r w:rsidRPr="005147E4">
        <w:rPr>
          <w:rFonts w:ascii="Times New Roman" w:eastAsia="Georgia" w:hAnsi="Times New Roman" w:cs="Times New Roman"/>
          <w:color w:val="000000"/>
          <w:sz w:val="24"/>
          <w:szCs w:val="24"/>
          <w:lang w:val="en"/>
        </w:rPr>
        <w:t xml:space="preserve"> and digital skills development through the Tech Skills Marketplace </w:t>
      </w:r>
      <w:proofErr w:type="spellStart"/>
      <w:r w:rsidRPr="005147E4">
        <w:rPr>
          <w:rFonts w:ascii="Times New Roman" w:eastAsia="Georgia" w:hAnsi="Times New Roman" w:cs="Times New Roman"/>
          <w:color w:val="000000"/>
          <w:sz w:val="24"/>
          <w:szCs w:val="24"/>
          <w:lang w:val="en"/>
        </w:rPr>
        <w:t>Programme</w:t>
      </w:r>
      <w:proofErr w:type="spellEnd"/>
      <w:r w:rsidRPr="005147E4">
        <w:rPr>
          <w:rFonts w:ascii="Times New Roman" w:eastAsia="Georgia" w:hAnsi="Times New Roman" w:cs="Times New Roman"/>
          <w:color w:val="000000"/>
          <w:sz w:val="24"/>
          <w:szCs w:val="24"/>
          <w:lang w:val="en"/>
        </w:rPr>
        <w:t>.</w:t>
      </w:r>
    </w:p>
    <w:p w14:paraId="100E5543"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D2: CONSULTANCY AND ESIA / ENGINEERING ASSIGNMENTS (SELECTED)</w:t>
      </w:r>
    </w:p>
    <w:p w14:paraId="188E36F5"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May 2021 – April 2022</w:t>
      </w:r>
    </w:p>
    <w:p w14:paraId="2DF7B51D"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color w:val="000000"/>
          <w:sz w:val="24"/>
          <w:szCs w:val="24"/>
          <w:lang w:val="en"/>
        </w:rPr>
        <w:t>Jiatian</w:t>
      </w:r>
      <w:proofErr w:type="spellEnd"/>
      <w:r w:rsidRPr="005147E4">
        <w:rPr>
          <w:rFonts w:ascii="Times New Roman" w:eastAsia="Georgia" w:hAnsi="Times New Roman" w:cs="Times New Roman"/>
          <w:color w:val="000000"/>
          <w:sz w:val="24"/>
          <w:szCs w:val="24"/>
          <w:lang w:val="en"/>
        </w:rPr>
        <w:t xml:space="preserve"> (Kenya) Company Ltd and SIGMA PJ Management (Kenya) Co. Ltd.</w:t>
      </w:r>
    </w:p>
    <w:p w14:paraId="10E9AFE7" w14:textId="025264F5"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Position: Environmental and Biosystems Engineer / ESIA Team Member.</w:t>
      </w:r>
      <w:r w:rsidRPr="005147E4">
        <w:rPr>
          <w:rFonts w:ascii="Times New Roman" w:eastAsia="Georgia" w:hAnsi="Times New Roman" w:cs="Times New Roman"/>
          <w:color w:val="000000"/>
          <w:sz w:val="24"/>
          <w:szCs w:val="24"/>
          <w:lang w:val="en"/>
        </w:rPr>
        <w:br/>
        <w:t>Country: Kenya.</w:t>
      </w:r>
    </w:p>
    <w:p w14:paraId="43859789"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 xml:space="preserve">Assignment 1: Environmental and Social Impact Assessment (ESIA) for the proposed </w:t>
      </w:r>
      <w:proofErr w:type="spellStart"/>
      <w:r w:rsidRPr="005147E4">
        <w:rPr>
          <w:rFonts w:ascii="Times New Roman" w:eastAsia="Georgia" w:hAnsi="Times New Roman" w:cs="Times New Roman"/>
          <w:color w:val="000000"/>
          <w:sz w:val="24"/>
          <w:szCs w:val="24"/>
          <w:lang w:val="en"/>
        </w:rPr>
        <w:t>Nzoia</w:t>
      </w:r>
      <w:proofErr w:type="spellEnd"/>
      <w:r w:rsidRPr="005147E4">
        <w:rPr>
          <w:rFonts w:ascii="Times New Roman" w:eastAsia="Georgia" w:hAnsi="Times New Roman" w:cs="Times New Roman"/>
          <w:color w:val="000000"/>
          <w:sz w:val="24"/>
          <w:szCs w:val="24"/>
          <w:lang w:val="en"/>
        </w:rPr>
        <w:t xml:space="preserve"> II 20 MW Small Hydropower Plant, Bungoma County.</w:t>
      </w:r>
    </w:p>
    <w:p w14:paraId="700DEC1C" w14:textId="164DD8DF"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Client: </w:t>
      </w:r>
      <w:proofErr w:type="spellStart"/>
      <w:r w:rsidRPr="005147E4">
        <w:rPr>
          <w:rFonts w:ascii="Times New Roman" w:eastAsia="Georgia" w:hAnsi="Times New Roman" w:cs="Times New Roman"/>
          <w:color w:val="000000"/>
          <w:sz w:val="24"/>
          <w:szCs w:val="24"/>
          <w:lang w:val="en"/>
        </w:rPr>
        <w:t>Jiatian</w:t>
      </w:r>
      <w:proofErr w:type="spellEnd"/>
      <w:r w:rsidRPr="005147E4">
        <w:rPr>
          <w:rFonts w:ascii="Times New Roman" w:eastAsia="Georgia" w:hAnsi="Times New Roman" w:cs="Times New Roman"/>
          <w:color w:val="000000"/>
          <w:sz w:val="24"/>
          <w:szCs w:val="24"/>
          <w:lang w:val="en"/>
        </w:rPr>
        <w:t xml:space="preserve"> (Kenya) Company Ltd.</w:t>
      </w:r>
    </w:p>
    <w:p w14:paraId="0EE7761D"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Assignment 2: Environmental and Social Impact Assessment (ESIA) for the proposed </w:t>
      </w:r>
      <w:proofErr w:type="spellStart"/>
      <w:r w:rsidRPr="005147E4">
        <w:rPr>
          <w:rFonts w:ascii="Times New Roman" w:eastAsia="Georgia" w:hAnsi="Times New Roman" w:cs="Times New Roman"/>
          <w:color w:val="000000"/>
          <w:sz w:val="24"/>
          <w:szCs w:val="24"/>
          <w:lang w:val="en"/>
        </w:rPr>
        <w:t>Nzoia</w:t>
      </w:r>
      <w:proofErr w:type="spellEnd"/>
      <w:r w:rsidRPr="005147E4">
        <w:rPr>
          <w:rFonts w:ascii="Times New Roman" w:eastAsia="Georgia" w:hAnsi="Times New Roman" w:cs="Times New Roman"/>
          <w:color w:val="000000"/>
          <w:sz w:val="24"/>
          <w:szCs w:val="24"/>
          <w:lang w:val="en"/>
        </w:rPr>
        <w:t xml:space="preserve"> III 7.2 MW Small Hydropower Plant, Kakamega County.</w:t>
      </w:r>
    </w:p>
    <w:p w14:paraId="6127DB0A" w14:textId="6B860129"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Client: SIGMA PJ Management (Kenya) Company Ltd.</w:t>
      </w:r>
    </w:p>
    <w:p w14:paraId="510B0BFD"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Detailed tasks performed across both assignments:</w:t>
      </w:r>
    </w:p>
    <w:p w14:paraId="2FD7BE54" w14:textId="77777777" w:rsidR="005147E4" w:rsidRPr="005147E4" w:rsidRDefault="005147E4" w:rsidP="00917B45">
      <w:pPr>
        <w:numPr>
          <w:ilvl w:val="0"/>
          <w:numId w:val="32"/>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Administered and coordinated all ESIA study activities for both hydropower projects, including work planning, field mission scheduling, data collection logistics, specialist input coordination and technical report preparation and review.</w:t>
      </w:r>
    </w:p>
    <w:p w14:paraId="02AD790E" w14:textId="39FCED75" w:rsidR="005147E4" w:rsidRPr="005147E4" w:rsidRDefault="005147E4" w:rsidP="00917B45">
      <w:pPr>
        <w:numPr>
          <w:ilvl w:val="0"/>
          <w:numId w:val="32"/>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Served as primary liaison with clients, project developers, local authorities, host communities and regulatory agencies</w:t>
      </w:r>
      <w:r w:rsidR="00924FF7">
        <w:rPr>
          <w:rFonts w:ascii="Times New Roman" w:eastAsia="Georgia" w:hAnsi="Times New Roman" w:cs="Times New Roman"/>
          <w:color w:val="000000"/>
          <w:sz w:val="24"/>
          <w:szCs w:val="24"/>
          <w:lang w:val="en"/>
        </w:rPr>
        <w:t>,</w:t>
      </w:r>
      <w:r w:rsidRPr="005147E4">
        <w:rPr>
          <w:rFonts w:ascii="Times New Roman" w:eastAsia="Georgia" w:hAnsi="Times New Roman" w:cs="Times New Roman"/>
          <w:color w:val="000000"/>
          <w:sz w:val="24"/>
          <w:szCs w:val="24"/>
          <w:lang w:val="en"/>
        </w:rPr>
        <w:t xml:space="preserve"> including NEMA</w:t>
      </w:r>
      <w:r w:rsidR="00924FF7">
        <w:rPr>
          <w:rFonts w:ascii="Times New Roman" w:eastAsia="Georgia" w:hAnsi="Times New Roman" w:cs="Times New Roman"/>
          <w:color w:val="000000"/>
          <w:sz w:val="24"/>
          <w:szCs w:val="24"/>
          <w:lang w:val="en"/>
        </w:rPr>
        <w:t>,</w:t>
      </w:r>
      <w:r w:rsidRPr="005147E4">
        <w:rPr>
          <w:rFonts w:ascii="Times New Roman" w:eastAsia="Georgia" w:hAnsi="Times New Roman" w:cs="Times New Roman"/>
          <w:color w:val="000000"/>
          <w:sz w:val="24"/>
          <w:szCs w:val="24"/>
          <w:lang w:val="en"/>
        </w:rPr>
        <w:t xml:space="preserve"> throughout scoping, baseline surveys, public participation processes and regulatory submission.</w:t>
      </w:r>
    </w:p>
    <w:p w14:paraId="5409CE13" w14:textId="77777777" w:rsidR="005147E4" w:rsidRPr="005147E4" w:rsidRDefault="005147E4" w:rsidP="00917B45">
      <w:pPr>
        <w:numPr>
          <w:ilvl w:val="0"/>
          <w:numId w:val="32"/>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Identified and systematically evaluated potential biophysical and socio-economic impacts of the proposed hydropower developments across construction, operational and decommissioning phases, including impacts on river hydrology, aquatic and riparian ecosystems, biodiversity, land use, community livelihoods, cultural heritage and community health and safety.</w:t>
      </w:r>
    </w:p>
    <w:p w14:paraId="17338D64" w14:textId="77777777" w:rsidR="005147E4" w:rsidRPr="005147E4" w:rsidRDefault="005147E4" w:rsidP="00917B45">
      <w:pPr>
        <w:numPr>
          <w:ilvl w:val="0"/>
          <w:numId w:val="32"/>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Formulated and integrated environmental and social mitigation measures and management plans into preliminary and detailed designs for both hydropower schemes and all associated infrastructure including access roads, transmission lines, water intakes, penstocks, powerhouses, switchyards and tailrace structures.</w:t>
      </w:r>
    </w:p>
    <w:p w14:paraId="635488A7" w14:textId="7818ED45" w:rsidR="005147E4" w:rsidRPr="005147E4" w:rsidRDefault="005147E4" w:rsidP="00917B45">
      <w:pPr>
        <w:numPr>
          <w:ilvl w:val="0"/>
          <w:numId w:val="32"/>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Assessed the implications of future irrigation and agricultural development enabled by the hydropower schemes on water resource availability,</w:t>
      </w:r>
      <w:r>
        <w:rPr>
          <w:rFonts w:ascii="Times New Roman" w:eastAsia="Georgia" w:hAnsi="Times New Roman" w:cs="Times New Roman"/>
          <w:color w:val="000000"/>
          <w:sz w:val="24"/>
          <w:szCs w:val="24"/>
          <w:lang w:val="en"/>
        </w:rPr>
        <w:t xml:space="preserve"> </w:t>
      </w:r>
      <w:r w:rsidRPr="005147E4">
        <w:rPr>
          <w:rFonts w:ascii="Times New Roman" w:eastAsia="Georgia" w:hAnsi="Times New Roman" w:cs="Times New Roman"/>
          <w:color w:val="000000"/>
          <w:sz w:val="24"/>
          <w:szCs w:val="24"/>
          <w:lang w:val="en"/>
        </w:rPr>
        <w:t>land use change, ecosystem services, community livelihood dynamics and social equity in the project areas.</w:t>
      </w:r>
    </w:p>
    <w:p w14:paraId="3D0B57A5" w14:textId="77777777" w:rsidR="005147E4" w:rsidRPr="005147E4" w:rsidRDefault="005147E4" w:rsidP="00917B45">
      <w:pPr>
        <w:numPr>
          <w:ilvl w:val="0"/>
          <w:numId w:val="33"/>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Systematically documented and addressed stakeholder concerns raised during community consultations, county government engagements and regulatory feedback sessions in the design options, mitigation frameworks and project implementation arrangements for both schemes.</w:t>
      </w:r>
    </w:p>
    <w:p w14:paraId="772E1AC6" w14:textId="77777777" w:rsidR="005147E4" w:rsidRPr="005147E4" w:rsidRDefault="005147E4" w:rsidP="00917B45">
      <w:pPr>
        <w:numPr>
          <w:ilvl w:val="0"/>
          <w:numId w:val="33"/>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Prepared full Environmental and Social Impact Assessment reports, Environmental and Social Management Plans (ESMPs), environmental monitoring frameworks and regulatory submission documentation for both hydropower projects in compliance with NEMA requirements, Government of Kenya environmental legislation and international environmental safeguard best practice standards.</w:t>
      </w:r>
    </w:p>
    <w:p w14:paraId="4D687F2C" w14:textId="0D475042"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Reference Contact: (Insert contact person, designation, e-mail and phone for </w:t>
      </w:r>
      <w:proofErr w:type="spellStart"/>
      <w:r w:rsidRPr="005147E4">
        <w:rPr>
          <w:rFonts w:ascii="Times New Roman" w:eastAsia="Georgia" w:hAnsi="Times New Roman" w:cs="Times New Roman"/>
          <w:color w:val="000000"/>
          <w:sz w:val="24"/>
          <w:szCs w:val="24"/>
          <w:lang w:val="en"/>
        </w:rPr>
        <w:t>Jiatian</w:t>
      </w:r>
      <w:proofErr w:type="spellEnd"/>
      <w:r w:rsidRPr="005147E4">
        <w:rPr>
          <w:rFonts w:ascii="Times New Roman" w:eastAsia="Georgia" w:hAnsi="Times New Roman" w:cs="Times New Roman"/>
          <w:color w:val="000000"/>
          <w:sz w:val="24"/>
          <w:szCs w:val="24"/>
          <w:lang w:val="en"/>
        </w:rPr>
        <w:t xml:space="preserve"> Kenya Co. Ltd / SIGMA PJ Management Kenya Co. Ltd.)</w:t>
      </w:r>
    </w:p>
    <w:p w14:paraId="140674DD"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2014 – 2019</w:t>
      </w:r>
    </w:p>
    <w:p w14:paraId="6F457BAC" w14:textId="256E502C" w:rsid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color w:val="000000"/>
          <w:sz w:val="24"/>
          <w:szCs w:val="24"/>
          <w:lang w:val="en"/>
        </w:rPr>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3CE39F3D" w14:textId="7E2BBED9"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Position: Environmental and Biosystems Engineer / ESIA Team Member.</w:t>
      </w:r>
      <w:r w:rsidRPr="005147E4">
        <w:rPr>
          <w:rFonts w:ascii="Times New Roman" w:eastAsia="Georgia" w:hAnsi="Times New Roman" w:cs="Times New Roman"/>
          <w:color w:val="000000"/>
          <w:sz w:val="24"/>
          <w:szCs w:val="24"/>
          <w:lang w:val="en"/>
        </w:rPr>
        <w:br/>
        <w:t>Country: Kenya.</w:t>
      </w:r>
    </w:p>
    <w:p w14:paraId="0360C25A"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Assignment: Feasibility Study, Detailed Feasibility Study, ESIA, Detailed Engineering Design and Tender Documentation for the Umba Irrigation and Drainage Project, Kwale County.</w:t>
      </w:r>
      <w:r w:rsidRPr="005147E4">
        <w:rPr>
          <w:rFonts w:ascii="Times New Roman" w:eastAsia="Georgia" w:hAnsi="Times New Roman" w:cs="Times New Roman"/>
          <w:color w:val="000000"/>
          <w:sz w:val="24"/>
          <w:szCs w:val="24"/>
          <w:lang w:val="en"/>
        </w:rPr>
        <w:br/>
        <w:t>Client: National Irrigation Board (NIB).</w:t>
      </w:r>
    </w:p>
    <w:p w14:paraId="320CAC58"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Detailed tasks performed:</w:t>
      </w:r>
    </w:p>
    <w:p w14:paraId="2B3C87E8"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Administered and coordinated all study activities within a large multidisciplinary team comprising irrigation engineers, environmental specialists, hydrologists, agronomists, socio-economists and survey teams across multiple field campaigns spanning 2014 to 2019, including work planning, fieldwork scheduling, data collection, specialist input consolidation and technical reporting.</w:t>
      </w:r>
    </w:p>
    <w:p w14:paraId="4C36A440"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Maintained sustained liaison with the National Irrigation Board (NIB) as primary client, Kwale County Government and a broad range of community and institutional stakeholders, presenting study findings at technical review meetings and validation workshops and incorporating technical and community feedback into successive design iterations across the feasibility and detailed design phases.</w:t>
      </w:r>
    </w:p>
    <w:p w14:paraId="67480456"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Identified and evaluated environmental and social impacts associated with all alternative irrigation development options considered for the Umba Irrigation and Drainage Project, including command area delineation alternatives, main canal and distribution canal </w:t>
      </w:r>
      <w:r w:rsidRPr="005147E4">
        <w:rPr>
          <w:rFonts w:ascii="Times New Roman" w:eastAsia="Georgia" w:hAnsi="Times New Roman" w:cs="Times New Roman"/>
          <w:color w:val="000000"/>
          <w:sz w:val="24"/>
          <w:szCs w:val="24"/>
          <w:lang w:val="en"/>
        </w:rPr>
        <w:lastRenderedPageBreak/>
        <w:t>alignment options, drainage layout configurations, irrigation scheduling strategies and on-farm water management system alternatives.</w:t>
      </w:r>
    </w:p>
    <w:p w14:paraId="50DB5652"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Developed and integrated comprehensive environmental mitigation and management measures into the preliminary and detailed engineering designs for the irrigation and drainage scheme, covering soil and water conservation provisions, drainage design for waterlogging and salinity prevention, flood management structures, riparian and coastal ecosystem protection measures, invasive species management and biodiversity conservation buffers along the Umba River and associated wetlands.</w:t>
      </w:r>
    </w:p>
    <w:p w14:paraId="098B6408"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Assessed impacts of future irrigation intensification and agricultural development on the natural environment, including impacts on surface water availability and Umba River flow regime, groundwater recharge and quality, soil health and </w:t>
      </w:r>
      <w:proofErr w:type="spellStart"/>
      <w:r w:rsidRPr="005147E4">
        <w:rPr>
          <w:rFonts w:ascii="Times New Roman" w:eastAsia="Georgia" w:hAnsi="Times New Roman" w:cs="Times New Roman"/>
          <w:color w:val="000000"/>
          <w:sz w:val="24"/>
          <w:szCs w:val="24"/>
          <w:lang w:val="en"/>
        </w:rPr>
        <w:t>salinisation</w:t>
      </w:r>
      <w:proofErr w:type="spellEnd"/>
      <w:r w:rsidRPr="005147E4">
        <w:rPr>
          <w:rFonts w:ascii="Times New Roman" w:eastAsia="Georgia" w:hAnsi="Times New Roman" w:cs="Times New Roman"/>
          <w:color w:val="000000"/>
          <w:sz w:val="24"/>
          <w:szCs w:val="24"/>
          <w:lang w:val="en"/>
        </w:rPr>
        <w:t xml:space="preserve"> risk, terrestrial and aquatic biodiversity and coastal and marine ecosystems in the Kwale County coastal zone.</w:t>
      </w:r>
    </w:p>
    <w:p w14:paraId="43892B06"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Assessed social impacts including effects on land tenure and land use rights, community livelihoods, food security, gender dimensions, vulnerable groups, resettlement implications and potential for water use conflicts between the irrigation scheme, adjacent communities and transboundary water sharing arrangements with Tanzania.</w:t>
      </w:r>
    </w:p>
    <w:p w14:paraId="00444DCA"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Clarified and documented how all stakeholder concerns raised during public participation processes and community consultations were systematically addressed in the technical design, phasing plan and implementation schedule for the irrigation scheme and appurtenant infrastructure.</w:t>
      </w:r>
    </w:p>
    <w:p w14:paraId="5768F23B" w14:textId="77777777" w:rsidR="005147E4" w:rsidRPr="005147E4" w:rsidRDefault="005147E4" w:rsidP="00917B45">
      <w:pPr>
        <w:numPr>
          <w:ilvl w:val="0"/>
          <w:numId w:val="34"/>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Contributed to the preparation of full ESIA documentation, Environmental and Social Management Plans, environmental monitoring and evaluation frameworks, feasibility and detailed engineering design reports and complete tender documents for all scheme components, in compliance with NEMA requirements, NIB standards, Government of Kenya procurement regulations and applicable donor environmental and social safeguard requirements.</w:t>
      </w:r>
    </w:p>
    <w:p w14:paraId="584DFE72" w14:textId="0DDF54EE"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Reference Contact: (Insert contact person, designation, e-mail and phone for </w:t>
      </w:r>
      <w:proofErr w:type="spellStart"/>
      <w:r w:rsidRPr="005147E4">
        <w:rPr>
          <w:rFonts w:ascii="Times New Roman" w:eastAsia="Georgia" w:hAnsi="Times New Roman" w:cs="Times New Roman"/>
          <w:color w:val="000000"/>
          <w:sz w:val="24"/>
          <w:szCs w:val="24"/>
          <w:lang w:val="en"/>
        </w:rPr>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193B7613"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2013 – 2016</w:t>
      </w:r>
    </w:p>
    <w:p w14:paraId="11295DA2" w14:textId="59BBEB37" w:rsid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color w:val="000000"/>
          <w:sz w:val="24"/>
          <w:szCs w:val="24"/>
          <w:lang w:val="en"/>
        </w:rPr>
        <w:lastRenderedPageBreak/>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2919CF9F" w14:textId="2C389142"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Position: Environmental and Biosystems Engineer / ESIA Team Member.</w:t>
      </w:r>
    </w:p>
    <w:p w14:paraId="43274D3B" w14:textId="1B79C225"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Country: Kenya.</w:t>
      </w:r>
    </w:p>
    <w:p w14:paraId="55CAA6E6"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Assignment: Environmental and Social Impact Assessment for the proposed 50 MW Wind Power Generation Project in Ngong by Prunus Company, including formulation of environmental management and mitigation measures (2016).</w:t>
      </w:r>
    </w:p>
    <w:p w14:paraId="5A71B6EB"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Detailed tasks performed:</w:t>
      </w:r>
    </w:p>
    <w:p w14:paraId="57834EC1"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Participated in administering and coordinating all ESIA study activities for the Ngong wind power project, including field data collection campaigns covering full biophysical and social baseline conditions across the project area, facilitation of stakeholder consultations and public participation processes and preparation of technical outputs.</w:t>
      </w:r>
    </w:p>
    <w:p w14:paraId="637125D7"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Liaised with the project proponent (Prunus Company), local communities in the Ngong area, Kajiado County Government, Kenya Forest Service, Kenya Wildlife Service, NEMA and other relevant regulatory agencies throughout the ESIA process from scoping through to final report submission.</w:t>
      </w:r>
    </w:p>
    <w:p w14:paraId="06C5A03F"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Identified and systematically evaluated all key biophysical and socio-economic impacts of the proposed 50 MW wind power development, including: permanent and temporary land use change and land acquisition impacts; noise and vibration impacts on adjacent communities during construction and operation; visual intrusion on the Ngong Hills landscape and tourism value; avifauna and bat collision and displacement risks from wind turbine arrays; shadow flicker effects on nearby residential areas; electromagnetic interference; community health and safety risks from turbine structural failure and maintenance activities; and socio-economic impacts on pastoralist communities, land owners and local businesses.</w:t>
      </w:r>
    </w:p>
    <w:p w14:paraId="66A13D04"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Developed and integrated comprehensive environmental and social mitigation measures into the project design and Environmental and Social Management Plan, covering: </w:t>
      </w:r>
      <w:proofErr w:type="spellStart"/>
      <w:r w:rsidRPr="005147E4">
        <w:rPr>
          <w:rFonts w:ascii="Times New Roman" w:eastAsia="Georgia" w:hAnsi="Times New Roman" w:cs="Times New Roman"/>
          <w:color w:val="000000"/>
          <w:sz w:val="24"/>
          <w:szCs w:val="24"/>
          <w:lang w:val="en"/>
        </w:rPr>
        <w:t>optimised</w:t>
      </w:r>
      <w:proofErr w:type="spellEnd"/>
      <w:r w:rsidRPr="005147E4">
        <w:rPr>
          <w:rFonts w:ascii="Times New Roman" w:eastAsia="Georgia" w:hAnsi="Times New Roman" w:cs="Times New Roman"/>
          <w:color w:val="000000"/>
          <w:sz w:val="24"/>
          <w:szCs w:val="24"/>
          <w:lang w:val="en"/>
        </w:rPr>
        <w:t xml:space="preserve"> turbine micro-siting to reduce biodiversity and landscape impacts; construction phase environmental management controls; noise mitigation measures and set-back distances; avifauna monitoring and adaptive turbine curtailment protocols; community health and </w:t>
      </w:r>
      <w:r w:rsidRPr="005147E4">
        <w:rPr>
          <w:rFonts w:ascii="Times New Roman" w:eastAsia="Georgia" w:hAnsi="Times New Roman" w:cs="Times New Roman"/>
          <w:color w:val="000000"/>
          <w:sz w:val="24"/>
          <w:szCs w:val="24"/>
          <w:lang w:val="en"/>
        </w:rPr>
        <w:lastRenderedPageBreak/>
        <w:t>safety management plans; land acquisition and compensation frameworks; and community benefit-sharing and grievance redress mechanisms.</w:t>
      </w:r>
    </w:p>
    <w:p w14:paraId="52AEC221"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Assessed cumulative and long-term impacts of the Ngong wind energy development on local ecosystems, Maasai pastoral livelihoods, land use patterns and community wellbeing, including interaction effects with other existing and planned infrastructure developments in the Ngong Hills area.</w:t>
      </w:r>
    </w:p>
    <w:p w14:paraId="155A599C"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Ensured that all stakeholder concerns raised during community consultations, public hearings and regulatory review processes regarding land acquisition, compensation entitlements, access rights, noise, visual impacts and safety were systematically documented and reflected in the ESIA recommendations and project implementation framework.</w:t>
      </w:r>
    </w:p>
    <w:p w14:paraId="462C858C" w14:textId="77777777" w:rsidR="005147E4" w:rsidRPr="005147E4" w:rsidRDefault="005147E4" w:rsidP="00917B45">
      <w:pPr>
        <w:numPr>
          <w:ilvl w:val="0"/>
          <w:numId w:val="35"/>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Contributed to preparation of the full ESIA report and all associated Environmental and Social Management Plans, monitoring frameworks and regulatory submission documents for submission to NEMA and financing institutions, in compliance with national environmental legislation and applicable international environmental and social safeguard standards.</w:t>
      </w:r>
    </w:p>
    <w:p w14:paraId="2BECEE46" w14:textId="1CFB8E32"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Reference Contact: (Insert contact person, designation, e-mail and phone for </w:t>
      </w:r>
      <w:proofErr w:type="spellStart"/>
      <w:r w:rsidRPr="005147E4">
        <w:rPr>
          <w:rFonts w:ascii="Times New Roman" w:eastAsia="Georgia" w:hAnsi="Times New Roman" w:cs="Times New Roman"/>
          <w:color w:val="000000"/>
          <w:sz w:val="24"/>
          <w:szCs w:val="24"/>
          <w:lang w:val="en"/>
        </w:rPr>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0593B185"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b/>
          <w:bCs/>
          <w:color w:val="000000"/>
          <w:sz w:val="24"/>
          <w:szCs w:val="24"/>
          <w:lang w:val="en"/>
        </w:rPr>
        <w:t>2012 – December 2014</w:t>
      </w:r>
    </w:p>
    <w:p w14:paraId="7C0A01BC"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proofErr w:type="spellStart"/>
      <w:r w:rsidRPr="005147E4">
        <w:rPr>
          <w:rFonts w:ascii="Times New Roman" w:eastAsia="Georgia" w:hAnsi="Times New Roman" w:cs="Times New Roman"/>
          <w:color w:val="000000"/>
          <w:sz w:val="24"/>
          <w:szCs w:val="24"/>
          <w:lang w:val="en"/>
        </w:rPr>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3B7DB631" w14:textId="45A8E946"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Position: Environmental and Biosystems Engineer / ESIA and Irrigation Study Team Member.</w:t>
      </w:r>
      <w:r w:rsidRPr="005147E4">
        <w:rPr>
          <w:rFonts w:ascii="Times New Roman" w:eastAsia="Georgia" w:hAnsi="Times New Roman" w:cs="Times New Roman"/>
          <w:color w:val="000000"/>
          <w:sz w:val="24"/>
          <w:szCs w:val="24"/>
          <w:lang w:val="en"/>
        </w:rPr>
        <w:br/>
        <w:t>Country: Kenya.</w:t>
      </w:r>
    </w:p>
    <w:p w14:paraId="60C34992"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Assignment 1: Consultancy Services for Pre-Investment, Pre-Feasibility and Planning Study for the Galana and </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Food Security Project, Tana River and Kilifi Counties, Republic of Kenya.</w:t>
      </w:r>
    </w:p>
    <w:p w14:paraId="486A052F" w14:textId="77777777" w:rsid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Assignment 2: Detailed Design of the 10,000-Acre Model Farm in the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Food Security Project (2013).</w:t>
      </w:r>
    </w:p>
    <w:p w14:paraId="3EEA42BA" w14:textId="30E1258B"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Client: Government of Kenya / Implementing Agency.</w:t>
      </w:r>
    </w:p>
    <w:p w14:paraId="3C0EA77F" w14:textId="77777777"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Detailed tasks performed:</w:t>
      </w:r>
    </w:p>
    <w:p w14:paraId="193C8962"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lastRenderedPageBreak/>
        <w:t>Administered selected study activities across both the pre-investment and pre-feasibility phases of the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Food Security Project, one of Kenya's largest planned irrigation development initiatives, including planning and logistics of multi-disciplinary field campaigns, baseline data collection on water resources, soils, vegetation, wildlife, land use and socio-economic conditions, and coordination of specialist technical inputs.</w:t>
      </w:r>
    </w:p>
    <w:p w14:paraId="426F2AB3"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Maintained sustained liaison with the Government of Kenya implementing agencies, Ministry of Agriculture, Ministry of Water and Irrigation, Tana River and Kilifi County Governments, and a diverse range of stakeholders including pastoralist communities (particularly Orma and </w:t>
      </w:r>
      <w:proofErr w:type="spellStart"/>
      <w:r w:rsidRPr="005147E4">
        <w:rPr>
          <w:rFonts w:ascii="Times New Roman" w:eastAsia="Georgia" w:hAnsi="Times New Roman" w:cs="Times New Roman"/>
          <w:color w:val="000000"/>
          <w:sz w:val="24"/>
          <w:szCs w:val="24"/>
          <w:lang w:val="en"/>
        </w:rPr>
        <w:t>Wardei</w:t>
      </w:r>
      <w:proofErr w:type="spellEnd"/>
      <w:r w:rsidRPr="005147E4">
        <w:rPr>
          <w:rFonts w:ascii="Times New Roman" w:eastAsia="Georgia" w:hAnsi="Times New Roman" w:cs="Times New Roman"/>
          <w:color w:val="000000"/>
          <w:sz w:val="24"/>
          <w:szCs w:val="24"/>
          <w:lang w:val="en"/>
        </w:rPr>
        <w:t xml:space="preserve"> communities), host communities, conservation bodies, water user groups and development partners, supporting technical meetings, validation workshops and field site visits.</w:t>
      </w:r>
    </w:p>
    <w:p w14:paraId="3DC5F469"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Identified and evaluated environmental and social impacts of large-scale irrigation development options across the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area covering approximately 1.2 million acres of potential irrigation land, including: large-scale water abstraction impacts on the Galana River hydrology and downstream flow regime; construction of main canal and distribution network infrastructure; land consolidation and land use conversion from rangelands; displacement and livelihood impacts on pastoral communities; biodiversity impacts on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wildlife corridor and Tsavo ecosystem connectivity; soil </w:t>
      </w:r>
      <w:proofErr w:type="spellStart"/>
      <w:r w:rsidRPr="005147E4">
        <w:rPr>
          <w:rFonts w:ascii="Times New Roman" w:eastAsia="Georgia" w:hAnsi="Times New Roman" w:cs="Times New Roman"/>
          <w:color w:val="000000"/>
          <w:sz w:val="24"/>
          <w:szCs w:val="24"/>
          <w:lang w:val="en"/>
        </w:rPr>
        <w:t>salinisation</w:t>
      </w:r>
      <w:proofErr w:type="spellEnd"/>
      <w:r w:rsidRPr="005147E4">
        <w:rPr>
          <w:rFonts w:ascii="Times New Roman" w:eastAsia="Georgia" w:hAnsi="Times New Roman" w:cs="Times New Roman"/>
          <w:color w:val="000000"/>
          <w:sz w:val="24"/>
          <w:szCs w:val="24"/>
          <w:lang w:val="en"/>
        </w:rPr>
        <w:t xml:space="preserve"> and waterlogging risks under intensive irrigation; and cumulative environmental impacts of associated infrastructure.</w:t>
      </w:r>
    </w:p>
    <w:p w14:paraId="6E3E42BF"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Incorporated environmental mitigation and management measures into the preliminary and detailed designs for the 10,000-acre model farm, including: comprehensive drainage system design for salinity and waterlogging prevention; erosion control structures and vegetated buffer strips; biodiversity conservation buffers and wildlife corridor maintenance provisions; water measurement and management infrastructure for irrigation efficiency; soil health management provisions within the cropping system design; and environmental compliance monitoring systems.</w:t>
      </w:r>
    </w:p>
    <w:p w14:paraId="65939B16"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Assessed the impacts of large-scale future irrigation development and agricultural intensification on: Galana River hydrology and water availability for downstream communities and ecosystems; groundwater recharge dynamics; terrestrial ecosystems, </w:t>
      </w:r>
      <w:r w:rsidRPr="005147E4">
        <w:rPr>
          <w:rFonts w:ascii="Times New Roman" w:eastAsia="Georgia" w:hAnsi="Times New Roman" w:cs="Times New Roman"/>
          <w:color w:val="000000"/>
          <w:sz w:val="24"/>
          <w:szCs w:val="24"/>
          <w:lang w:val="en"/>
        </w:rPr>
        <w:lastRenderedPageBreak/>
        <w:t>wildlife habitat and biodiversity of the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and Tsavo areas; and on the livelihoods, cultural practices, land rights and food security of pastoral communities, smallholder farmers and host populations, with particular attention to gender equity and the rights and needs of vulnerable groups.</w:t>
      </w:r>
    </w:p>
    <w:p w14:paraId="6AB18503" w14:textId="71B9B339"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Clarified and documented how concerns raised by different stakeholder groups</w:t>
      </w:r>
      <w:r w:rsidR="00924FF7">
        <w:rPr>
          <w:rFonts w:ascii="Times New Roman" w:eastAsia="Georgia" w:hAnsi="Times New Roman" w:cs="Times New Roman"/>
          <w:color w:val="000000"/>
          <w:sz w:val="24"/>
          <w:szCs w:val="24"/>
          <w:lang w:val="en"/>
        </w:rPr>
        <w:t xml:space="preserve">, </w:t>
      </w:r>
      <w:r w:rsidRPr="005147E4">
        <w:rPr>
          <w:rFonts w:ascii="Times New Roman" w:eastAsia="Georgia" w:hAnsi="Times New Roman" w:cs="Times New Roman"/>
          <w:color w:val="000000"/>
          <w:sz w:val="24"/>
          <w:szCs w:val="24"/>
          <w:lang w:val="en"/>
        </w:rPr>
        <w:t xml:space="preserve">including pastoralist communities regarding land rights and compensation, conservation bodies regarding wildlife corridor integrity, water authorities regarding abstraction limits and downstream water security, and county governments regarding equitable benefit distribution </w:t>
      </w:r>
      <w:r w:rsidR="00924FF7">
        <w:rPr>
          <w:rFonts w:ascii="Times New Roman" w:eastAsia="Georgia" w:hAnsi="Times New Roman" w:cs="Times New Roman"/>
          <w:color w:val="000000"/>
          <w:sz w:val="24"/>
          <w:szCs w:val="24"/>
          <w:lang w:val="en"/>
        </w:rPr>
        <w:t xml:space="preserve"> </w:t>
      </w:r>
      <w:r w:rsidRPr="005147E4">
        <w:rPr>
          <w:rFonts w:ascii="Times New Roman" w:eastAsia="Georgia" w:hAnsi="Times New Roman" w:cs="Times New Roman"/>
          <w:color w:val="000000"/>
          <w:sz w:val="24"/>
          <w:szCs w:val="24"/>
          <w:lang w:val="en"/>
        </w:rPr>
        <w:t xml:space="preserve"> were systematically reflected and addressed in the proposed model farm layout, water management framework, infrastructure phasing plan and community engagement strategy.</w:t>
      </w:r>
    </w:p>
    <w:p w14:paraId="3748C51E" w14:textId="77777777" w:rsidR="005147E4" w:rsidRPr="005147E4" w:rsidRDefault="005147E4" w:rsidP="00917B45">
      <w:pPr>
        <w:numPr>
          <w:ilvl w:val="0"/>
          <w:numId w:val="36"/>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Contributed to full ESIA process documentation, Environmental and Social Management Plans and associated environmental monitoring frameworks for the model farm and broader Galana–</w:t>
      </w:r>
      <w:proofErr w:type="spellStart"/>
      <w:r w:rsidRPr="005147E4">
        <w:rPr>
          <w:rFonts w:ascii="Times New Roman" w:eastAsia="Georgia" w:hAnsi="Times New Roman" w:cs="Times New Roman"/>
          <w:color w:val="000000"/>
          <w:sz w:val="24"/>
          <w:szCs w:val="24"/>
          <w:lang w:val="en"/>
        </w:rPr>
        <w:t>Kulalu</w:t>
      </w:r>
      <w:proofErr w:type="spellEnd"/>
      <w:r w:rsidRPr="005147E4">
        <w:rPr>
          <w:rFonts w:ascii="Times New Roman" w:eastAsia="Georgia" w:hAnsi="Times New Roman" w:cs="Times New Roman"/>
          <w:color w:val="000000"/>
          <w:sz w:val="24"/>
          <w:szCs w:val="24"/>
          <w:lang w:val="en"/>
        </w:rPr>
        <w:t xml:space="preserve"> Food Security Project components, in compliance with NEMA requirements, Government of Kenya standards and applicable development partner environmental and social safeguard policies.</w:t>
      </w:r>
    </w:p>
    <w:p w14:paraId="602C4C30" w14:textId="4B34067F" w:rsidR="005147E4" w:rsidRPr="005147E4" w:rsidRDefault="005147E4" w:rsidP="00917B45">
      <w:p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Reference Contact: (Insert contact person, designation, e-mail and phone for </w:t>
      </w:r>
      <w:proofErr w:type="spellStart"/>
      <w:r w:rsidRPr="005147E4">
        <w:rPr>
          <w:rFonts w:ascii="Times New Roman" w:eastAsia="Georgia" w:hAnsi="Times New Roman" w:cs="Times New Roman"/>
          <w:color w:val="000000"/>
          <w:sz w:val="24"/>
          <w:szCs w:val="24"/>
          <w:lang w:val="en"/>
        </w:rPr>
        <w:t>Enviroplan</w:t>
      </w:r>
      <w:proofErr w:type="spellEnd"/>
      <w:r w:rsidRPr="005147E4">
        <w:rPr>
          <w:rFonts w:ascii="Times New Roman" w:eastAsia="Georgia" w:hAnsi="Times New Roman" w:cs="Times New Roman"/>
          <w:color w:val="000000"/>
          <w:sz w:val="24"/>
          <w:szCs w:val="24"/>
          <w:lang w:val="en"/>
        </w:rPr>
        <w:t xml:space="preserve"> &amp; Management Consultants Ltd.)</w:t>
      </w:r>
    </w:p>
    <w:p w14:paraId="1E73ADA6"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E. RESEARCH PUBLICATIONS</w:t>
      </w:r>
    </w:p>
    <w:p w14:paraId="56D97579"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E1: PEER-REVIEWED JOURNAL ARTICLES (2024 – 2026)</w:t>
      </w:r>
    </w:p>
    <w:p w14:paraId="6F7C7753" w14:textId="77777777" w:rsidR="005147E4" w:rsidRPr="005147E4" w:rsidRDefault="005147E4" w:rsidP="00917B45">
      <w:pPr>
        <w:numPr>
          <w:ilvl w:val="0"/>
          <w:numId w:val="38"/>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xml:space="preserve">, D. O. (2025). Multi-criteria approach to determine the suitability of potato harvesters: Case study application of motorcycle-drawn harvester in </w:t>
      </w:r>
      <w:proofErr w:type="spellStart"/>
      <w:r w:rsidRPr="005147E4">
        <w:rPr>
          <w:rFonts w:ascii="Times New Roman" w:eastAsia="Georgia" w:hAnsi="Times New Roman" w:cs="Times New Roman"/>
          <w:color w:val="000000"/>
          <w:sz w:val="24"/>
          <w:szCs w:val="24"/>
          <w:lang w:val="en"/>
        </w:rPr>
        <w:t>Nyandarua</w:t>
      </w:r>
      <w:proofErr w:type="spellEnd"/>
      <w:r w:rsidRPr="005147E4">
        <w:rPr>
          <w:rFonts w:ascii="Times New Roman" w:eastAsia="Georgia" w:hAnsi="Times New Roman" w:cs="Times New Roman"/>
          <w:color w:val="000000"/>
          <w:sz w:val="24"/>
          <w:szCs w:val="24"/>
          <w:lang w:val="en"/>
        </w:rPr>
        <w:t xml:space="preserve"> County, Kenya. </w:t>
      </w:r>
      <w:r w:rsidRPr="005147E4">
        <w:rPr>
          <w:rFonts w:ascii="Times New Roman" w:eastAsia="Georgia" w:hAnsi="Times New Roman" w:cs="Times New Roman"/>
          <w:i/>
          <w:iCs/>
          <w:color w:val="000000"/>
          <w:sz w:val="24"/>
          <w:szCs w:val="24"/>
          <w:lang w:val="en"/>
        </w:rPr>
        <w:t>Transactions on Engineering and Computing Sciences</w:t>
      </w:r>
      <w:r w:rsidRPr="005147E4">
        <w:rPr>
          <w:rFonts w:ascii="Times New Roman" w:eastAsia="Georgia" w:hAnsi="Times New Roman" w:cs="Times New Roman"/>
          <w:color w:val="000000"/>
          <w:sz w:val="24"/>
          <w:szCs w:val="24"/>
          <w:lang w:val="en"/>
        </w:rPr>
        <w:t>, 13(1), 99–115. https://doi.org/10.14738/tecs.1301.2025</w:t>
      </w:r>
    </w:p>
    <w:p w14:paraId="14FA993A" w14:textId="77777777" w:rsidR="005147E4" w:rsidRPr="005147E4" w:rsidRDefault="005147E4" w:rsidP="00917B45">
      <w:pPr>
        <w:numPr>
          <w:ilvl w:val="0"/>
          <w:numId w:val="38"/>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xml:space="preserve">, D. O. (2024). Drivers for mechanizing potato harvesting in Kenya: Insights from </w:t>
      </w:r>
      <w:proofErr w:type="spellStart"/>
      <w:r w:rsidRPr="005147E4">
        <w:rPr>
          <w:rFonts w:ascii="Times New Roman" w:eastAsia="Georgia" w:hAnsi="Times New Roman" w:cs="Times New Roman"/>
          <w:color w:val="000000"/>
          <w:sz w:val="24"/>
          <w:szCs w:val="24"/>
          <w:lang w:val="en"/>
        </w:rPr>
        <w:t>Nyandarua</w:t>
      </w:r>
      <w:proofErr w:type="spellEnd"/>
      <w:r w:rsidRPr="005147E4">
        <w:rPr>
          <w:rFonts w:ascii="Times New Roman" w:eastAsia="Georgia" w:hAnsi="Times New Roman" w:cs="Times New Roman"/>
          <w:color w:val="000000"/>
          <w:sz w:val="24"/>
          <w:szCs w:val="24"/>
          <w:lang w:val="en"/>
        </w:rPr>
        <w:t xml:space="preserve"> County. </w:t>
      </w:r>
      <w:r w:rsidRPr="005147E4">
        <w:rPr>
          <w:rFonts w:ascii="Times New Roman" w:eastAsia="Georgia" w:hAnsi="Times New Roman" w:cs="Times New Roman"/>
          <w:i/>
          <w:iCs/>
          <w:color w:val="000000"/>
          <w:sz w:val="24"/>
          <w:szCs w:val="24"/>
          <w:lang w:val="en"/>
        </w:rPr>
        <w:t>Academia Engineering</w:t>
      </w:r>
      <w:r w:rsidRPr="005147E4">
        <w:rPr>
          <w:rFonts w:ascii="Times New Roman" w:eastAsia="Georgia" w:hAnsi="Times New Roman" w:cs="Times New Roman"/>
          <w:color w:val="000000"/>
          <w:sz w:val="24"/>
          <w:szCs w:val="24"/>
          <w:lang w:val="en"/>
        </w:rPr>
        <w:t>, 12. https://doi.org/10.20935/AcadEng6231</w:t>
      </w:r>
    </w:p>
    <w:p w14:paraId="6CD4F31A" w14:textId="77777777" w:rsidR="005147E4" w:rsidRPr="005147E4" w:rsidRDefault="005147E4" w:rsidP="00917B45">
      <w:pPr>
        <w:numPr>
          <w:ilvl w:val="0"/>
          <w:numId w:val="38"/>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xml:space="preserve">, D. O. (2024). Spatial analysis of factors influencing potato mechanization suitability in </w:t>
      </w:r>
      <w:proofErr w:type="spellStart"/>
      <w:r w:rsidRPr="005147E4">
        <w:rPr>
          <w:rFonts w:ascii="Times New Roman" w:eastAsia="Georgia" w:hAnsi="Times New Roman" w:cs="Times New Roman"/>
          <w:color w:val="000000"/>
          <w:sz w:val="24"/>
          <w:szCs w:val="24"/>
          <w:lang w:val="en"/>
        </w:rPr>
        <w:t>Nyandarua</w:t>
      </w:r>
      <w:proofErr w:type="spellEnd"/>
      <w:r w:rsidRPr="005147E4">
        <w:rPr>
          <w:rFonts w:ascii="Times New Roman" w:eastAsia="Georgia" w:hAnsi="Times New Roman" w:cs="Times New Roman"/>
          <w:color w:val="000000"/>
          <w:sz w:val="24"/>
          <w:szCs w:val="24"/>
          <w:lang w:val="en"/>
        </w:rPr>
        <w:t xml:space="preserve"> County. </w:t>
      </w:r>
      <w:r w:rsidRPr="005147E4">
        <w:rPr>
          <w:rFonts w:ascii="Times New Roman" w:eastAsia="Georgia" w:hAnsi="Times New Roman" w:cs="Times New Roman"/>
          <w:i/>
          <w:iCs/>
          <w:color w:val="000000"/>
          <w:sz w:val="24"/>
          <w:szCs w:val="24"/>
          <w:lang w:val="en"/>
        </w:rPr>
        <w:t xml:space="preserve">International Journal of Innovative </w:t>
      </w:r>
      <w:r w:rsidRPr="005147E4">
        <w:rPr>
          <w:rFonts w:ascii="Times New Roman" w:eastAsia="Georgia" w:hAnsi="Times New Roman" w:cs="Times New Roman"/>
          <w:i/>
          <w:iCs/>
          <w:color w:val="000000"/>
          <w:sz w:val="24"/>
          <w:szCs w:val="24"/>
          <w:lang w:val="en"/>
        </w:rPr>
        <w:lastRenderedPageBreak/>
        <w:t>Science and Research Technology (IJISRT)</w:t>
      </w:r>
      <w:r w:rsidRPr="005147E4">
        <w:rPr>
          <w:rFonts w:ascii="Times New Roman" w:eastAsia="Georgia" w:hAnsi="Times New Roman" w:cs="Times New Roman"/>
          <w:color w:val="000000"/>
          <w:sz w:val="24"/>
          <w:szCs w:val="24"/>
          <w:lang w:val="en"/>
        </w:rPr>
        <w:t>, 9(10), 1572–1580. https://doi.org/10.38124/ijisrt/IJISRT24OCT1333</w:t>
      </w:r>
    </w:p>
    <w:p w14:paraId="407F0CA7" w14:textId="25EA22C9" w:rsidR="005147E4" w:rsidRPr="005147E4" w:rsidRDefault="005147E4" w:rsidP="00917B45">
      <w:pPr>
        <w:numPr>
          <w:ilvl w:val="0"/>
          <w:numId w:val="38"/>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xml:space="preserve">, D. O. (2025). Performance of a locally fabricated one-row potato harvester for </w:t>
      </w:r>
      <w:r w:rsidR="00924FF7">
        <w:rPr>
          <w:rFonts w:ascii="Times New Roman" w:eastAsia="Georgia" w:hAnsi="Times New Roman" w:cs="Times New Roman"/>
          <w:color w:val="000000"/>
          <w:sz w:val="24"/>
          <w:szCs w:val="24"/>
          <w:lang w:val="en"/>
        </w:rPr>
        <w:t xml:space="preserve">a </w:t>
      </w:r>
      <w:r w:rsidRPr="005147E4">
        <w:rPr>
          <w:rFonts w:ascii="Times New Roman" w:eastAsia="Georgia" w:hAnsi="Times New Roman" w:cs="Times New Roman"/>
          <w:color w:val="000000"/>
          <w:sz w:val="24"/>
          <w:szCs w:val="24"/>
          <w:lang w:val="en"/>
        </w:rPr>
        <w:t>walk-tractor. </w:t>
      </w:r>
      <w:r w:rsidRPr="005147E4">
        <w:rPr>
          <w:rFonts w:ascii="Times New Roman" w:eastAsia="Georgia" w:hAnsi="Times New Roman" w:cs="Times New Roman"/>
          <w:i/>
          <w:iCs/>
          <w:color w:val="000000"/>
          <w:sz w:val="24"/>
          <w:szCs w:val="24"/>
          <w:lang w:val="en"/>
        </w:rPr>
        <w:t>Journal of Engineering in Agriculture and the Environment (JEAE)</w:t>
      </w:r>
      <w:r w:rsidRPr="005147E4">
        <w:rPr>
          <w:rFonts w:ascii="Times New Roman" w:eastAsia="Georgia" w:hAnsi="Times New Roman" w:cs="Times New Roman"/>
          <w:color w:val="000000"/>
          <w:sz w:val="24"/>
          <w:szCs w:val="24"/>
          <w:lang w:val="en"/>
        </w:rPr>
        <w:t>, 10(3). (In press.)</w:t>
      </w:r>
    </w:p>
    <w:p w14:paraId="65154532" w14:textId="77777777" w:rsidR="005147E4" w:rsidRPr="005147E4" w:rsidRDefault="005147E4" w:rsidP="00917B45">
      <w:pPr>
        <w:numPr>
          <w:ilvl w:val="0"/>
          <w:numId w:val="38"/>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D. O. (2025). Performance evaluation of a small-scale Irish potato (</w:t>
      </w:r>
      <w:r w:rsidRPr="005147E4">
        <w:rPr>
          <w:rFonts w:ascii="Times New Roman" w:eastAsia="Georgia" w:hAnsi="Times New Roman" w:cs="Times New Roman"/>
          <w:i/>
          <w:iCs/>
          <w:color w:val="000000"/>
          <w:sz w:val="24"/>
          <w:szCs w:val="24"/>
          <w:lang w:val="en"/>
        </w:rPr>
        <w:t>Solanum tuberosum</w:t>
      </w:r>
      <w:r w:rsidRPr="005147E4">
        <w:rPr>
          <w:rFonts w:ascii="Times New Roman" w:eastAsia="Georgia" w:hAnsi="Times New Roman" w:cs="Times New Roman"/>
          <w:color w:val="000000"/>
          <w:sz w:val="24"/>
          <w:szCs w:val="24"/>
          <w:lang w:val="en"/>
        </w:rPr>
        <w:t> L.) harvester. </w:t>
      </w:r>
      <w:r w:rsidRPr="005147E4">
        <w:rPr>
          <w:rFonts w:ascii="Times New Roman" w:eastAsia="Georgia" w:hAnsi="Times New Roman" w:cs="Times New Roman"/>
          <w:i/>
          <w:iCs/>
          <w:color w:val="000000"/>
          <w:sz w:val="24"/>
          <w:szCs w:val="24"/>
          <w:lang w:val="en"/>
        </w:rPr>
        <w:t>CIGR Journal</w:t>
      </w:r>
      <w:r w:rsidRPr="005147E4">
        <w:rPr>
          <w:rFonts w:ascii="Times New Roman" w:eastAsia="Georgia" w:hAnsi="Times New Roman" w:cs="Times New Roman"/>
          <w:color w:val="000000"/>
          <w:sz w:val="24"/>
          <w:szCs w:val="24"/>
          <w:lang w:val="en"/>
        </w:rPr>
        <w:t>, 27(2). https://cigrjournal.org/index.php/Ejounral/article (In press.)</w:t>
      </w:r>
    </w:p>
    <w:p w14:paraId="7C0C89E5"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E2: CONFERENCE PAPERS AND PRESENTATIONS (2024 – 2026)</w:t>
      </w:r>
    </w:p>
    <w:p w14:paraId="08130444" w14:textId="77777777" w:rsidR="005147E4" w:rsidRPr="005147E4" w:rsidRDefault="005147E4" w:rsidP="00917B45">
      <w:pPr>
        <w:numPr>
          <w:ilvl w:val="0"/>
          <w:numId w:val="39"/>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 xml:space="preserve">Nanje, M. M., Gitau, A. N., &amp; </w:t>
      </w:r>
      <w:proofErr w:type="spellStart"/>
      <w:r w:rsidRPr="005147E4">
        <w:rPr>
          <w:rFonts w:ascii="Times New Roman" w:eastAsia="Georgia" w:hAnsi="Times New Roman" w:cs="Times New Roman"/>
          <w:color w:val="000000"/>
          <w:sz w:val="24"/>
          <w:szCs w:val="24"/>
          <w:lang w:val="en"/>
        </w:rPr>
        <w:t>Mbuge</w:t>
      </w:r>
      <w:proofErr w:type="spellEnd"/>
      <w:r w:rsidRPr="005147E4">
        <w:rPr>
          <w:rFonts w:ascii="Times New Roman" w:eastAsia="Georgia" w:hAnsi="Times New Roman" w:cs="Times New Roman"/>
          <w:color w:val="000000"/>
          <w:sz w:val="24"/>
          <w:szCs w:val="24"/>
          <w:lang w:val="en"/>
        </w:rPr>
        <w:t>, D. O. (2026). Hybrid Solar–Wind Powered Smart Irrigation System: Techno-Economic Analysis and Environmental Performance for Smallholder Farmers in Kajiado County, Kenya. Paper presented at the 7th EPRA Research and Innovation Conference, 21–23 April 2026. Virtual presentation on 20 March 2026; full paper revised and resubmitted 02 April 2026.</w:t>
      </w:r>
    </w:p>
    <w:p w14:paraId="5C9751BC" w14:textId="77777777" w:rsidR="005147E4" w:rsidRPr="005147E4" w:rsidRDefault="005147E4" w:rsidP="00917B45">
      <w:pPr>
        <w:numPr>
          <w:ilvl w:val="0"/>
          <w:numId w:val="39"/>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Nanje, M. M. (2025). Mechanization of Potato Harvesting for Smallholder Farming Systems: Enhancing Productivity and Sustainability in Kenya. Abstract submitted to the 5th International Conference on Research in Agricultural and Food Technologies (I-CRAFT 2025), Ganja, Azerbaijan, 20–23 October 2025.</w:t>
      </w:r>
    </w:p>
    <w:p w14:paraId="34277981" w14:textId="77777777" w:rsidR="005147E4" w:rsidRPr="005147E4" w:rsidRDefault="005147E4" w:rsidP="00917B45">
      <w:pPr>
        <w:numPr>
          <w:ilvl w:val="0"/>
          <w:numId w:val="39"/>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Nanje, M. M. (2025). Water–Energy–Food Nexus Dimensions of Hybrid Smart Irrigation for Smallholder Systems. Poster accepted (Abstract ID 78) at the Water Security and Climate Change Conference (WSCC25), Tashkent, Uzbekistan, 08–10 October 2025.</w:t>
      </w:r>
    </w:p>
    <w:p w14:paraId="696D2C64" w14:textId="77777777" w:rsidR="005147E4" w:rsidRPr="005147E4" w:rsidRDefault="005147E4" w:rsidP="00917B45">
      <w:pPr>
        <w:spacing w:before="120" w:line="360" w:lineRule="auto"/>
        <w:jc w:val="both"/>
        <w:rPr>
          <w:rFonts w:ascii="Times New Roman" w:eastAsia="Georgia" w:hAnsi="Times New Roman" w:cs="Times New Roman"/>
          <w:b/>
          <w:bCs/>
          <w:color w:val="000000"/>
          <w:sz w:val="24"/>
          <w:szCs w:val="24"/>
          <w:lang w:val="en"/>
        </w:rPr>
      </w:pPr>
      <w:r w:rsidRPr="005147E4">
        <w:rPr>
          <w:rFonts w:ascii="Times New Roman" w:eastAsia="Georgia" w:hAnsi="Times New Roman" w:cs="Times New Roman"/>
          <w:b/>
          <w:bCs/>
          <w:color w:val="000000"/>
          <w:sz w:val="24"/>
          <w:szCs w:val="24"/>
          <w:lang w:val="en"/>
        </w:rPr>
        <w:t>E3: SYMPOSIUM PAPERS (2026)</w:t>
      </w:r>
    </w:p>
    <w:p w14:paraId="5DB7D533" w14:textId="5A7529B9" w:rsidR="00E05ED8" w:rsidRPr="00E05ED8" w:rsidRDefault="005147E4" w:rsidP="00917B45">
      <w:pPr>
        <w:numPr>
          <w:ilvl w:val="0"/>
          <w:numId w:val="40"/>
        </w:numPr>
        <w:spacing w:before="120" w:line="360" w:lineRule="auto"/>
        <w:jc w:val="both"/>
        <w:rPr>
          <w:rFonts w:ascii="Times New Roman" w:eastAsia="Georgia" w:hAnsi="Times New Roman" w:cs="Times New Roman"/>
          <w:color w:val="000000"/>
          <w:sz w:val="24"/>
          <w:szCs w:val="24"/>
          <w:lang w:val="en"/>
        </w:rPr>
      </w:pPr>
      <w:r w:rsidRPr="005147E4">
        <w:rPr>
          <w:rFonts w:ascii="Times New Roman" w:eastAsia="Georgia" w:hAnsi="Times New Roman" w:cs="Times New Roman"/>
          <w:color w:val="000000"/>
          <w:sz w:val="24"/>
          <w:szCs w:val="24"/>
          <w:lang w:val="en"/>
        </w:rPr>
        <w:t>Nanje, M. M. (2026). Climate-Resilient Agriculture and Innovation in a Multipolar Africa: Towards Food–Energy–Water Security. Full paper accepted and submitted for the 17th Mwalimu Julius Nyerere Symposium: Geopolitics, Development and New Visions for Africa, University of Dar es Salaam, Tanzania, 28–30 May 2026. Abstract accepted 15 December 2025; full paper submitted 12 February 2026. Paper under consideration for </w:t>
      </w:r>
      <w:r w:rsidRPr="005147E4">
        <w:rPr>
          <w:rFonts w:ascii="Times New Roman" w:eastAsia="Georgia" w:hAnsi="Times New Roman" w:cs="Times New Roman"/>
          <w:i/>
          <w:iCs/>
          <w:color w:val="000000"/>
          <w:sz w:val="24"/>
          <w:szCs w:val="24"/>
          <w:lang w:val="en"/>
        </w:rPr>
        <w:t>The African Review (TARE)</w:t>
      </w:r>
      <w:r w:rsidRPr="005147E4">
        <w:rPr>
          <w:rFonts w:ascii="Times New Roman" w:eastAsia="Georgia" w:hAnsi="Times New Roman" w:cs="Times New Roman"/>
          <w:color w:val="000000"/>
          <w:sz w:val="24"/>
          <w:szCs w:val="24"/>
          <w:lang w:val="en"/>
        </w:rPr>
        <w:t> special</w:t>
      </w:r>
      <w:bookmarkEnd w:id="100"/>
    </w:p>
    <w:p w14:paraId="707AF937" w14:textId="77777777" w:rsidR="00E05ED8" w:rsidRPr="00E05ED8" w:rsidRDefault="00E05ED8" w:rsidP="00917B45">
      <w:pPr>
        <w:spacing w:before="120" w:line="360" w:lineRule="auto"/>
        <w:jc w:val="both"/>
        <w:rPr>
          <w:rFonts w:ascii="Times New Roman" w:hAnsi="Times New Roman" w:cs="Times New Roman"/>
          <w:b/>
          <w:bCs/>
          <w:sz w:val="24"/>
          <w:szCs w:val="24"/>
          <w:lang/>
        </w:rPr>
      </w:pPr>
      <w:r w:rsidRPr="00E05ED8">
        <w:rPr>
          <w:rFonts w:ascii="Times New Roman" w:hAnsi="Times New Roman" w:cs="Times New Roman"/>
          <w:b/>
          <w:bCs/>
          <w:sz w:val="24"/>
          <w:szCs w:val="24"/>
          <w:lang/>
        </w:rPr>
        <w:t>E. RESEARCH PUBLICATIONS</w:t>
      </w:r>
    </w:p>
    <w:p w14:paraId="38B79E34" w14:textId="77777777" w:rsidR="00E05ED8" w:rsidRPr="00E05ED8" w:rsidRDefault="00E05ED8" w:rsidP="00917B45">
      <w:pPr>
        <w:spacing w:before="120" w:line="360" w:lineRule="auto"/>
        <w:jc w:val="both"/>
        <w:rPr>
          <w:rFonts w:ascii="Times New Roman" w:hAnsi="Times New Roman" w:cs="Times New Roman"/>
          <w:b/>
          <w:bCs/>
          <w:sz w:val="24"/>
          <w:szCs w:val="24"/>
          <w:lang/>
        </w:rPr>
      </w:pPr>
      <w:r w:rsidRPr="00E05ED8">
        <w:rPr>
          <w:rFonts w:ascii="Times New Roman" w:hAnsi="Times New Roman" w:cs="Times New Roman"/>
          <w:b/>
          <w:bCs/>
          <w:sz w:val="24"/>
          <w:szCs w:val="24"/>
          <w:lang/>
        </w:rPr>
        <w:lastRenderedPageBreak/>
        <w:t>E1: PEER-REVIEWED JOURNAL ARTICLES (2024 – 2026)</w:t>
      </w:r>
    </w:p>
    <w:p w14:paraId="3AA94FB7" w14:textId="77777777" w:rsidR="00E05ED8" w:rsidRP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xml:space="preserve">, D. O. (2025). Multi-criteria approach to determine the suitability of potato harvesters: Case study application of motorcycle-drawn harvester in </w:t>
      </w:r>
      <w:proofErr w:type="spellStart"/>
      <w:r w:rsidRPr="00E05ED8">
        <w:rPr>
          <w:rFonts w:ascii="Times New Roman" w:hAnsi="Times New Roman" w:cs="Times New Roman"/>
          <w:sz w:val="24"/>
          <w:szCs w:val="24"/>
        </w:rPr>
        <w:t>Nyandarua</w:t>
      </w:r>
      <w:proofErr w:type="spellEnd"/>
      <w:r w:rsidRPr="00E05ED8">
        <w:rPr>
          <w:rFonts w:ascii="Times New Roman" w:hAnsi="Times New Roman" w:cs="Times New Roman"/>
          <w:sz w:val="24"/>
          <w:szCs w:val="24"/>
        </w:rPr>
        <w:t xml:space="preserve"> County, Kenya. </w:t>
      </w:r>
      <w:r w:rsidRPr="00E05ED8">
        <w:rPr>
          <w:rFonts w:ascii="Times New Roman" w:hAnsi="Times New Roman" w:cs="Times New Roman"/>
          <w:i/>
          <w:sz w:val="24"/>
          <w:szCs w:val="24"/>
        </w:rPr>
        <w:t>Transactions on Engineering and Computing Sciences</w:t>
      </w:r>
      <w:r w:rsidRPr="00E05ED8">
        <w:rPr>
          <w:rFonts w:ascii="Times New Roman" w:hAnsi="Times New Roman" w:cs="Times New Roman"/>
          <w:sz w:val="24"/>
          <w:szCs w:val="24"/>
        </w:rPr>
        <w:t xml:space="preserve">, 13(1), pp. 99–115. </w:t>
      </w:r>
      <w:hyperlink r:id="rId8" w:history="1">
        <w:r w:rsidRPr="00E05ED8">
          <w:rPr>
            <w:rStyle w:val="Hyperlink"/>
            <w:rFonts w:ascii="Times New Roman" w:hAnsi="Times New Roman" w:cs="Times New Roman"/>
            <w:sz w:val="24"/>
            <w:szCs w:val="24"/>
          </w:rPr>
          <w:t>https://doi.org/10.14738/tecs.1301.2025</w:t>
        </w:r>
      </w:hyperlink>
    </w:p>
    <w:p w14:paraId="0C63E5FE" w14:textId="77777777" w:rsidR="00E05ED8" w:rsidRP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xml:space="preserve">, D. O. (2024). Drivers for mechanizing potato harvesting in Kenya: Insights from </w:t>
      </w:r>
      <w:proofErr w:type="spellStart"/>
      <w:r w:rsidRPr="00E05ED8">
        <w:rPr>
          <w:rFonts w:ascii="Times New Roman" w:hAnsi="Times New Roman" w:cs="Times New Roman"/>
          <w:sz w:val="24"/>
          <w:szCs w:val="24"/>
        </w:rPr>
        <w:t>Nyandarua</w:t>
      </w:r>
      <w:proofErr w:type="spellEnd"/>
      <w:r w:rsidRPr="00E05ED8">
        <w:rPr>
          <w:rFonts w:ascii="Times New Roman" w:hAnsi="Times New Roman" w:cs="Times New Roman"/>
          <w:sz w:val="24"/>
          <w:szCs w:val="24"/>
        </w:rPr>
        <w:t xml:space="preserve"> County. </w:t>
      </w:r>
      <w:r w:rsidRPr="00E05ED8">
        <w:rPr>
          <w:rFonts w:ascii="Times New Roman" w:hAnsi="Times New Roman" w:cs="Times New Roman"/>
          <w:i/>
          <w:sz w:val="24"/>
          <w:szCs w:val="24"/>
        </w:rPr>
        <w:t>Academia Engineering</w:t>
      </w:r>
      <w:r w:rsidRPr="00E05ED8">
        <w:rPr>
          <w:rFonts w:ascii="Times New Roman" w:hAnsi="Times New Roman" w:cs="Times New Roman"/>
          <w:sz w:val="24"/>
          <w:szCs w:val="24"/>
        </w:rPr>
        <w:t xml:space="preserve">, 12. </w:t>
      </w:r>
      <w:hyperlink r:id="rId9" w:history="1">
        <w:r w:rsidRPr="00E05ED8">
          <w:rPr>
            <w:rStyle w:val="Hyperlink"/>
            <w:rFonts w:ascii="Times New Roman" w:hAnsi="Times New Roman" w:cs="Times New Roman"/>
            <w:sz w:val="24"/>
            <w:szCs w:val="24"/>
          </w:rPr>
          <w:t>https://doi.org/10.20935/AcadEng6231</w:t>
        </w:r>
      </w:hyperlink>
    </w:p>
    <w:p w14:paraId="6F7AF1D3" w14:textId="77777777" w:rsidR="00E05ED8" w:rsidRP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xml:space="preserve">, D. O. (2024). Spatial analysis of factors influencing potato mechanization suitability in </w:t>
      </w:r>
      <w:proofErr w:type="spellStart"/>
      <w:r w:rsidRPr="00E05ED8">
        <w:rPr>
          <w:rFonts w:ascii="Times New Roman" w:hAnsi="Times New Roman" w:cs="Times New Roman"/>
          <w:sz w:val="24"/>
          <w:szCs w:val="24"/>
        </w:rPr>
        <w:t>Nyandarua</w:t>
      </w:r>
      <w:proofErr w:type="spellEnd"/>
      <w:r w:rsidRPr="00E05ED8">
        <w:rPr>
          <w:rFonts w:ascii="Times New Roman" w:hAnsi="Times New Roman" w:cs="Times New Roman"/>
          <w:sz w:val="24"/>
          <w:szCs w:val="24"/>
        </w:rPr>
        <w:t xml:space="preserve"> County. </w:t>
      </w:r>
      <w:r w:rsidRPr="00E05ED8">
        <w:rPr>
          <w:rFonts w:ascii="Times New Roman" w:hAnsi="Times New Roman" w:cs="Times New Roman"/>
          <w:i/>
          <w:sz w:val="24"/>
          <w:szCs w:val="24"/>
        </w:rPr>
        <w:t>International Journal of Innovative Science and Research Technology (IJISRT)</w:t>
      </w:r>
      <w:r w:rsidRPr="00E05ED8">
        <w:rPr>
          <w:rFonts w:ascii="Times New Roman" w:hAnsi="Times New Roman" w:cs="Times New Roman"/>
          <w:sz w:val="24"/>
          <w:szCs w:val="24"/>
        </w:rPr>
        <w:t xml:space="preserve">, 9(10), 1572–1580. </w:t>
      </w:r>
      <w:hyperlink r:id="rId10" w:history="1">
        <w:r w:rsidRPr="00E05ED8">
          <w:rPr>
            <w:rStyle w:val="Hyperlink"/>
            <w:rFonts w:ascii="Times New Roman" w:hAnsi="Times New Roman" w:cs="Times New Roman"/>
            <w:sz w:val="24"/>
            <w:szCs w:val="24"/>
          </w:rPr>
          <w:t>https://doi.org/10.38124/ijisrt/IJISRT24OCT1333</w:t>
        </w:r>
      </w:hyperlink>
    </w:p>
    <w:p w14:paraId="5A9C2077" w14:textId="77777777" w:rsidR="00E05ED8" w:rsidRP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D. O. (2025). Performance evaluation of a locally designed small-scale Irish potato (</w:t>
      </w:r>
      <w:r w:rsidRPr="00E05ED8">
        <w:rPr>
          <w:rFonts w:ascii="Times New Roman" w:hAnsi="Times New Roman" w:cs="Times New Roman"/>
          <w:i/>
          <w:sz w:val="24"/>
          <w:szCs w:val="24"/>
        </w:rPr>
        <w:t>Solanum tuberosum</w:t>
      </w:r>
      <w:r w:rsidRPr="00E05ED8">
        <w:rPr>
          <w:rFonts w:ascii="Times New Roman" w:hAnsi="Times New Roman" w:cs="Times New Roman"/>
          <w:sz w:val="24"/>
          <w:szCs w:val="24"/>
        </w:rPr>
        <w:t xml:space="preserve"> L.) harvester. </w:t>
      </w:r>
    </w:p>
    <w:p w14:paraId="329655F7" w14:textId="77777777" w:rsid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xml:space="preserve">, D. O. (2025). Performance of a locally fabricated one-row potato harvester for walk-tractor. </w:t>
      </w:r>
      <w:r w:rsidRPr="00E05ED8">
        <w:rPr>
          <w:rFonts w:ascii="Times New Roman" w:hAnsi="Times New Roman" w:cs="Times New Roman"/>
          <w:i/>
          <w:sz w:val="24"/>
          <w:szCs w:val="24"/>
        </w:rPr>
        <w:t>Journal of Engineering in Agriculture and the Environment (JEAE)</w:t>
      </w:r>
      <w:r w:rsidRPr="00E05ED8">
        <w:rPr>
          <w:rFonts w:ascii="Times New Roman" w:hAnsi="Times New Roman" w:cs="Times New Roman"/>
          <w:sz w:val="24"/>
          <w:szCs w:val="24"/>
        </w:rPr>
        <w:t>, 10(3).</w:t>
      </w:r>
    </w:p>
    <w:p w14:paraId="2D03C801" w14:textId="0B268A5E" w:rsidR="009D4F4B" w:rsidRPr="00E05ED8" w:rsidRDefault="009D4F4B" w:rsidP="00917B45">
      <w:pPr>
        <w:numPr>
          <w:ilvl w:val="0"/>
          <w:numId w:val="22"/>
        </w:numPr>
        <w:spacing w:before="120" w:line="360" w:lineRule="auto"/>
        <w:jc w:val="both"/>
        <w:rPr>
          <w:rFonts w:ascii="Times New Roman" w:hAnsi="Times New Roman" w:cs="Times New Roman"/>
          <w:sz w:val="24"/>
          <w:szCs w:val="24"/>
        </w:rPr>
      </w:pPr>
      <w:r w:rsidRPr="009D4F4B">
        <w:rPr>
          <w:rFonts w:ascii="Times New Roman" w:hAnsi="Times New Roman" w:cs="Times New Roman"/>
          <w:sz w:val="24"/>
          <w:szCs w:val="24"/>
        </w:rPr>
        <w:t>Martin Mang’eni Nanje &amp; Ayub Njoroge Gitau &amp; Duncan Onyango Mbuge, 2025. "</w:t>
      </w:r>
      <w:hyperlink r:id="rId11" w:history="1">
        <w:r w:rsidRPr="009D4F4B">
          <w:rPr>
            <w:rStyle w:val="Hyperlink"/>
            <w:rFonts w:ascii="Times New Roman" w:hAnsi="Times New Roman" w:cs="Times New Roman"/>
            <w:color w:val="auto"/>
            <w:sz w:val="24"/>
            <w:szCs w:val="24"/>
            <w:u w:val="none"/>
          </w:rPr>
          <w:t>Design and optimization of a single-row potato harvester for smallholder farmers</w:t>
        </w:r>
      </w:hyperlink>
      <w:r w:rsidRPr="009D4F4B">
        <w:rPr>
          <w:rFonts w:ascii="Times New Roman" w:hAnsi="Times New Roman" w:cs="Times New Roman"/>
          <w:sz w:val="24"/>
          <w:szCs w:val="24"/>
        </w:rPr>
        <w:t>," </w:t>
      </w:r>
      <w:hyperlink r:id="rId12" w:history="1">
        <w:r w:rsidRPr="009D4F4B">
          <w:rPr>
            <w:rStyle w:val="Hyperlink"/>
            <w:rFonts w:ascii="Times New Roman" w:hAnsi="Times New Roman" w:cs="Times New Roman"/>
            <w:color w:val="auto"/>
            <w:sz w:val="24"/>
            <w:szCs w:val="24"/>
            <w:u w:val="none"/>
          </w:rPr>
          <w:t>Current Research in Agricultural Sciences</w:t>
        </w:r>
      </w:hyperlink>
      <w:r w:rsidRPr="009D4F4B">
        <w:rPr>
          <w:rFonts w:ascii="Times New Roman" w:hAnsi="Times New Roman" w:cs="Times New Roman"/>
          <w:sz w:val="24"/>
          <w:szCs w:val="24"/>
        </w:rPr>
        <w:t xml:space="preserve">, </w:t>
      </w:r>
      <w:proofErr w:type="spellStart"/>
      <w:r w:rsidRPr="009D4F4B">
        <w:rPr>
          <w:rFonts w:ascii="Times New Roman" w:hAnsi="Times New Roman" w:cs="Times New Roman"/>
          <w:sz w:val="24"/>
          <w:szCs w:val="24"/>
        </w:rPr>
        <w:t>Conscientia</w:t>
      </w:r>
      <w:proofErr w:type="spellEnd"/>
      <w:r w:rsidRPr="009D4F4B">
        <w:rPr>
          <w:rFonts w:ascii="Times New Roman" w:hAnsi="Times New Roman" w:cs="Times New Roman"/>
          <w:sz w:val="24"/>
          <w:szCs w:val="24"/>
        </w:rPr>
        <w:t xml:space="preserve"> Beam, vol. 12(2), pages 177-192.</w:t>
      </w:r>
    </w:p>
    <w:p w14:paraId="4C6CAB50" w14:textId="77777777" w:rsidR="00E05ED8" w:rsidRPr="00E05ED8" w:rsidRDefault="00E05ED8" w:rsidP="00917B45">
      <w:pPr>
        <w:numPr>
          <w:ilvl w:val="0"/>
          <w:numId w:val="22"/>
        </w:numPr>
        <w:spacing w:before="120" w:line="360" w:lineRule="auto"/>
        <w:jc w:val="both"/>
        <w:rPr>
          <w:rFonts w:ascii="Times New Roman" w:hAnsi="Times New Roman" w:cs="Times New Roman"/>
          <w:sz w:val="24"/>
          <w:szCs w:val="24"/>
        </w:rPr>
      </w:pPr>
      <w:r w:rsidRPr="00E05ED8">
        <w:rPr>
          <w:rFonts w:ascii="Times New Roman" w:hAnsi="Times New Roman" w:cs="Times New Roman"/>
          <w:sz w:val="24"/>
          <w:szCs w:val="24"/>
        </w:rPr>
        <w:t xml:space="preserve">Nanje, M. M., Gitau, A. N., &amp; </w:t>
      </w:r>
      <w:proofErr w:type="spellStart"/>
      <w:r w:rsidRPr="00E05ED8">
        <w:rPr>
          <w:rFonts w:ascii="Times New Roman" w:hAnsi="Times New Roman" w:cs="Times New Roman"/>
          <w:sz w:val="24"/>
          <w:szCs w:val="24"/>
        </w:rPr>
        <w:t>Mbuge</w:t>
      </w:r>
      <w:proofErr w:type="spellEnd"/>
      <w:r w:rsidRPr="00E05ED8">
        <w:rPr>
          <w:rFonts w:ascii="Times New Roman" w:hAnsi="Times New Roman" w:cs="Times New Roman"/>
          <w:sz w:val="24"/>
          <w:szCs w:val="24"/>
        </w:rPr>
        <w:t>, D. O. (2025). Performance evaluation of a small-scale Irish potato (</w:t>
      </w:r>
      <w:r w:rsidRPr="00E05ED8">
        <w:rPr>
          <w:rFonts w:ascii="Times New Roman" w:hAnsi="Times New Roman" w:cs="Times New Roman"/>
          <w:i/>
          <w:sz w:val="24"/>
          <w:szCs w:val="24"/>
        </w:rPr>
        <w:t>Solanum tuberosum</w:t>
      </w:r>
      <w:r w:rsidRPr="00E05ED8">
        <w:rPr>
          <w:rFonts w:ascii="Times New Roman" w:hAnsi="Times New Roman" w:cs="Times New Roman"/>
          <w:sz w:val="24"/>
          <w:szCs w:val="24"/>
        </w:rPr>
        <w:t xml:space="preserve"> L.) harvester. </w:t>
      </w:r>
      <w:r w:rsidRPr="00E05ED8">
        <w:rPr>
          <w:rFonts w:ascii="Times New Roman" w:hAnsi="Times New Roman" w:cs="Times New Roman"/>
          <w:i/>
          <w:sz w:val="24"/>
          <w:szCs w:val="24"/>
        </w:rPr>
        <w:t>CIGR Journal</w:t>
      </w:r>
      <w:r w:rsidRPr="00E05ED8">
        <w:rPr>
          <w:rFonts w:ascii="Times New Roman" w:hAnsi="Times New Roman" w:cs="Times New Roman"/>
          <w:sz w:val="24"/>
          <w:szCs w:val="24"/>
        </w:rPr>
        <w:t xml:space="preserve">, 27(2). </w:t>
      </w:r>
      <w:hyperlink r:id="rId13" w:history="1">
        <w:r w:rsidRPr="00E05ED8">
          <w:rPr>
            <w:rStyle w:val="Hyperlink"/>
            <w:rFonts w:ascii="Times New Roman" w:hAnsi="Times New Roman" w:cs="Times New Roman"/>
            <w:sz w:val="24"/>
            <w:szCs w:val="24"/>
          </w:rPr>
          <w:t>https://cigrjournal.org/index.php/Ejounral/article</w:t>
        </w:r>
      </w:hyperlink>
    </w:p>
    <w:p w14:paraId="2157D9CB" w14:textId="77777777" w:rsidR="00E05ED8" w:rsidRPr="00E05ED8" w:rsidRDefault="00E05ED8" w:rsidP="00917B45">
      <w:pPr>
        <w:spacing w:before="120" w:line="360" w:lineRule="auto"/>
        <w:jc w:val="both"/>
        <w:rPr>
          <w:rFonts w:ascii="Times New Roman" w:hAnsi="Times New Roman" w:cs="Times New Roman"/>
          <w:b/>
          <w:bCs/>
          <w:sz w:val="24"/>
          <w:szCs w:val="24"/>
          <w:lang/>
        </w:rPr>
      </w:pPr>
      <w:r w:rsidRPr="00E05ED8">
        <w:rPr>
          <w:rFonts w:ascii="Times New Roman" w:hAnsi="Times New Roman" w:cs="Times New Roman"/>
          <w:b/>
          <w:bCs/>
          <w:sz w:val="24"/>
          <w:szCs w:val="24"/>
          <w:lang/>
        </w:rPr>
        <w:t>E2: CONFERENCE PAPERS AND PRESENTATIONS (2024 – 2026)</w:t>
      </w:r>
    </w:p>
    <w:p w14:paraId="424B0C46" w14:textId="77777777" w:rsidR="00E05ED8" w:rsidRPr="00E05ED8" w:rsidRDefault="00E05ED8" w:rsidP="00917B45">
      <w:pPr>
        <w:numPr>
          <w:ilvl w:val="0"/>
          <w:numId w:val="29"/>
        </w:numPr>
        <w:spacing w:before="120" w:line="360" w:lineRule="auto"/>
        <w:jc w:val="both"/>
        <w:rPr>
          <w:rFonts w:ascii="Times New Roman" w:hAnsi="Times New Roman" w:cs="Times New Roman"/>
          <w:sz w:val="24"/>
          <w:szCs w:val="24"/>
          <w:lang/>
        </w:rPr>
      </w:pPr>
      <w:r w:rsidRPr="00E05ED8">
        <w:rPr>
          <w:rFonts w:ascii="Times New Roman" w:hAnsi="Times New Roman" w:cs="Times New Roman"/>
          <w:sz w:val="24"/>
          <w:szCs w:val="24"/>
          <w:lang/>
        </w:rPr>
        <w:t>Nanje, M. M., Gitau, A. N., &amp; Mbuge, D. O. (2026). Hybrid Solar–Wind Powered Smart Irrigation System: Techno-Economic Analysis and Environmental Performance for Smallholder Farmers in Kajiado County, Kenya. Paper presented at the 7th EPRA Research and Innovation Conference, 21–23 April 2026. (Virtual presentation on 20 March 2026; full paper revised and resubmitted 02 April 2026.)</w:t>
      </w:r>
    </w:p>
    <w:p w14:paraId="5422B6DD" w14:textId="77777777" w:rsidR="00E05ED8" w:rsidRPr="00E05ED8" w:rsidRDefault="00E05ED8" w:rsidP="00917B45">
      <w:pPr>
        <w:numPr>
          <w:ilvl w:val="0"/>
          <w:numId w:val="29"/>
        </w:numPr>
        <w:spacing w:before="120" w:line="360" w:lineRule="auto"/>
        <w:jc w:val="both"/>
        <w:rPr>
          <w:rFonts w:ascii="Times New Roman" w:hAnsi="Times New Roman" w:cs="Times New Roman"/>
          <w:sz w:val="24"/>
          <w:szCs w:val="24"/>
          <w:lang/>
        </w:rPr>
      </w:pPr>
      <w:r w:rsidRPr="00E05ED8">
        <w:rPr>
          <w:rFonts w:ascii="Times New Roman" w:hAnsi="Times New Roman" w:cs="Times New Roman"/>
          <w:sz w:val="24"/>
          <w:szCs w:val="24"/>
          <w:lang/>
        </w:rPr>
        <w:lastRenderedPageBreak/>
        <w:t>Nanje, M. M. (2025). Mechanization of Potato Harvesting for Smallholder Farming Systems: Enhancing Productivity and Sustainability in Kenya. Abstract submitted to the 5th International Conference on Research in Agricultural and Food Technologies (I-CRAFT 2025), Ganja, Azerbaijan, 20–23 October 2025.</w:t>
      </w:r>
    </w:p>
    <w:p w14:paraId="52CE2988" w14:textId="77777777" w:rsidR="00E05ED8" w:rsidRPr="00E05ED8" w:rsidRDefault="00E05ED8" w:rsidP="00917B45">
      <w:pPr>
        <w:numPr>
          <w:ilvl w:val="0"/>
          <w:numId w:val="29"/>
        </w:numPr>
        <w:spacing w:before="120" w:line="360" w:lineRule="auto"/>
        <w:jc w:val="both"/>
        <w:rPr>
          <w:rFonts w:ascii="Times New Roman" w:hAnsi="Times New Roman" w:cs="Times New Roman"/>
          <w:sz w:val="24"/>
          <w:szCs w:val="24"/>
          <w:lang/>
        </w:rPr>
      </w:pPr>
      <w:r w:rsidRPr="00E05ED8">
        <w:rPr>
          <w:rFonts w:ascii="Times New Roman" w:hAnsi="Times New Roman" w:cs="Times New Roman"/>
          <w:sz w:val="24"/>
          <w:szCs w:val="24"/>
          <w:lang/>
        </w:rPr>
        <w:t>Nanje, M. M. (2025). Water–Energy–Food Nexus Dimensions of Hybrid Smart Irrigation for Smallholder Systems. Poster accepted (Abstract ID 78) at the Water Security and Climate Change Conference (WSCC25), Tashkent, Uzbekistan, 08–10 October 2025. Organised by Center for International Development and Environmental Research (ZEU), Justus Liebig University Giessen, Germany.</w:t>
      </w:r>
    </w:p>
    <w:p w14:paraId="4A1C19CD" w14:textId="77777777" w:rsidR="00E05ED8" w:rsidRPr="00E05ED8" w:rsidRDefault="00E05ED8" w:rsidP="00917B45">
      <w:pPr>
        <w:spacing w:before="120" w:line="360" w:lineRule="auto"/>
        <w:jc w:val="both"/>
        <w:rPr>
          <w:rFonts w:ascii="Times New Roman" w:hAnsi="Times New Roman" w:cs="Times New Roman"/>
          <w:b/>
          <w:bCs/>
          <w:sz w:val="24"/>
          <w:szCs w:val="24"/>
          <w:lang/>
        </w:rPr>
      </w:pPr>
      <w:r w:rsidRPr="00E05ED8">
        <w:rPr>
          <w:rFonts w:ascii="Times New Roman" w:hAnsi="Times New Roman" w:cs="Times New Roman"/>
          <w:b/>
          <w:bCs/>
          <w:sz w:val="24"/>
          <w:szCs w:val="24"/>
          <w:lang/>
        </w:rPr>
        <w:t>E3: SYMPOSIUM PAPERS AND BOOK CHAPTERS (2025 – 2026)</w:t>
      </w:r>
    </w:p>
    <w:p w14:paraId="3316ADAF" w14:textId="77777777" w:rsidR="00E05ED8" w:rsidRPr="00E05ED8" w:rsidRDefault="00E05ED8" w:rsidP="00917B45">
      <w:pPr>
        <w:numPr>
          <w:ilvl w:val="0"/>
          <w:numId w:val="30"/>
        </w:numPr>
        <w:tabs>
          <w:tab w:val="num" w:pos="720"/>
        </w:tabs>
        <w:spacing w:before="120" w:line="360" w:lineRule="auto"/>
        <w:jc w:val="both"/>
        <w:rPr>
          <w:rFonts w:ascii="Times New Roman" w:hAnsi="Times New Roman" w:cs="Times New Roman"/>
          <w:sz w:val="24"/>
          <w:szCs w:val="24"/>
          <w:lang/>
        </w:rPr>
      </w:pPr>
      <w:r w:rsidRPr="00E05ED8">
        <w:rPr>
          <w:rFonts w:ascii="Times New Roman" w:hAnsi="Times New Roman" w:cs="Times New Roman"/>
          <w:sz w:val="24"/>
          <w:szCs w:val="24"/>
          <w:lang/>
        </w:rPr>
        <w:t>Nanje, M. M. (2026). Climate-Resilient Agriculture and Innovation in a Multipolar Africa: Towards Food–Energy–Water Security. Full paper accepted and submitted for the 17th Mwalimu Julius Nyerere Symposium: Geopolitics, Development and New Visions for Africa, University of Dar es Salaam, Tanzania, 28–30 May 2026. Abstract accepted 15 December 2025; full paper submitted 12 February 2026. Paper under consideration for publication in </w:t>
      </w:r>
      <w:r w:rsidRPr="00E05ED8">
        <w:rPr>
          <w:rFonts w:ascii="Times New Roman" w:hAnsi="Times New Roman" w:cs="Times New Roman"/>
          <w:i/>
          <w:iCs/>
          <w:sz w:val="24"/>
          <w:szCs w:val="24"/>
          <w:lang/>
        </w:rPr>
        <w:t>The African Review (TARE)</w:t>
      </w:r>
      <w:r w:rsidRPr="00E05ED8">
        <w:rPr>
          <w:rFonts w:ascii="Times New Roman" w:hAnsi="Times New Roman" w:cs="Times New Roman"/>
          <w:sz w:val="24"/>
          <w:szCs w:val="24"/>
          <w:lang/>
        </w:rPr>
        <w:t> special issue, December 2026.</w:t>
      </w:r>
    </w:p>
    <w:p w14:paraId="0811CEBF" w14:textId="77777777" w:rsidR="00E05ED8" w:rsidRPr="00E05ED8" w:rsidRDefault="00E05ED8" w:rsidP="00917B45">
      <w:pPr>
        <w:spacing w:before="120" w:line="360" w:lineRule="auto"/>
        <w:jc w:val="both"/>
        <w:rPr>
          <w:rFonts w:ascii="Times New Roman" w:hAnsi="Times New Roman" w:cs="Times New Roman"/>
          <w:b/>
          <w:bCs/>
          <w:sz w:val="24"/>
          <w:szCs w:val="24"/>
          <w:lang/>
        </w:rPr>
      </w:pPr>
      <w:r w:rsidRPr="00E05ED8">
        <w:rPr>
          <w:rFonts w:ascii="Times New Roman" w:hAnsi="Times New Roman" w:cs="Times New Roman"/>
          <w:b/>
          <w:bCs/>
          <w:sz w:val="24"/>
          <w:szCs w:val="24"/>
          <w:lang/>
        </w:rPr>
        <w:t>E4: PREPRINTS AND WORKING PAPERS</w:t>
      </w:r>
    </w:p>
    <w:p w14:paraId="042039B4" w14:textId="1811DA75" w:rsidR="00E05ED8" w:rsidRPr="00917B45" w:rsidRDefault="00E05ED8" w:rsidP="00917B45">
      <w:pPr>
        <w:numPr>
          <w:ilvl w:val="0"/>
          <w:numId w:val="31"/>
        </w:numPr>
        <w:spacing w:before="120" w:line="360" w:lineRule="auto"/>
        <w:jc w:val="both"/>
        <w:rPr>
          <w:rFonts w:ascii="Times New Roman" w:hAnsi="Times New Roman" w:cs="Times New Roman"/>
          <w:sz w:val="24"/>
          <w:szCs w:val="24"/>
          <w:lang/>
        </w:rPr>
      </w:pPr>
      <w:r w:rsidRPr="00E05ED8">
        <w:rPr>
          <w:rFonts w:ascii="Times New Roman" w:hAnsi="Times New Roman" w:cs="Times New Roman"/>
          <w:sz w:val="24"/>
          <w:szCs w:val="24"/>
          <w:lang/>
        </w:rPr>
        <w:t>Nanje, M. M., Gitau, A. N., &amp; Mbuge, D. O. (2024). Multi-criteria approach to determine the suitability of potato harvesters: Case study application of motorcycle-drawn harvester in Nyandarua County, Kenya. </w:t>
      </w:r>
      <w:r w:rsidRPr="00E05ED8">
        <w:rPr>
          <w:rFonts w:ascii="Times New Roman" w:hAnsi="Times New Roman" w:cs="Times New Roman"/>
          <w:i/>
          <w:iCs/>
          <w:sz w:val="24"/>
          <w:szCs w:val="24"/>
          <w:lang/>
        </w:rPr>
        <w:t>Research Square</w:t>
      </w:r>
      <w:r w:rsidRPr="00E05ED8">
        <w:rPr>
          <w:rFonts w:ascii="Times New Roman" w:hAnsi="Times New Roman" w:cs="Times New Roman"/>
          <w:sz w:val="24"/>
          <w:szCs w:val="24"/>
          <w:lang/>
        </w:rPr>
        <w:t> preprint. https://doi.org/10.21203/rs.3.rs-4024268/v1</w:t>
      </w:r>
    </w:p>
    <w:p w14:paraId="2629CE06"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101" w:name="f_training_certifications_awards_7a3a43"/>
      <w:r w:rsidRPr="00B666E3">
        <w:rPr>
          <w:rFonts w:ascii="Times New Roman" w:eastAsia="Georgia" w:hAnsi="Times New Roman" w:cs="Times New Roman"/>
          <w:b/>
          <w:color w:val="000000"/>
          <w:sz w:val="24"/>
          <w:szCs w:val="24"/>
        </w:rPr>
        <w:t>F. TRAINING, CERTIFICATIONS, AWARDS AND MEMBERSHIPS</w:t>
      </w:r>
      <w:bookmarkEnd w:id="101"/>
    </w:p>
    <w:p w14:paraId="69008EE7" w14:textId="77777777" w:rsidR="009717F9" w:rsidRPr="009717F9" w:rsidRDefault="009717F9" w:rsidP="00917B45">
      <w:pPr>
        <w:spacing w:before="120" w:line="360" w:lineRule="auto"/>
        <w:jc w:val="both"/>
        <w:rPr>
          <w:rFonts w:ascii="Times New Roman" w:eastAsia="Georgia" w:hAnsi="Times New Roman" w:cs="Times New Roman"/>
          <w:b/>
          <w:bCs/>
          <w:color w:val="000000"/>
          <w:sz w:val="24"/>
          <w:szCs w:val="24"/>
          <w:lang/>
        </w:rPr>
      </w:pPr>
      <w:r w:rsidRPr="009717F9">
        <w:rPr>
          <w:rFonts w:ascii="Times New Roman" w:eastAsia="Georgia" w:hAnsi="Times New Roman" w:cs="Times New Roman"/>
          <w:b/>
          <w:bCs/>
          <w:color w:val="000000"/>
          <w:sz w:val="24"/>
          <w:szCs w:val="24"/>
          <w:lang/>
        </w:rPr>
        <w:t>F1: TRAINING AND CERTIFICATIONS</w:t>
      </w:r>
    </w:p>
    <w:p w14:paraId="55772476" w14:textId="77777777" w:rsidR="009717F9" w:rsidRPr="009717F9" w:rsidRDefault="009717F9" w:rsidP="00917B45">
      <w:p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My professional training and certifications span environmental assessment, renewable energy, agricultural mechanization, entrepreneurship, biomedical informatics, sustainability and scholarly communication:</w:t>
      </w:r>
    </w:p>
    <w:p w14:paraId="56BE95F6"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NEMA Lead Expert Certification – Environmental and Social Impact Assessment / Environmental Audit (ESIA/EA), National Environment Management Authority, Kenya. (Current.)</w:t>
      </w:r>
    </w:p>
    <w:p w14:paraId="688BE910"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lastRenderedPageBreak/>
        <w:t>Renewable Energy Technician Certification T1, T2 and T3, Strathmore University, Nairobi, Kenya. (Completed.)</w:t>
      </w:r>
    </w:p>
    <w:p w14:paraId="5A78FDD3"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Technical Trainer – Environmental Science, Kenya Technical Trainers College (KTTC), Diploma in Technical Trainers Education completed 16 December 2022.</w:t>
      </w:r>
    </w:p>
    <w:p w14:paraId="6EAE80E2"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Technology Transfer and Innovation Management, Aston University and University of Nairobi, under the AAKTP framework, 2023–2024.</w:t>
      </w:r>
    </w:p>
    <w:p w14:paraId="37935A42"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Scholarly Communication – Academic and Research Proposal Writing and Open Science, TCC-Africa, University of Nairobi, 23–24 February 2026. Certificate issued 19 March 2026.</w:t>
      </w:r>
    </w:p>
    <w:p w14:paraId="2AFA6F11"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Precision Medicine and Biomedical Informatics in Africa – AFINMIC 2025, University of the Witwatersrand (Wits), South Africa, 2025. Certificate issued April 2025.</w:t>
      </w:r>
    </w:p>
    <w:p w14:paraId="6483B7E4"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Jim Leech Mastercard Foundation Fellowship on Entrepreneurship – Disciplined Entrepreneurship Training, Dunin-Deshpande Innovation Centre, Queen's University, Canada. Commenced 05 January 2026; Explore Entrepreneurship phase (January – February 2026) completed.</w:t>
      </w:r>
    </w:p>
    <w:p w14:paraId="2C328211"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Una Europa Global Sustainability Advocate Certificate, Erasmus+ / Una Europa network, 2025.</w:t>
      </w:r>
    </w:p>
    <w:p w14:paraId="28B490A8"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Water–Energy–Food Nexus Masterclasses, 2024–2025.</w:t>
      </w:r>
    </w:p>
    <w:p w14:paraId="321E45A3"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MOOCs: Climate.now, Biodiversity.now and Introduction to Sustainability, University of Helsinki / Una Europa (UnaVEx platform), 2024–2025.</w:t>
      </w:r>
    </w:p>
    <w:p w14:paraId="4E62586E"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Biomedical Research Ethics and Data Governance, University of Helsinki / UnaVEx, 2025.</w:t>
      </w:r>
    </w:p>
    <w:p w14:paraId="2DE7421D"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TVETA Registered Trainer, Assessor and Verifier – Environmental Science, valid 13 June 2023 – 13 June 2026.</w:t>
      </w:r>
    </w:p>
    <w:p w14:paraId="1BE01752"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Horizon Europe Grant Writing Training, EURAXESS Africa / EU Delegation to Kenya / State Department for Science, Research and Innovation, Strathmore University, February 2025.</w:t>
      </w:r>
    </w:p>
    <w:p w14:paraId="7EEB74E2" w14:textId="77777777" w:rsidR="009717F9" w:rsidRPr="009717F9" w:rsidRDefault="009717F9" w:rsidP="00917B45">
      <w:pPr>
        <w:numPr>
          <w:ilvl w:val="0"/>
          <w:numId w:val="25"/>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AFRETEC Design Science in the Age of AI and Digital Transformation, CMU-Africa / AFRETEC, Kigali, Rwanda, 10–12 March 2024.</w:t>
      </w:r>
    </w:p>
    <w:p w14:paraId="29F008F9" w14:textId="77777777" w:rsidR="009717F9" w:rsidRPr="009717F9" w:rsidRDefault="009717F9" w:rsidP="00917B45">
      <w:pPr>
        <w:spacing w:before="120" w:line="360" w:lineRule="auto"/>
        <w:jc w:val="both"/>
        <w:rPr>
          <w:rFonts w:ascii="Times New Roman" w:eastAsia="Georgia" w:hAnsi="Times New Roman" w:cs="Times New Roman"/>
          <w:b/>
          <w:bCs/>
          <w:color w:val="000000"/>
          <w:sz w:val="24"/>
          <w:szCs w:val="24"/>
          <w:lang/>
        </w:rPr>
      </w:pPr>
      <w:r w:rsidRPr="009717F9">
        <w:rPr>
          <w:rFonts w:ascii="Times New Roman" w:eastAsia="Georgia" w:hAnsi="Times New Roman" w:cs="Times New Roman"/>
          <w:b/>
          <w:bCs/>
          <w:color w:val="000000"/>
          <w:sz w:val="24"/>
          <w:szCs w:val="24"/>
          <w:lang/>
        </w:rPr>
        <w:t>F2: AWARDS AND RECOGNITION</w:t>
      </w:r>
    </w:p>
    <w:p w14:paraId="7895107F"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lastRenderedPageBreak/>
        <w:t>Jim Leech Mastercard Foundation Fellowship on Entrepreneurship (2026 Cohort) – Selected for the 2026 cohort of the highly competitive Jim Leech Mastercard Foundation Fellowship on Entrepreneurship, hosted by the Dunin-Deshpande Innovation Centre at Queen's University, Canada. Offer received 24 December 2025.</w:t>
      </w:r>
    </w:p>
    <w:p w14:paraId="09A6C264"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African Food Changemakers BRACE Programme – Awardee (2024) – Recognised as an African Food Changemaker under the BRACE Programme for contributions to climate-smart agriculture and food systems innovation in East Africa.</w:t>
      </w:r>
    </w:p>
    <w:p w14:paraId="5D7C1951"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Erasmus+ Research Mobility and Traineeship Fellowship, Çukurova University, Turkey (2025) – Awarded Erasmus+ traineeship funding for international research mobility to the Department of Agricultural Machinery and Technologies, Çukurova University, Turkey (01 October 2025 – 20 December 2025).</w:t>
      </w:r>
    </w:p>
    <w:p w14:paraId="7CE431F5"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Una Europa Global Sustainability Advocate (2025) – Certified Una Europa Global Sustainability Advocate under the Erasmus+ Una Europa network.</w:t>
      </w:r>
    </w:p>
    <w:p w14:paraId="595D75AB"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University of Nairobi Innovation Fellowship (2021–2022) – Awarded an Innovation Fellowship at the University of Nairobi, contributing to innovation ecosystem development and technology entrepreneurship.</w:t>
      </w:r>
    </w:p>
    <w:p w14:paraId="71781016"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ReSuS-AFRICA Summer School Series II Pre-Selection (2026) – Pre-selected (notification received 19 April 2026) for the fully-funded Volkswagen Foundation ReSuS-AFRICA Summer School Series II at the University of Nairobi, 19–28 July 2026.</w:t>
      </w:r>
    </w:p>
    <w:p w14:paraId="260E1C92"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WSCC25 Abstract Acceptance (2025) – Abstract accepted (ID 78) for poster presentation at the Water Security and Climate Change Conference 2025, Tashkent, Uzbekistan, organised by Justus Liebig University Giessen, Germany.</w:t>
      </w:r>
    </w:p>
    <w:p w14:paraId="066ADB31"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17th Mwalimu Julius Nyerere Symposium Abstract Acceptance (2025) – Abstract accepted for presentation at the 17th Nyerere Symposium at the University of Dar es Salaam, Tanzania, following rigorous review by the Mwalimu Julius Nyerere Professorial Chair in Pan-African Studies. Full paper submitted 12 February 2026 and under consideration for </w:t>
      </w:r>
      <w:r w:rsidRPr="009717F9">
        <w:rPr>
          <w:rFonts w:ascii="Times New Roman" w:eastAsia="Georgia" w:hAnsi="Times New Roman" w:cs="Times New Roman"/>
          <w:i/>
          <w:iCs/>
          <w:color w:val="000000"/>
          <w:sz w:val="24"/>
          <w:szCs w:val="24"/>
          <w:lang/>
        </w:rPr>
        <w:t>The African Review (TARE)</w:t>
      </w:r>
      <w:r w:rsidRPr="009717F9">
        <w:rPr>
          <w:rFonts w:ascii="Times New Roman" w:eastAsia="Georgia" w:hAnsi="Times New Roman" w:cs="Times New Roman"/>
          <w:color w:val="000000"/>
          <w:sz w:val="24"/>
          <w:szCs w:val="24"/>
          <w:lang/>
        </w:rPr>
        <w:t>.</w:t>
      </w:r>
    </w:p>
    <w:p w14:paraId="4C67AB96"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lastRenderedPageBreak/>
        <w:t>7th EPRA Research and Innovation Conference Paper Acceptance (2026) – Full paper accepted, presented and revised for the 7th EPRA Research and Innovation Conference, 21–23 April 2026.</w:t>
      </w:r>
    </w:p>
    <w:p w14:paraId="402E6997" w14:textId="77777777" w:rsidR="009717F9" w:rsidRPr="009717F9" w:rsidRDefault="009717F9" w:rsidP="00917B45">
      <w:pPr>
        <w:numPr>
          <w:ilvl w:val="0"/>
          <w:numId w:val="26"/>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Tech Skills Marketplace Host Organisation Selection (2024) – Selected as one of 25 host organisations from a highly competitive application pool to participate in the University of Nairobi Tech Skills Marketplace Programme (confirmed 06 August 2024).</w:t>
      </w:r>
    </w:p>
    <w:p w14:paraId="4F95A65D" w14:textId="77777777" w:rsidR="009717F9" w:rsidRPr="009717F9" w:rsidRDefault="009717F9" w:rsidP="00917B45">
      <w:pPr>
        <w:spacing w:before="120" w:line="360" w:lineRule="auto"/>
        <w:jc w:val="both"/>
        <w:rPr>
          <w:rFonts w:ascii="Times New Roman" w:eastAsia="Georgia" w:hAnsi="Times New Roman" w:cs="Times New Roman"/>
          <w:b/>
          <w:bCs/>
          <w:color w:val="000000"/>
          <w:sz w:val="24"/>
          <w:szCs w:val="24"/>
          <w:lang/>
        </w:rPr>
      </w:pPr>
      <w:r w:rsidRPr="009717F9">
        <w:rPr>
          <w:rFonts w:ascii="Times New Roman" w:eastAsia="Georgia" w:hAnsi="Times New Roman" w:cs="Times New Roman"/>
          <w:b/>
          <w:bCs/>
          <w:color w:val="000000"/>
          <w:sz w:val="24"/>
          <w:szCs w:val="24"/>
          <w:lang/>
        </w:rPr>
        <w:t>F3: PROFESSIONAL MEMBERSHIPS</w:t>
      </w:r>
    </w:p>
    <w:p w14:paraId="3B1C15D4"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Engineers Board of Kenya (EBK) – Graduate Member, Reg. No. B16782.</w:t>
      </w:r>
    </w:p>
    <w:p w14:paraId="3F7E29E7"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Institution of Engineers of Kenya (IEK) – Graduate Member, No. G.9084.</w:t>
      </w:r>
    </w:p>
    <w:p w14:paraId="661A4C1F"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National Environment Management Authority (NEMA) – Lead Expert, ESIA/EA.</w:t>
      </w:r>
    </w:p>
    <w:p w14:paraId="19E72CDD"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Kenyan Society of Environmental, Biological and Agricultural Engineers (KESEBAE) – Member.</w:t>
      </w:r>
    </w:p>
    <w:p w14:paraId="54B0C777"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American Society of Agricultural and Biological Engineers (ASABE) – Member.</w:t>
      </w:r>
    </w:p>
    <w:p w14:paraId="1CE10E61"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Kenya Conservation Tillage Initiative (KCTI) – Member.</w:t>
      </w:r>
    </w:p>
    <w:p w14:paraId="00F1532B"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TVETA – Registered Trainer, Assessor and Verifier (Environmental Science), valid 13 June 2023 – 13 June 2026.</w:t>
      </w:r>
    </w:p>
    <w:p w14:paraId="45104760" w14:textId="77777777" w:rsidR="009717F9" w:rsidRPr="009717F9" w:rsidRDefault="009717F9" w:rsidP="00917B45">
      <w:pPr>
        <w:numPr>
          <w:ilvl w:val="0"/>
          <w:numId w:val="27"/>
        </w:numPr>
        <w:spacing w:before="120" w:line="360" w:lineRule="auto"/>
        <w:jc w:val="both"/>
        <w:rPr>
          <w:rFonts w:ascii="Times New Roman" w:eastAsia="Georgia" w:hAnsi="Times New Roman" w:cs="Times New Roman"/>
          <w:color w:val="000000"/>
          <w:sz w:val="24"/>
          <w:szCs w:val="24"/>
          <w:lang/>
        </w:rPr>
      </w:pPr>
      <w:r w:rsidRPr="009717F9">
        <w:rPr>
          <w:rFonts w:ascii="Times New Roman" w:eastAsia="Georgia" w:hAnsi="Times New Roman" w:cs="Times New Roman"/>
          <w:color w:val="000000"/>
          <w:sz w:val="24"/>
          <w:szCs w:val="24"/>
          <w:lang/>
        </w:rPr>
        <w:t>EURAXESS Africa – Member (signed up February 2025).</w:t>
      </w:r>
    </w:p>
    <w:p w14:paraId="6A2D5CB9" w14:textId="77777777" w:rsidR="00104833" w:rsidRPr="00B666E3" w:rsidRDefault="00000000" w:rsidP="00917B45">
      <w:pPr>
        <w:spacing w:before="120" w:line="360" w:lineRule="auto"/>
        <w:ind w:left="-30"/>
        <w:jc w:val="both"/>
        <w:rPr>
          <w:rFonts w:ascii="Times New Roman" w:hAnsi="Times New Roman" w:cs="Times New Roman"/>
          <w:sz w:val="24"/>
          <w:szCs w:val="24"/>
        </w:rPr>
      </w:pPr>
      <w:bookmarkStart w:id="102" w:name="g_references"/>
      <w:r w:rsidRPr="00B666E3">
        <w:rPr>
          <w:rFonts w:ascii="Times New Roman" w:eastAsia="Georgia" w:hAnsi="Times New Roman" w:cs="Times New Roman"/>
          <w:b/>
          <w:color w:val="000000"/>
          <w:sz w:val="24"/>
          <w:szCs w:val="24"/>
        </w:rPr>
        <w:t>G. REFERENCES</w:t>
      </w:r>
      <w:bookmarkEnd w:id="102"/>
    </w:p>
    <w:p w14:paraId="53072C60" w14:textId="0ADA317C" w:rsidR="00A112B3" w:rsidRPr="00A112B3" w:rsidRDefault="00000000" w:rsidP="00917B45">
      <w:pPr>
        <w:spacing w:before="120" w:line="360" w:lineRule="auto"/>
        <w:jc w:val="both"/>
        <w:rPr>
          <w:rFonts w:ascii="Times New Roman" w:eastAsia="Georgia" w:hAnsi="Times New Roman" w:cs="Times New Roman"/>
          <w:b/>
          <w:bCs/>
          <w:color w:val="000000"/>
          <w:sz w:val="24"/>
          <w:szCs w:val="24"/>
        </w:rPr>
      </w:pPr>
      <w:r w:rsidRPr="00A112B3">
        <w:rPr>
          <w:rFonts w:ascii="Times New Roman" w:eastAsia="Georgia" w:hAnsi="Times New Roman" w:cs="Times New Roman"/>
          <w:b/>
          <w:bCs/>
          <w:color w:val="000000"/>
          <w:sz w:val="24"/>
          <w:szCs w:val="24"/>
        </w:rPr>
        <w:t>Prof. Ayub N. Gitau</w:t>
      </w:r>
    </w:p>
    <w:p w14:paraId="61AFB548"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Deputy Vice-Chancellor (Academic Affairs), University of Nairobi</w:t>
      </w:r>
    </w:p>
    <w:p w14:paraId="066CB942" w14:textId="745450E1"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E-mail: </w:t>
      </w:r>
      <w:hyperlink r:id="rId14">
        <w:r w:rsidRPr="00B666E3">
          <w:rPr>
            <w:rFonts w:ascii="Times New Roman" w:eastAsia="helvetica neue" w:hAnsi="Times New Roman" w:cs="Times New Roman"/>
            <w:sz w:val="24"/>
            <w:szCs w:val="24"/>
            <w:u w:val="single"/>
          </w:rPr>
          <w:t>ayub.gitau@uonbi.ac.ke</w:t>
        </w:r>
      </w:hyperlink>
    </w:p>
    <w:p w14:paraId="11C1EEA8" w14:textId="229D628B" w:rsidR="00A112B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t>Tel: +254 722 878 029</w:t>
      </w:r>
      <w:bookmarkStart w:id="103" w:name="fnref2_30"/>
      <w:bookmarkStart w:id="104" w:name="fnref3_33"/>
      <w:bookmarkEnd w:id="103"/>
      <w:bookmarkEnd w:id="104"/>
    </w:p>
    <w:p w14:paraId="58182F6B" w14:textId="77777777" w:rsidR="00A112B3" w:rsidRPr="00A112B3" w:rsidRDefault="00000000" w:rsidP="00917B45">
      <w:pPr>
        <w:spacing w:before="120" w:line="360" w:lineRule="auto"/>
        <w:jc w:val="both"/>
        <w:rPr>
          <w:rFonts w:ascii="Times New Roman" w:eastAsia="Georgia" w:hAnsi="Times New Roman" w:cs="Times New Roman"/>
          <w:b/>
          <w:bCs/>
          <w:color w:val="000000"/>
          <w:sz w:val="24"/>
          <w:szCs w:val="24"/>
        </w:rPr>
      </w:pPr>
      <w:r w:rsidRPr="00A112B3">
        <w:rPr>
          <w:rFonts w:ascii="Times New Roman" w:eastAsia="Georgia" w:hAnsi="Times New Roman" w:cs="Times New Roman"/>
          <w:b/>
          <w:bCs/>
          <w:color w:val="000000"/>
          <w:sz w:val="24"/>
          <w:szCs w:val="24"/>
        </w:rPr>
        <w:t xml:space="preserve">Prof. Duncan O. </w:t>
      </w:r>
      <w:proofErr w:type="spellStart"/>
      <w:r w:rsidRPr="00A112B3">
        <w:rPr>
          <w:rFonts w:ascii="Times New Roman" w:eastAsia="Georgia" w:hAnsi="Times New Roman" w:cs="Times New Roman"/>
          <w:b/>
          <w:bCs/>
          <w:color w:val="000000"/>
          <w:sz w:val="24"/>
          <w:szCs w:val="24"/>
        </w:rPr>
        <w:t>Mbuge</w:t>
      </w:r>
      <w:proofErr w:type="spellEnd"/>
    </w:p>
    <w:p w14:paraId="06B1A013"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Associate Professor, Department of Environmental and Biosystems Engineering, University of</w:t>
      </w:r>
    </w:p>
    <w:p w14:paraId="50055379"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Nairobi</w:t>
      </w:r>
    </w:p>
    <w:p w14:paraId="72167544"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E-mail: </w:t>
      </w:r>
      <w:hyperlink r:id="rId15">
        <w:r w:rsidRPr="00B666E3">
          <w:rPr>
            <w:rFonts w:ascii="Times New Roman" w:eastAsia="helvetica neue" w:hAnsi="Times New Roman" w:cs="Times New Roman"/>
            <w:sz w:val="24"/>
            <w:szCs w:val="24"/>
            <w:u w:val="single"/>
          </w:rPr>
          <w:t>duncan.mbuge@uonbi.ac.ke</w:t>
        </w:r>
      </w:hyperlink>
    </w:p>
    <w:p w14:paraId="013D91F6" w14:textId="45EFBE8B" w:rsidR="00104833" w:rsidRPr="00B666E3" w:rsidRDefault="00000000" w:rsidP="00917B45">
      <w:pPr>
        <w:spacing w:before="120" w:line="360" w:lineRule="auto"/>
        <w:jc w:val="both"/>
        <w:rPr>
          <w:rFonts w:ascii="Times New Roman" w:hAnsi="Times New Roman" w:cs="Times New Roman"/>
          <w:sz w:val="24"/>
          <w:szCs w:val="24"/>
        </w:rPr>
      </w:pPr>
      <w:r w:rsidRPr="00B666E3">
        <w:rPr>
          <w:rFonts w:ascii="Times New Roman" w:eastAsia="Georgia" w:hAnsi="Times New Roman" w:cs="Times New Roman"/>
          <w:color w:val="000000"/>
          <w:sz w:val="24"/>
          <w:szCs w:val="24"/>
        </w:rPr>
        <w:lastRenderedPageBreak/>
        <w:t>Tel: +254 725 949 093</w:t>
      </w:r>
      <w:bookmarkStart w:id="105" w:name="fnref3_34"/>
      <w:bookmarkStart w:id="106" w:name="fnref2_31"/>
      <w:bookmarkEnd w:id="105"/>
      <w:bookmarkEnd w:id="106"/>
    </w:p>
    <w:p w14:paraId="72CFF13D" w14:textId="77777777" w:rsidR="00A112B3" w:rsidRPr="00A112B3" w:rsidRDefault="00000000" w:rsidP="00917B45">
      <w:pPr>
        <w:spacing w:before="120" w:line="360" w:lineRule="auto"/>
        <w:jc w:val="both"/>
        <w:rPr>
          <w:rFonts w:ascii="Times New Roman" w:eastAsia="Georgia" w:hAnsi="Times New Roman" w:cs="Times New Roman"/>
          <w:b/>
          <w:bCs/>
          <w:color w:val="000000"/>
          <w:sz w:val="24"/>
          <w:szCs w:val="24"/>
        </w:rPr>
      </w:pPr>
      <w:r w:rsidRPr="00A112B3">
        <w:rPr>
          <w:rFonts w:ascii="Times New Roman" w:eastAsia="Georgia" w:hAnsi="Times New Roman" w:cs="Times New Roman"/>
          <w:b/>
          <w:bCs/>
          <w:color w:val="000000"/>
          <w:sz w:val="24"/>
          <w:szCs w:val="24"/>
        </w:rPr>
        <w:t>Dr. Wilson Tonui</w:t>
      </w:r>
    </w:p>
    <w:p w14:paraId="40C03E2B"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Managing Director, Agricultural Development Corporation (ADC)</w:t>
      </w:r>
    </w:p>
    <w:p w14:paraId="34BB8B88" w14:textId="77777777" w:rsidR="00A112B3" w:rsidRDefault="00000000" w:rsidP="00917B45">
      <w:pPr>
        <w:spacing w:before="120" w:line="360" w:lineRule="auto"/>
        <w:jc w:val="both"/>
        <w:rPr>
          <w:rFonts w:ascii="Times New Roman" w:eastAsia="Georgia" w:hAnsi="Times New Roman" w:cs="Times New Roman"/>
          <w:color w:val="000000"/>
          <w:sz w:val="24"/>
          <w:szCs w:val="24"/>
        </w:rPr>
      </w:pPr>
      <w:r w:rsidRPr="00B666E3">
        <w:rPr>
          <w:rFonts w:ascii="Times New Roman" w:eastAsia="Georgia" w:hAnsi="Times New Roman" w:cs="Times New Roman"/>
          <w:color w:val="000000"/>
          <w:sz w:val="24"/>
          <w:szCs w:val="24"/>
        </w:rPr>
        <w:t xml:space="preserve">E-mail: </w:t>
      </w:r>
      <w:hyperlink r:id="rId16">
        <w:r w:rsidRPr="00B666E3">
          <w:rPr>
            <w:rFonts w:ascii="Times New Roman" w:eastAsia="helvetica neue" w:hAnsi="Times New Roman" w:cs="Times New Roman"/>
            <w:sz w:val="24"/>
            <w:szCs w:val="24"/>
            <w:u w:val="single"/>
          </w:rPr>
          <w:t>wilsontonui2018@gmail.com</w:t>
        </w:r>
      </w:hyperlink>
    </w:p>
    <w:p w14:paraId="2EFAE523" w14:textId="572154B5" w:rsidR="00104833" w:rsidRDefault="00000000" w:rsidP="00917B45">
      <w:pPr>
        <w:spacing w:before="120" w:line="360" w:lineRule="auto"/>
        <w:jc w:val="both"/>
      </w:pPr>
      <w:r>
        <w:rPr>
          <w:rFonts w:eastAsia="Georgia" w:hAnsi="Georgia" w:cs="Georgia"/>
          <w:color w:val="000000"/>
        </w:rPr>
        <w:t>Tel: +254 722 798 967</w:t>
      </w:r>
      <w:bookmarkStart w:id="107" w:name="fnref2_32"/>
      <w:bookmarkStart w:id="108" w:name="fnref3_35"/>
      <w:bookmarkEnd w:id="107"/>
      <w:bookmarkEnd w:id="108"/>
    </w:p>
    <w:sectPr w:rsidR="0010483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63F"/>
    <w:multiLevelType w:val="multilevel"/>
    <w:tmpl w:val="92C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05B24"/>
    <w:multiLevelType w:val="multilevel"/>
    <w:tmpl w:val="68EC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310D4"/>
    <w:multiLevelType w:val="multilevel"/>
    <w:tmpl w:val="839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33E35"/>
    <w:multiLevelType w:val="hybridMultilevel"/>
    <w:tmpl w:val="50A42630"/>
    <w:lvl w:ilvl="0" w:tplc="69DEE3E8">
      <w:start w:val="1"/>
      <w:numFmt w:val="bullet"/>
      <w:lvlText w:val=""/>
      <w:lvlJc w:val="left"/>
      <w:pPr>
        <w:tabs>
          <w:tab w:val="num" w:pos="900"/>
        </w:tabs>
        <w:ind w:left="540" w:hanging="360"/>
      </w:pPr>
      <w:rPr>
        <w:rFonts w:ascii="Symbol" w:hAnsi="Symbol" w:hint="default"/>
      </w:rPr>
    </w:lvl>
    <w:lvl w:ilvl="1" w:tplc="ED1E2404">
      <w:numFmt w:val="decimal"/>
      <w:lvlText w:val=""/>
      <w:lvlJc w:val="left"/>
    </w:lvl>
    <w:lvl w:ilvl="2" w:tplc="FF80697E">
      <w:numFmt w:val="decimal"/>
      <w:lvlText w:val=""/>
      <w:lvlJc w:val="left"/>
    </w:lvl>
    <w:lvl w:ilvl="3" w:tplc="6530475A">
      <w:numFmt w:val="decimal"/>
      <w:lvlText w:val=""/>
      <w:lvlJc w:val="left"/>
    </w:lvl>
    <w:lvl w:ilvl="4" w:tplc="C4AC7BBA">
      <w:numFmt w:val="decimal"/>
      <w:lvlText w:val=""/>
      <w:lvlJc w:val="left"/>
    </w:lvl>
    <w:lvl w:ilvl="5" w:tplc="0D049AC4">
      <w:numFmt w:val="decimal"/>
      <w:lvlText w:val=""/>
      <w:lvlJc w:val="left"/>
    </w:lvl>
    <w:lvl w:ilvl="6" w:tplc="F956F804">
      <w:numFmt w:val="decimal"/>
      <w:lvlText w:val=""/>
      <w:lvlJc w:val="left"/>
    </w:lvl>
    <w:lvl w:ilvl="7" w:tplc="4FBC5532">
      <w:numFmt w:val="decimal"/>
      <w:lvlText w:val=""/>
      <w:lvlJc w:val="left"/>
    </w:lvl>
    <w:lvl w:ilvl="8" w:tplc="BDF4CD50">
      <w:numFmt w:val="decimal"/>
      <w:lvlText w:val=""/>
      <w:lvlJc w:val="left"/>
    </w:lvl>
  </w:abstractNum>
  <w:abstractNum w:abstractNumId="4" w15:restartNumberingAfterBreak="0">
    <w:nsid w:val="0D9426A0"/>
    <w:multiLevelType w:val="hybridMultilevel"/>
    <w:tmpl w:val="05B0A4BA"/>
    <w:lvl w:ilvl="0" w:tplc="DB0AB654">
      <w:start w:val="1"/>
      <w:numFmt w:val="bullet"/>
      <w:lvlText w:val=""/>
      <w:lvlJc w:val="left"/>
      <w:pPr>
        <w:tabs>
          <w:tab w:val="num" w:pos="900"/>
        </w:tabs>
        <w:ind w:left="540" w:hanging="360"/>
      </w:pPr>
      <w:rPr>
        <w:rFonts w:ascii="Symbol" w:hAnsi="Symbol" w:hint="default"/>
      </w:rPr>
    </w:lvl>
    <w:lvl w:ilvl="1" w:tplc="2F4CF730">
      <w:numFmt w:val="decimal"/>
      <w:lvlText w:val=""/>
      <w:lvlJc w:val="left"/>
    </w:lvl>
    <w:lvl w:ilvl="2" w:tplc="A5EAA124">
      <w:numFmt w:val="decimal"/>
      <w:lvlText w:val=""/>
      <w:lvlJc w:val="left"/>
    </w:lvl>
    <w:lvl w:ilvl="3" w:tplc="4B0EAFBC">
      <w:numFmt w:val="decimal"/>
      <w:lvlText w:val=""/>
      <w:lvlJc w:val="left"/>
    </w:lvl>
    <w:lvl w:ilvl="4" w:tplc="4614C00E">
      <w:numFmt w:val="decimal"/>
      <w:lvlText w:val=""/>
      <w:lvlJc w:val="left"/>
    </w:lvl>
    <w:lvl w:ilvl="5" w:tplc="6E38F98E">
      <w:numFmt w:val="decimal"/>
      <w:lvlText w:val=""/>
      <w:lvlJc w:val="left"/>
    </w:lvl>
    <w:lvl w:ilvl="6" w:tplc="6EAE7B58">
      <w:numFmt w:val="decimal"/>
      <w:lvlText w:val=""/>
      <w:lvlJc w:val="left"/>
    </w:lvl>
    <w:lvl w:ilvl="7" w:tplc="6AB408D4">
      <w:numFmt w:val="decimal"/>
      <w:lvlText w:val=""/>
      <w:lvlJc w:val="left"/>
    </w:lvl>
    <w:lvl w:ilvl="8" w:tplc="141A7B1A">
      <w:numFmt w:val="decimal"/>
      <w:lvlText w:val=""/>
      <w:lvlJc w:val="left"/>
    </w:lvl>
  </w:abstractNum>
  <w:abstractNum w:abstractNumId="5" w15:restartNumberingAfterBreak="0">
    <w:nsid w:val="113B4430"/>
    <w:multiLevelType w:val="hybridMultilevel"/>
    <w:tmpl w:val="48CE8384"/>
    <w:lvl w:ilvl="0" w:tplc="CC9CF3B2">
      <w:start w:val="1"/>
      <w:numFmt w:val="bullet"/>
      <w:lvlText w:val=""/>
      <w:lvlJc w:val="left"/>
      <w:pPr>
        <w:tabs>
          <w:tab w:val="num" w:pos="900"/>
        </w:tabs>
        <w:ind w:left="540" w:hanging="360"/>
      </w:pPr>
      <w:rPr>
        <w:rFonts w:ascii="Symbol" w:hAnsi="Symbol" w:hint="default"/>
      </w:rPr>
    </w:lvl>
    <w:lvl w:ilvl="1" w:tplc="B7A83FEE">
      <w:numFmt w:val="decimal"/>
      <w:lvlText w:val=""/>
      <w:lvlJc w:val="left"/>
    </w:lvl>
    <w:lvl w:ilvl="2" w:tplc="078CE800">
      <w:numFmt w:val="decimal"/>
      <w:lvlText w:val=""/>
      <w:lvlJc w:val="left"/>
    </w:lvl>
    <w:lvl w:ilvl="3" w:tplc="D53C0572">
      <w:numFmt w:val="decimal"/>
      <w:lvlText w:val=""/>
      <w:lvlJc w:val="left"/>
    </w:lvl>
    <w:lvl w:ilvl="4" w:tplc="63E023AA">
      <w:numFmt w:val="decimal"/>
      <w:lvlText w:val=""/>
      <w:lvlJc w:val="left"/>
    </w:lvl>
    <w:lvl w:ilvl="5" w:tplc="9E1E70CA">
      <w:numFmt w:val="decimal"/>
      <w:lvlText w:val=""/>
      <w:lvlJc w:val="left"/>
    </w:lvl>
    <w:lvl w:ilvl="6" w:tplc="6292F1E2">
      <w:numFmt w:val="decimal"/>
      <w:lvlText w:val=""/>
      <w:lvlJc w:val="left"/>
    </w:lvl>
    <w:lvl w:ilvl="7" w:tplc="33FEE92E">
      <w:numFmt w:val="decimal"/>
      <w:lvlText w:val=""/>
      <w:lvlJc w:val="left"/>
    </w:lvl>
    <w:lvl w:ilvl="8" w:tplc="46F46EB2">
      <w:numFmt w:val="decimal"/>
      <w:lvlText w:val=""/>
      <w:lvlJc w:val="left"/>
    </w:lvl>
  </w:abstractNum>
  <w:abstractNum w:abstractNumId="6" w15:restartNumberingAfterBreak="0">
    <w:nsid w:val="129F03EB"/>
    <w:multiLevelType w:val="hybridMultilevel"/>
    <w:tmpl w:val="034CEBA2"/>
    <w:lvl w:ilvl="0" w:tplc="520CF2C8">
      <w:start w:val="1"/>
      <w:numFmt w:val="bullet"/>
      <w:lvlText w:val=""/>
      <w:lvlJc w:val="left"/>
      <w:pPr>
        <w:tabs>
          <w:tab w:val="num" w:pos="900"/>
        </w:tabs>
        <w:ind w:left="540" w:hanging="360"/>
      </w:pPr>
      <w:rPr>
        <w:rFonts w:ascii="Symbol" w:hAnsi="Symbol" w:hint="default"/>
      </w:rPr>
    </w:lvl>
    <w:lvl w:ilvl="1" w:tplc="7A9E7AE0">
      <w:numFmt w:val="decimal"/>
      <w:lvlText w:val=""/>
      <w:lvlJc w:val="left"/>
    </w:lvl>
    <w:lvl w:ilvl="2" w:tplc="81D6924C">
      <w:numFmt w:val="decimal"/>
      <w:lvlText w:val=""/>
      <w:lvlJc w:val="left"/>
    </w:lvl>
    <w:lvl w:ilvl="3" w:tplc="EB1072D8">
      <w:numFmt w:val="decimal"/>
      <w:lvlText w:val=""/>
      <w:lvlJc w:val="left"/>
    </w:lvl>
    <w:lvl w:ilvl="4" w:tplc="3A009682">
      <w:numFmt w:val="decimal"/>
      <w:lvlText w:val=""/>
      <w:lvlJc w:val="left"/>
    </w:lvl>
    <w:lvl w:ilvl="5" w:tplc="8B9681F0">
      <w:numFmt w:val="decimal"/>
      <w:lvlText w:val=""/>
      <w:lvlJc w:val="left"/>
    </w:lvl>
    <w:lvl w:ilvl="6" w:tplc="68C8399E">
      <w:numFmt w:val="decimal"/>
      <w:lvlText w:val=""/>
      <w:lvlJc w:val="left"/>
    </w:lvl>
    <w:lvl w:ilvl="7" w:tplc="CDD87E54">
      <w:numFmt w:val="decimal"/>
      <w:lvlText w:val=""/>
      <w:lvlJc w:val="left"/>
    </w:lvl>
    <w:lvl w:ilvl="8" w:tplc="F0FEC8CA">
      <w:numFmt w:val="decimal"/>
      <w:lvlText w:val=""/>
      <w:lvlJc w:val="left"/>
    </w:lvl>
  </w:abstractNum>
  <w:abstractNum w:abstractNumId="7" w15:restartNumberingAfterBreak="0">
    <w:nsid w:val="14082A11"/>
    <w:multiLevelType w:val="hybridMultilevel"/>
    <w:tmpl w:val="20908826"/>
    <w:lvl w:ilvl="0" w:tplc="983A69CC">
      <w:start w:val="1"/>
      <w:numFmt w:val="decimal"/>
      <w:lvlText w:val="%1."/>
      <w:lvlJc w:val="left"/>
      <w:pPr>
        <w:tabs>
          <w:tab w:val="num" w:pos="900"/>
        </w:tabs>
        <w:ind w:left="540" w:hanging="360"/>
      </w:pPr>
    </w:lvl>
    <w:lvl w:ilvl="1" w:tplc="1EBA2ED0">
      <w:numFmt w:val="decimal"/>
      <w:lvlText w:val=""/>
      <w:lvlJc w:val="left"/>
      <w:pPr>
        <w:ind w:left="0" w:firstLine="0"/>
      </w:pPr>
    </w:lvl>
    <w:lvl w:ilvl="2" w:tplc="6C5C85B8">
      <w:numFmt w:val="decimal"/>
      <w:lvlText w:val=""/>
      <w:lvlJc w:val="left"/>
      <w:pPr>
        <w:ind w:left="0" w:firstLine="0"/>
      </w:pPr>
    </w:lvl>
    <w:lvl w:ilvl="3" w:tplc="745A310E">
      <w:numFmt w:val="decimal"/>
      <w:lvlText w:val=""/>
      <w:lvlJc w:val="left"/>
      <w:pPr>
        <w:ind w:left="0" w:firstLine="0"/>
      </w:pPr>
    </w:lvl>
    <w:lvl w:ilvl="4" w:tplc="5E84631A">
      <w:numFmt w:val="decimal"/>
      <w:lvlText w:val=""/>
      <w:lvlJc w:val="left"/>
      <w:pPr>
        <w:ind w:left="0" w:firstLine="0"/>
      </w:pPr>
    </w:lvl>
    <w:lvl w:ilvl="5" w:tplc="4BA675B6">
      <w:numFmt w:val="decimal"/>
      <w:lvlText w:val=""/>
      <w:lvlJc w:val="left"/>
      <w:pPr>
        <w:ind w:left="0" w:firstLine="0"/>
      </w:pPr>
    </w:lvl>
    <w:lvl w:ilvl="6" w:tplc="2A34550A">
      <w:numFmt w:val="decimal"/>
      <w:lvlText w:val=""/>
      <w:lvlJc w:val="left"/>
      <w:pPr>
        <w:ind w:left="0" w:firstLine="0"/>
      </w:pPr>
    </w:lvl>
    <w:lvl w:ilvl="7" w:tplc="CA920120">
      <w:numFmt w:val="decimal"/>
      <w:lvlText w:val=""/>
      <w:lvlJc w:val="left"/>
      <w:pPr>
        <w:ind w:left="0" w:firstLine="0"/>
      </w:pPr>
    </w:lvl>
    <w:lvl w:ilvl="8" w:tplc="6478CD5A">
      <w:numFmt w:val="decimal"/>
      <w:lvlText w:val=""/>
      <w:lvlJc w:val="left"/>
      <w:pPr>
        <w:ind w:left="0" w:firstLine="0"/>
      </w:pPr>
    </w:lvl>
  </w:abstractNum>
  <w:abstractNum w:abstractNumId="8" w15:restartNumberingAfterBreak="0">
    <w:nsid w:val="2542120A"/>
    <w:multiLevelType w:val="multilevel"/>
    <w:tmpl w:val="6B2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160369"/>
    <w:multiLevelType w:val="multilevel"/>
    <w:tmpl w:val="FCC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F1B37"/>
    <w:multiLevelType w:val="hybridMultilevel"/>
    <w:tmpl w:val="76260072"/>
    <w:lvl w:ilvl="0" w:tplc="80BC44CE">
      <w:start w:val="1"/>
      <w:numFmt w:val="bullet"/>
      <w:lvlText w:val=""/>
      <w:lvlJc w:val="left"/>
      <w:pPr>
        <w:tabs>
          <w:tab w:val="num" w:pos="900"/>
        </w:tabs>
        <w:ind w:left="540" w:hanging="360"/>
      </w:pPr>
      <w:rPr>
        <w:rFonts w:ascii="Symbol" w:hAnsi="Symbol" w:hint="default"/>
      </w:rPr>
    </w:lvl>
    <w:lvl w:ilvl="1" w:tplc="DF7E697A">
      <w:numFmt w:val="decimal"/>
      <w:lvlText w:val=""/>
      <w:lvlJc w:val="left"/>
    </w:lvl>
    <w:lvl w:ilvl="2" w:tplc="F1C017B6">
      <w:numFmt w:val="decimal"/>
      <w:lvlText w:val=""/>
      <w:lvlJc w:val="left"/>
    </w:lvl>
    <w:lvl w:ilvl="3" w:tplc="EFC4F8EC">
      <w:numFmt w:val="decimal"/>
      <w:lvlText w:val=""/>
      <w:lvlJc w:val="left"/>
    </w:lvl>
    <w:lvl w:ilvl="4" w:tplc="3490E8F8">
      <w:numFmt w:val="decimal"/>
      <w:lvlText w:val=""/>
      <w:lvlJc w:val="left"/>
    </w:lvl>
    <w:lvl w:ilvl="5" w:tplc="26EA5C40">
      <w:numFmt w:val="decimal"/>
      <w:lvlText w:val=""/>
      <w:lvlJc w:val="left"/>
    </w:lvl>
    <w:lvl w:ilvl="6" w:tplc="5F409152">
      <w:numFmt w:val="decimal"/>
      <w:lvlText w:val=""/>
      <w:lvlJc w:val="left"/>
    </w:lvl>
    <w:lvl w:ilvl="7" w:tplc="778836C0">
      <w:numFmt w:val="decimal"/>
      <w:lvlText w:val=""/>
      <w:lvlJc w:val="left"/>
    </w:lvl>
    <w:lvl w:ilvl="8" w:tplc="C5DAB594">
      <w:numFmt w:val="decimal"/>
      <w:lvlText w:val=""/>
      <w:lvlJc w:val="left"/>
    </w:lvl>
  </w:abstractNum>
  <w:abstractNum w:abstractNumId="11" w15:restartNumberingAfterBreak="0">
    <w:nsid w:val="339E7C5F"/>
    <w:multiLevelType w:val="hybridMultilevel"/>
    <w:tmpl w:val="160C44D6"/>
    <w:lvl w:ilvl="0" w:tplc="31341AD2">
      <w:numFmt w:val="decimal"/>
      <w:lvlText w:val=""/>
      <w:lvlJc w:val="left"/>
    </w:lvl>
    <w:lvl w:ilvl="1" w:tplc="43CC4F6A">
      <w:numFmt w:val="decimal"/>
      <w:lvlText w:val=""/>
      <w:lvlJc w:val="left"/>
    </w:lvl>
    <w:lvl w:ilvl="2" w:tplc="271C9FCE">
      <w:numFmt w:val="decimal"/>
      <w:lvlText w:val=""/>
      <w:lvlJc w:val="left"/>
    </w:lvl>
    <w:lvl w:ilvl="3" w:tplc="2C3A2D9A">
      <w:numFmt w:val="decimal"/>
      <w:lvlText w:val=""/>
      <w:lvlJc w:val="left"/>
    </w:lvl>
    <w:lvl w:ilvl="4" w:tplc="CD3C2822">
      <w:numFmt w:val="decimal"/>
      <w:lvlText w:val=""/>
      <w:lvlJc w:val="left"/>
    </w:lvl>
    <w:lvl w:ilvl="5" w:tplc="03C891EE">
      <w:numFmt w:val="decimal"/>
      <w:lvlText w:val=""/>
      <w:lvlJc w:val="left"/>
    </w:lvl>
    <w:lvl w:ilvl="6" w:tplc="046E4B3C">
      <w:numFmt w:val="decimal"/>
      <w:lvlText w:val=""/>
      <w:lvlJc w:val="left"/>
    </w:lvl>
    <w:lvl w:ilvl="7" w:tplc="972AA058">
      <w:numFmt w:val="decimal"/>
      <w:lvlText w:val=""/>
      <w:lvlJc w:val="left"/>
    </w:lvl>
    <w:lvl w:ilvl="8" w:tplc="010CAB08">
      <w:numFmt w:val="decimal"/>
      <w:lvlText w:val=""/>
      <w:lvlJc w:val="left"/>
    </w:lvl>
  </w:abstractNum>
  <w:abstractNum w:abstractNumId="12" w15:restartNumberingAfterBreak="0">
    <w:nsid w:val="35FB0ECF"/>
    <w:multiLevelType w:val="hybridMultilevel"/>
    <w:tmpl w:val="76B690C2"/>
    <w:lvl w:ilvl="0" w:tplc="EFA647D4">
      <w:start w:val="1"/>
      <w:numFmt w:val="bullet"/>
      <w:lvlText w:val=""/>
      <w:lvlJc w:val="left"/>
      <w:pPr>
        <w:tabs>
          <w:tab w:val="num" w:pos="900"/>
        </w:tabs>
        <w:ind w:left="540" w:hanging="360"/>
      </w:pPr>
      <w:rPr>
        <w:rFonts w:ascii="Symbol" w:hAnsi="Symbol" w:hint="default"/>
      </w:rPr>
    </w:lvl>
    <w:lvl w:ilvl="1" w:tplc="F7AAE710">
      <w:numFmt w:val="decimal"/>
      <w:lvlText w:val=""/>
      <w:lvlJc w:val="left"/>
    </w:lvl>
    <w:lvl w:ilvl="2" w:tplc="FE50F9F4">
      <w:numFmt w:val="decimal"/>
      <w:lvlText w:val=""/>
      <w:lvlJc w:val="left"/>
    </w:lvl>
    <w:lvl w:ilvl="3" w:tplc="C8169746">
      <w:numFmt w:val="decimal"/>
      <w:lvlText w:val=""/>
      <w:lvlJc w:val="left"/>
    </w:lvl>
    <w:lvl w:ilvl="4" w:tplc="D1D2003C">
      <w:numFmt w:val="decimal"/>
      <w:lvlText w:val=""/>
      <w:lvlJc w:val="left"/>
    </w:lvl>
    <w:lvl w:ilvl="5" w:tplc="7E70EE18">
      <w:numFmt w:val="decimal"/>
      <w:lvlText w:val=""/>
      <w:lvlJc w:val="left"/>
    </w:lvl>
    <w:lvl w:ilvl="6" w:tplc="AB685FCC">
      <w:numFmt w:val="decimal"/>
      <w:lvlText w:val=""/>
      <w:lvlJc w:val="left"/>
    </w:lvl>
    <w:lvl w:ilvl="7" w:tplc="9CD2BAD2">
      <w:numFmt w:val="decimal"/>
      <w:lvlText w:val=""/>
      <w:lvlJc w:val="left"/>
    </w:lvl>
    <w:lvl w:ilvl="8" w:tplc="A5C4DC62">
      <w:numFmt w:val="decimal"/>
      <w:lvlText w:val=""/>
      <w:lvlJc w:val="left"/>
    </w:lvl>
  </w:abstractNum>
  <w:abstractNum w:abstractNumId="13" w15:restartNumberingAfterBreak="0">
    <w:nsid w:val="36260BB2"/>
    <w:multiLevelType w:val="multilevel"/>
    <w:tmpl w:val="A39A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6D006B"/>
    <w:multiLevelType w:val="multilevel"/>
    <w:tmpl w:val="8870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341B9"/>
    <w:multiLevelType w:val="hybridMultilevel"/>
    <w:tmpl w:val="3E941FE0"/>
    <w:lvl w:ilvl="0" w:tplc="3BE2DEEE">
      <w:start w:val="1"/>
      <w:numFmt w:val="bullet"/>
      <w:lvlText w:val=""/>
      <w:lvlJc w:val="left"/>
      <w:pPr>
        <w:tabs>
          <w:tab w:val="num" w:pos="900"/>
        </w:tabs>
        <w:ind w:left="540" w:hanging="360"/>
      </w:pPr>
      <w:rPr>
        <w:rFonts w:ascii="Symbol" w:hAnsi="Symbol" w:hint="default"/>
      </w:rPr>
    </w:lvl>
    <w:lvl w:ilvl="1" w:tplc="F818520E">
      <w:numFmt w:val="decimal"/>
      <w:lvlText w:val=""/>
      <w:lvlJc w:val="left"/>
    </w:lvl>
    <w:lvl w:ilvl="2" w:tplc="5F1E86E2">
      <w:numFmt w:val="decimal"/>
      <w:lvlText w:val=""/>
      <w:lvlJc w:val="left"/>
    </w:lvl>
    <w:lvl w:ilvl="3" w:tplc="0B6801D8">
      <w:numFmt w:val="decimal"/>
      <w:lvlText w:val=""/>
      <w:lvlJc w:val="left"/>
    </w:lvl>
    <w:lvl w:ilvl="4" w:tplc="F56E019E">
      <w:numFmt w:val="decimal"/>
      <w:lvlText w:val=""/>
      <w:lvlJc w:val="left"/>
    </w:lvl>
    <w:lvl w:ilvl="5" w:tplc="5026484C">
      <w:numFmt w:val="decimal"/>
      <w:lvlText w:val=""/>
      <w:lvlJc w:val="left"/>
    </w:lvl>
    <w:lvl w:ilvl="6" w:tplc="18D865F4">
      <w:numFmt w:val="decimal"/>
      <w:lvlText w:val=""/>
      <w:lvlJc w:val="left"/>
    </w:lvl>
    <w:lvl w:ilvl="7" w:tplc="A420D290">
      <w:numFmt w:val="decimal"/>
      <w:lvlText w:val=""/>
      <w:lvlJc w:val="left"/>
    </w:lvl>
    <w:lvl w:ilvl="8" w:tplc="95161C50">
      <w:numFmt w:val="decimal"/>
      <w:lvlText w:val=""/>
      <w:lvlJc w:val="left"/>
    </w:lvl>
  </w:abstractNum>
  <w:abstractNum w:abstractNumId="16" w15:restartNumberingAfterBreak="0">
    <w:nsid w:val="40A37A77"/>
    <w:multiLevelType w:val="hybridMultilevel"/>
    <w:tmpl w:val="CFB00EA0"/>
    <w:lvl w:ilvl="0" w:tplc="5984B212">
      <w:start w:val="1"/>
      <w:numFmt w:val="bullet"/>
      <w:lvlText w:val=""/>
      <w:lvlJc w:val="left"/>
      <w:pPr>
        <w:tabs>
          <w:tab w:val="num" w:pos="900"/>
        </w:tabs>
        <w:ind w:left="540" w:hanging="360"/>
      </w:pPr>
      <w:rPr>
        <w:rFonts w:ascii="Symbol" w:hAnsi="Symbol" w:hint="default"/>
      </w:rPr>
    </w:lvl>
    <w:lvl w:ilvl="1" w:tplc="E86630EA">
      <w:numFmt w:val="decimal"/>
      <w:lvlText w:val=""/>
      <w:lvlJc w:val="left"/>
    </w:lvl>
    <w:lvl w:ilvl="2" w:tplc="F8F0AB98">
      <w:numFmt w:val="decimal"/>
      <w:lvlText w:val=""/>
      <w:lvlJc w:val="left"/>
    </w:lvl>
    <w:lvl w:ilvl="3" w:tplc="9522C4C2">
      <w:numFmt w:val="decimal"/>
      <w:lvlText w:val=""/>
      <w:lvlJc w:val="left"/>
    </w:lvl>
    <w:lvl w:ilvl="4" w:tplc="C1CA0E7A">
      <w:numFmt w:val="decimal"/>
      <w:lvlText w:val=""/>
      <w:lvlJc w:val="left"/>
    </w:lvl>
    <w:lvl w:ilvl="5" w:tplc="9D52DBC4">
      <w:numFmt w:val="decimal"/>
      <w:lvlText w:val=""/>
      <w:lvlJc w:val="left"/>
    </w:lvl>
    <w:lvl w:ilvl="6" w:tplc="8B1652FA">
      <w:numFmt w:val="decimal"/>
      <w:lvlText w:val=""/>
      <w:lvlJc w:val="left"/>
    </w:lvl>
    <w:lvl w:ilvl="7" w:tplc="B658BFD8">
      <w:numFmt w:val="decimal"/>
      <w:lvlText w:val=""/>
      <w:lvlJc w:val="left"/>
    </w:lvl>
    <w:lvl w:ilvl="8" w:tplc="454CE618">
      <w:numFmt w:val="decimal"/>
      <w:lvlText w:val=""/>
      <w:lvlJc w:val="left"/>
    </w:lvl>
  </w:abstractNum>
  <w:abstractNum w:abstractNumId="17" w15:restartNumberingAfterBreak="0">
    <w:nsid w:val="479E2BC2"/>
    <w:multiLevelType w:val="multilevel"/>
    <w:tmpl w:val="CA8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13030B"/>
    <w:multiLevelType w:val="hybridMultilevel"/>
    <w:tmpl w:val="D1681E7E"/>
    <w:lvl w:ilvl="0" w:tplc="1F18613E">
      <w:start w:val="1"/>
      <w:numFmt w:val="decimal"/>
      <w:lvlText w:val="%1."/>
      <w:lvlJc w:val="left"/>
      <w:pPr>
        <w:tabs>
          <w:tab w:val="num" w:pos="900"/>
        </w:tabs>
        <w:ind w:left="540" w:hanging="360"/>
      </w:pPr>
    </w:lvl>
    <w:lvl w:ilvl="1" w:tplc="0BCE44B6">
      <w:numFmt w:val="decimal"/>
      <w:lvlText w:val=""/>
      <w:lvlJc w:val="left"/>
    </w:lvl>
    <w:lvl w:ilvl="2" w:tplc="4B7E85B6">
      <w:numFmt w:val="decimal"/>
      <w:lvlText w:val=""/>
      <w:lvlJc w:val="left"/>
    </w:lvl>
    <w:lvl w:ilvl="3" w:tplc="059221EC">
      <w:numFmt w:val="decimal"/>
      <w:lvlText w:val=""/>
      <w:lvlJc w:val="left"/>
    </w:lvl>
    <w:lvl w:ilvl="4" w:tplc="E3F85FDA">
      <w:numFmt w:val="decimal"/>
      <w:lvlText w:val=""/>
      <w:lvlJc w:val="left"/>
    </w:lvl>
    <w:lvl w:ilvl="5" w:tplc="85DA6216">
      <w:numFmt w:val="decimal"/>
      <w:lvlText w:val=""/>
      <w:lvlJc w:val="left"/>
    </w:lvl>
    <w:lvl w:ilvl="6" w:tplc="39DAC88C">
      <w:numFmt w:val="decimal"/>
      <w:lvlText w:val=""/>
      <w:lvlJc w:val="left"/>
    </w:lvl>
    <w:lvl w:ilvl="7" w:tplc="1F404E16">
      <w:numFmt w:val="decimal"/>
      <w:lvlText w:val=""/>
      <w:lvlJc w:val="left"/>
    </w:lvl>
    <w:lvl w:ilvl="8" w:tplc="20884E02">
      <w:numFmt w:val="decimal"/>
      <w:lvlText w:val=""/>
      <w:lvlJc w:val="left"/>
    </w:lvl>
  </w:abstractNum>
  <w:abstractNum w:abstractNumId="19" w15:restartNumberingAfterBreak="0">
    <w:nsid w:val="4C7B4D54"/>
    <w:multiLevelType w:val="hybridMultilevel"/>
    <w:tmpl w:val="97BEEDEA"/>
    <w:lvl w:ilvl="0" w:tplc="D5A000EE">
      <w:start w:val="1"/>
      <w:numFmt w:val="bullet"/>
      <w:lvlText w:val=""/>
      <w:lvlJc w:val="left"/>
      <w:pPr>
        <w:tabs>
          <w:tab w:val="num" w:pos="900"/>
        </w:tabs>
        <w:ind w:left="540" w:hanging="360"/>
      </w:pPr>
      <w:rPr>
        <w:rFonts w:ascii="Symbol" w:hAnsi="Symbol" w:hint="default"/>
      </w:rPr>
    </w:lvl>
    <w:lvl w:ilvl="1" w:tplc="017435DA">
      <w:numFmt w:val="decimal"/>
      <w:lvlText w:val=""/>
      <w:lvlJc w:val="left"/>
    </w:lvl>
    <w:lvl w:ilvl="2" w:tplc="4648CD88">
      <w:numFmt w:val="decimal"/>
      <w:lvlText w:val=""/>
      <w:lvlJc w:val="left"/>
    </w:lvl>
    <w:lvl w:ilvl="3" w:tplc="710068D4">
      <w:numFmt w:val="decimal"/>
      <w:lvlText w:val=""/>
      <w:lvlJc w:val="left"/>
    </w:lvl>
    <w:lvl w:ilvl="4" w:tplc="0AB894CE">
      <w:numFmt w:val="decimal"/>
      <w:lvlText w:val=""/>
      <w:lvlJc w:val="left"/>
    </w:lvl>
    <w:lvl w:ilvl="5" w:tplc="4630F402">
      <w:numFmt w:val="decimal"/>
      <w:lvlText w:val=""/>
      <w:lvlJc w:val="left"/>
    </w:lvl>
    <w:lvl w:ilvl="6" w:tplc="B56EB7F6">
      <w:numFmt w:val="decimal"/>
      <w:lvlText w:val=""/>
      <w:lvlJc w:val="left"/>
    </w:lvl>
    <w:lvl w:ilvl="7" w:tplc="FF4A3E66">
      <w:numFmt w:val="decimal"/>
      <w:lvlText w:val=""/>
      <w:lvlJc w:val="left"/>
    </w:lvl>
    <w:lvl w:ilvl="8" w:tplc="4852D11A">
      <w:numFmt w:val="decimal"/>
      <w:lvlText w:val=""/>
      <w:lvlJc w:val="left"/>
    </w:lvl>
  </w:abstractNum>
  <w:abstractNum w:abstractNumId="20" w15:restartNumberingAfterBreak="0">
    <w:nsid w:val="4E055D73"/>
    <w:multiLevelType w:val="hybridMultilevel"/>
    <w:tmpl w:val="963E3894"/>
    <w:lvl w:ilvl="0" w:tplc="107CE044">
      <w:start w:val="1"/>
      <w:numFmt w:val="bullet"/>
      <w:lvlText w:val=""/>
      <w:lvlJc w:val="left"/>
      <w:pPr>
        <w:tabs>
          <w:tab w:val="num" w:pos="900"/>
        </w:tabs>
        <w:ind w:left="540" w:hanging="360"/>
      </w:pPr>
      <w:rPr>
        <w:rFonts w:ascii="Symbol" w:hAnsi="Symbol" w:hint="default"/>
      </w:rPr>
    </w:lvl>
    <w:lvl w:ilvl="1" w:tplc="3DECDDA4">
      <w:numFmt w:val="decimal"/>
      <w:lvlText w:val=""/>
      <w:lvlJc w:val="left"/>
    </w:lvl>
    <w:lvl w:ilvl="2" w:tplc="68F29F72">
      <w:numFmt w:val="decimal"/>
      <w:lvlText w:val=""/>
      <w:lvlJc w:val="left"/>
    </w:lvl>
    <w:lvl w:ilvl="3" w:tplc="43F0BC86">
      <w:numFmt w:val="decimal"/>
      <w:lvlText w:val=""/>
      <w:lvlJc w:val="left"/>
    </w:lvl>
    <w:lvl w:ilvl="4" w:tplc="EC74B1EE">
      <w:numFmt w:val="decimal"/>
      <w:lvlText w:val=""/>
      <w:lvlJc w:val="left"/>
    </w:lvl>
    <w:lvl w:ilvl="5" w:tplc="8326A940">
      <w:numFmt w:val="decimal"/>
      <w:lvlText w:val=""/>
      <w:lvlJc w:val="left"/>
    </w:lvl>
    <w:lvl w:ilvl="6" w:tplc="75FA9354">
      <w:numFmt w:val="decimal"/>
      <w:lvlText w:val=""/>
      <w:lvlJc w:val="left"/>
    </w:lvl>
    <w:lvl w:ilvl="7" w:tplc="9C6C47E0">
      <w:numFmt w:val="decimal"/>
      <w:lvlText w:val=""/>
      <w:lvlJc w:val="left"/>
    </w:lvl>
    <w:lvl w:ilvl="8" w:tplc="EB5EFCF0">
      <w:numFmt w:val="decimal"/>
      <w:lvlText w:val=""/>
      <w:lvlJc w:val="left"/>
    </w:lvl>
  </w:abstractNum>
  <w:abstractNum w:abstractNumId="21" w15:restartNumberingAfterBreak="0">
    <w:nsid w:val="4ED33D13"/>
    <w:multiLevelType w:val="multilevel"/>
    <w:tmpl w:val="A19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28768C"/>
    <w:multiLevelType w:val="hybridMultilevel"/>
    <w:tmpl w:val="4052F9C0"/>
    <w:lvl w:ilvl="0" w:tplc="D952CB22">
      <w:start w:val="1"/>
      <w:numFmt w:val="bullet"/>
      <w:lvlText w:val=""/>
      <w:lvlJc w:val="left"/>
      <w:pPr>
        <w:tabs>
          <w:tab w:val="num" w:pos="900"/>
        </w:tabs>
        <w:ind w:left="540" w:hanging="360"/>
      </w:pPr>
      <w:rPr>
        <w:rFonts w:ascii="Symbol" w:hAnsi="Symbol" w:hint="default"/>
      </w:rPr>
    </w:lvl>
    <w:lvl w:ilvl="1" w:tplc="85D26FE0">
      <w:numFmt w:val="decimal"/>
      <w:lvlText w:val=""/>
      <w:lvlJc w:val="left"/>
    </w:lvl>
    <w:lvl w:ilvl="2" w:tplc="4E129A70">
      <w:numFmt w:val="decimal"/>
      <w:lvlText w:val=""/>
      <w:lvlJc w:val="left"/>
    </w:lvl>
    <w:lvl w:ilvl="3" w:tplc="300E1514">
      <w:numFmt w:val="decimal"/>
      <w:lvlText w:val=""/>
      <w:lvlJc w:val="left"/>
    </w:lvl>
    <w:lvl w:ilvl="4" w:tplc="28800370">
      <w:numFmt w:val="decimal"/>
      <w:lvlText w:val=""/>
      <w:lvlJc w:val="left"/>
    </w:lvl>
    <w:lvl w:ilvl="5" w:tplc="5F76A136">
      <w:numFmt w:val="decimal"/>
      <w:lvlText w:val=""/>
      <w:lvlJc w:val="left"/>
    </w:lvl>
    <w:lvl w:ilvl="6" w:tplc="25F47D5E">
      <w:numFmt w:val="decimal"/>
      <w:lvlText w:val=""/>
      <w:lvlJc w:val="left"/>
    </w:lvl>
    <w:lvl w:ilvl="7" w:tplc="150267FC">
      <w:numFmt w:val="decimal"/>
      <w:lvlText w:val=""/>
      <w:lvlJc w:val="left"/>
    </w:lvl>
    <w:lvl w:ilvl="8" w:tplc="98D0EE86">
      <w:numFmt w:val="decimal"/>
      <w:lvlText w:val=""/>
      <w:lvlJc w:val="left"/>
    </w:lvl>
  </w:abstractNum>
  <w:abstractNum w:abstractNumId="23" w15:restartNumberingAfterBreak="0">
    <w:nsid w:val="4F677796"/>
    <w:multiLevelType w:val="multilevel"/>
    <w:tmpl w:val="0C0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FB7C07"/>
    <w:multiLevelType w:val="hybridMultilevel"/>
    <w:tmpl w:val="CA800C2C"/>
    <w:lvl w:ilvl="0" w:tplc="42B47BA2">
      <w:start w:val="1"/>
      <w:numFmt w:val="decimal"/>
      <w:lvlText w:val="%1."/>
      <w:lvlJc w:val="left"/>
      <w:pPr>
        <w:tabs>
          <w:tab w:val="num" w:pos="900"/>
        </w:tabs>
        <w:ind w:left="540" w:hanging="360"/>
      </w:pPr>
    </w:lvl>
    <w:lvl w:ilvl="1" w:tplc="67B29320">
      <w:numFmt w:val="decimal"/>
      <w:lvlText w:val=""/>
      <w:lvlJc w:val="left"/>
    </w:lvl>
    <w:lvl w:ilvl="2" w:tplc="A198E954">
      <w:numFmt w:val="decimal"/>
      <w:lvlText w:val=""/>
      <w:lvlJc w:val="left"/>
    </w:lvl>
    <w:lvl w:ilvl="3" w:tplc="F59E428C">
      <w:numFmt w:val="decimal"/>
      <w:lvlText w:val=""/>
      <w:lvlJc w:val="left"/>
    </w:lvl>
    <w:lvl w:ilvl="4" w:tplc="743E128E">
      <w:numFmt w:val="decimal"/>
      <w:lvlText w:val=""/>
      <w:lvlJc w:val="left"/>
    </w:lvl>
    <w:lvl w:ilvl="5" w:tplc="455A0696">
      <w:numFmt w:val="decimal"/>
      <w:lvlText w:val=""/>
      <w:lvlJc w:val="left"/>
    </w:lvl>
    <w:lvl w:ilvl="6" w:tplc="E4AC5BFC">
      <w:numFmt w:val="decimal"/>
      <w:lvlText w:val=""/>
      <w:lvlJc w:val="left"/>
    </w:lvl>
    <w:lvl w:ilvl="7" w:tplc="3AB8EF70">
      <w:numFmt w:val="decimal"/>
      <w:lvlText w:val=""/>
      <w:lvlJc w:val="left"/>
    </w:lvl>
    <w:lvl w:ilvl="8" w:tplc="44B2C61C">
      <w:numFmt w:val="decimal"/>
      <w:lvlText w:val=""/>
      <w:lvlJc w:val="left"/>
    </w:lvl>
  </w:abstractNum>
  <w:abstractNum w:abstractNumId="25" w15:restartNumberingAfterBreak="0">
    <w:nsid w:val="51D35E3B"/>
    <w:multiLevelType w:val="hybridMultilevel"/>
    <w:tmpl w:val="ACFCC62A"/>
    <w:lvl w:ilvl="0" w:tplc="CD7A61E4">
      <w:start w:val="1"/>
      <w:numFmt w:val="bullet"/>
      <w:lvlText w:val=""/>
      <w:lvlJc w:val="left"/>
      <w:pPr>
        <w:tabs>
          <w:tab w:val="num" w:pos="900"/>
        </w:tabs>
        <w:ind w:left="540" w:hanging="360"/>
      </w:pPr>
      <w:rPr>
        <w:rFonts w:ascii="Symbol" w:hAnsi="Symbol" w:hint="default"/>
      </w:rPr>
    </w:lvl>
    <w:lvl w:ilvl="1" w:tplc="D98C5EC2">
      <w:numFmt w:val="decimal"/>
      <w:lvlText w:val=""/>
      <w:lvlJc w:val="left"/>
    </w:lvl>
    <w:lvl w:ilvl="2" w:tplc="B52837D0">
      <w:numFmt w:val="decimal"/>
      <w:lvlText w:val=""/>
      <w:lvlJc w:val="left"/>
    </w:lvl>
    <w:lvl w:ilvl="3" w:tplc="81AAFFDC">
      <w:numFmt w:val="decimal"/>
      <w:lvlText w:val=""/>
      <w:lvlJc w:val="left"/>
    </w:lvl>
    <w:lvl w:ilvl="4" w:tplc="412EF63C">
      <w:numFmt w:val="decimal"/>
      <w:lvlText w:val=""/>
      <w:lvlJc w:val="left"/>
    </w:lvl>
    <w:lvl w:ilvl="5" w:tplc="F72AB992">
      <w:numFmt w:val="decimal"/>
      <w:lvlText w:val=""/>
      <w:lvlJc w:val="left"/>
    </w:lvl>
    <w:lvl w:ilvl="6" w:tplc="9E42B8C2">
      <w:numFmt w:val="decimal"/>
      <w:lvlText w:val=""/>
      <w:lvlJc w:val="left"/>
    </w:lvl>
    <w:lvl w:ilvl="7" w:tplc="8C0E62BC">
      <w:numFmt w:val="decimal"/>
      <w:lvlText w:val=""/>
      <w:lvlJc w:val="left"/>
    </w:lvl>
    <w:lvl w:ilvl="8" w:tplc="2A1867C0">
      <w:numFmt w:val="decimal"/>
      <w:lvlText w:val=""/>
      <w:lvlJc w:val="left"/>
    </w:lvl>
  </w:abstractNum>
  <w:abstractNum w:abstractNumId="26" w15:restartNumberingAfterBreak="0">
    <w:nsid w:val="55FB47A3"/>
    <w:multiLevelType w:val="hybridMultilevel"/>
    <w:tmpl w:val="EB8879DC"/>
    <w:lvl w:ilvl="0" w:tplc="72FCBC42">
      <w:start w:val="1"/>
      <w:numFmt w:val="bullet"/>
      <w:lvlText w:val=""/>
      <w:lvlJc w:val="left"/>
      <w:pPr>
        <w:tabs>
          <w:tab w:val="num" w:pos="900"/>
        </w:tabs>
        <w:ind w:left="540" w:hanging="360"/>
      </w:pPr>
      <w:rPr>
        <w:rFonts w:ascii="Symbol" w:hAnsi="Symbol" w:hint="default"/>
      </w:rPr>
    </w:lvl>
    <w:lvl w:ilvl="1" w:tplc="B7328956">
      <w:numFmt w:val="decimal"/>
      <w:lvlText w:val=""/>
      <w:lvlJc w:val="left"/>
    </w:lvl>
    <w:lvl w:ilvl="2" w:tplc="442A6ADA">
      <w:numFmt w:val="decimal"/>
      <w:lvlText w:val=""/>
      <w:lvlJc w:val="left"/>
    </w:lvl>
    <w:lvl w:ilvl="3" w:tplc="B0F8A4A0">
      <w:numFmt w:val="decimal"/>
      <w:lvlText w:val=""/>
      <w:lvlJc w:val="left"/>
    </w:lvl>
    <w:lvl w:ilvl="4" w:tplc="1A00DFDC">
      <w:numFmt w:val="decimal"/>
      <w:lvlText w:val=""/>
      <w:lvlJc w:val="left"/>
    </w:lvl>
    <w:lvl w:ilvl="5" w:tplc="B00E8830">
      <w:numFmt w:val="decimal"/>
      <w:lvlText w:val=""/>
      <w:lvlJc w:val="left"/>
    </w:lvl>
    <w:lvl w:ilvl="6" w:tplc="1F1A7B24">
      <w:numFmt w:val="decimal"/>
      <w:lvlText w:val=""/>
      <w:lvlJc w:val="left"/>
    </w:lvl>
    <w:lvl w:ilvl="7" w:tplc="AE8A773C">
      <w:numFmt w:val="decimal"/>
      <w:lvlText w:val=""/>
      <w:lvlJc w:val="left"/>
    </w:lvl>
    <w:lvl w:ilvl="8" w:tplc="BC5E017E">
      <w:numFmt w:val="decimal"/>
      <w:lvlText w:val=""/>
      <w:lvlJc w:val="left"/>
    </w:lvl>
  </w:abstractNum>
  <w:abstractNum w:abstractNumId="27" w15:restartNumberingAfterBreak="0">
    <w:nsid w:val="57D25C7C"/>
    <w:multiLevelType w:val="multilevel"/>
    <w:tmpl w:val="AB6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384E25"/>
    <w:multiLevelType w:val="multilevel"/>
    <w:tmpl w:val="546654B0"/>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29" w15:restartNumberingAfterBreak="0">
    <w:nsid w:val="61CE715E"/>
    <w:multiLevelType w:val="hybridMultilevel"/>
    <w:tmpl w:val="DD3274E6"/>
    <w:lvl w:ilvl="0" w:tplc="F558BED4">
      <w:start w:val="1"/>
      <w:numFmt w:val="bullet"/>
      <w:lvlText w:val=""/>
      <w:lvlJc w:val="left"/>
      <w:pPr>
        <w:tabs>
          <w:tab w:val="num" w:pos="900"/>
        </w:tabs>
        <w:ind w:left="540" w:hanging="360"/>
      </w:pPr>
      <w:rPr>
        <w:rFonts w:ascii="Symbol" w:hAnsi="Symbol" w:hint="default"/>
      </w:rPr>
    </w:lvl>
    <w:lvl w:ilvl="1" w:tplc="643CCD32">
      <w:numFmt w:val="decimal"/>
      <w:lvlText w:val=""/>
      <w:lvlJc w:val="left"/>
    </w:lvl>
    <w:lvl w:ilvl="2" w:tplc="6E948ECE">
      <w:numFmt w:val="decimal"/>
      <w:lvlText w:val=""/>
      <w:lvlJc w:val="left"/>
    </w:lvl>
    <w:lvl w:ilvl="3" w:tplc="129678E0">
      <w:numFmt w:val="decimal"/>
      <w:lvlText w:val=""/>
      <w:lvlJc w:val="left"/>
    </w:lvl>
    <w:lvl w:ilvl="4" w:tplc="CD524FBE">
      <w:numFmt w:val="decimal"/>
      <w:lvlText w:val=""/>
      <w:lvlJc w:val="left"/>
    </w:lvl>
    <w:lvl w:ilvl="5" w:tplc="A84E62FA">
      <w:numFmt w:val="decimal"/>
      <w:lvlText w:val=""/>
      <w:lvlJc w:val="left"/>
    </w:lvl>
    <w:lvl w:ilvl="6" w:tplc="8A12353A">
      <w:numFmt w:val="decimal"/>
      <w:lvlText w:val=""/>
      <w:lvlJc w:val="left"/>
    </w:lvl>
    <w:lvl w:ilvl="7" w:tplc="72F835F6">
      <w:numFmt w:val="decimal"/>
      <w:lvlText w:val=""/>
      <w:lvlJc w:val="left"/>
    </w:lvl>
    <w:lvl w:ilvl="8" w:tplc="7B8C2B18">
      <w:numFmt w:val="decimal"/>
      <w:lvlText w:val=""/>
      <w:lvlJc w:val="left"/>
    </w:lvl>
  </w:abstractNum>
  <w:abstractNum w:abstractNumId="30" w15:restartNumberingAfterBreak="0">
    <w:nsid w:val="65B21ADC"/>
    <w:multiLevelType w:val="hybridMultilevel"/>
    <w:tmpl w:val="277E87C4"/>
    <w:lvl w:ilvl="0" w:tplc="07C8C026">
      <w:start w:val="1"/>
      <w:numFmt w:val="bullet"/>
      <w:lvlText w:val=""/>
      <w:lvlJc w:val="left"/>
      <w:pPr>
        <w:tabs>
          <w:tab w:val="num" w:pos="900"/>
        </w:tabs>
        <w:ind w:left="540" w:hanging="360"/>
      </w:pPr>
      <w:rPr>
        <w:rFonts w:ascii="Symbol" w:hAnsi="Symbol" w:hint="default"/>
      </w:rPr>
    </w:lvl>
    <w:lvl w:ilvl="1" w:tplc="1428AD72">
      <w:numFmt w:val="decimal"/>
      <w:lvlText w:val=""/>
      <w:lvlJc w:val="left"/>
    </w:lvl>
    <w:lvl w:ilvl="2" w:tplc="9A2ADBE8">
      <w:numFmt w:val="decimal"/>
      <w:lvlText w:val=""/>
      <w:lvlJc w:val="left"/>
    </w:lvl>
    <w:lvl w:ilvl="3" w:tplc="0F72CE10">
      <w:numFmt w:val="decimal"/>
      <w:lvlText w:val=""/>
      <w:lvlJc w:val="left"/>
    </w:lvl>
    <w:lvl w:ilvl="4" w:tplc="CCB84BB2">
      <w:numFmt w:val="decimal"/>
      <w:lvlText w:val=""/>
      <w:lvlJc w:val="left"/>
    </w:lvl>
    <w:lvl w:ilvl="5" w:tplc="7C82E612">
      <w:numFmt w:val="decimal"/>
      <w:lvlText w:val=""/>
      <w:lvlJc w:val="left"/>
    </w:lvl>
    <w:lvl w:ilvl="6" w:tplc="CDC23B5C">
      <w:numFmt w:val="decimal"/>
      <w:lvlText w:val=""/>
      <w:lvlJc w:val="left"/>
    </w:lvl>
    <w:lvl w:ilvl="7" w:tplc="B57C0EAE">
      <w:numFmt w:val="decimal"/>
      <w:lvlText w:val=""/>
      <w:lvlJc w:val="left"/>
    </w:lvl>
    <w:lvl w:ilvl="8" w:tplc="8C448984">
      <w:numFmt w:val="decimal"/>
      <w:lvlText w:val=""/>
      <w:lvlJc w:val="left"/>
    </w:lvl>
  </w:abstractNum>
  <w:abstractNum w:abstractNumId="31" w15:restartNumberingAfterBreak="0">
    <w:nsid w:val="66E80EF5"/>
    <w:multiLevelType w:val="multilevel"/>
    <w:tmpl w:val="FDD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E16CF"/>
    <w:multiLevelType w:val="multilevel"/>
    <w:tmpl w:val="82B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945ED"/>
    <w:multiLevelType w:val="hybridMultilevel"/>
    <w:tmpl w:val="940E59AE"/>
    <w:lvl w:ilvl="0" w:tplc="EF7AC4F8">
      <w:start w:val="1"/>
      <w:numFmt w:val="bullet"/>
      <w:lvlText w:val=""/>
      <w:lvlJc w:val="left"/>
      <w:pPr>
        <w:tabs>
          <w:tab w:val="num" w:pos="900"/>
        </w:tabs>
        <w:ind w:left="540" w:hanging="360"/>
      </w:pPr>
      <w:rPr>
        <w:rFonts w:ascii="Symbol" w:hAnsi="Symbol" w:hint="default"/>
      </w:rPr>
    </w:lvl>
    <w:lvl w:ilvl="1" w:tplc="EC46D234">
      <w:numFmt w:val="decimal"/>
      <w:lvlText w:val=""/>
      <w:lvlJc w:val="left"/>
    </w:lvl>
    <w:lvl w:ilvl="2" w:tplc="BFBE752E">
      <w:numFmt w:val="decimal"/>
      <w:lvlText w:val=""/>
      <w:lvlJc w:val="left"/>
    </w:lvl>
    <w:lvl w:ilvl="3" w:tplc="CAA4B4FA">
      <w:numFmt w:val="decimal"/>
      <w:lvlText w:val=""/>
      <w:lvlJc w:val="left"/>
    </w:lvl>
    <w:lvl w:ilvl="4" w:tplc="69C894C0">
      <w:numFmt w:val="decimal"/>
      <w:lvlText w:val=""/>
      <w:lvlJc w:val="left"/>
    </w:lvl>
    <w:lvl w:ilvl="5" w:tplc="F404E756">
      <w:numFmt w:val="decimal"/>
      <w:lvlText w:val=""/>
      <w:lvlJc w:val="left"/>
    </w:lvl>
    <w:lvl w:ilvl="6" w:tplc="671E4788">
      <w:numFmt w:val="decimal"/>
      <w:lvlText w:val=""/>
      <w:lvlJc w:val="left"/>
    </w:lvl>
    <w:lvl w:ilvl="7" w:tplc="862E2A8C">
      <w:numFmt w:val="decimal"/>
      <w:lvlText w:val=""/>
      <w:lvlJc w:val="left"/>
    </w:lvl>
    <w:lvl w:ilvl="8" w:tplc="CAC4524E">
      <w:numFmt w:val="decimal"/>
      <w:lvlText w:val=""/>
      <w:lvlJc w:val="left"/>
    </w:lvl>
  </w:abstractNum>
  <w:abstractNum w:abstractNumId="34" w15:restartNumberingAfterBreak="0">
    <w:nsid w:val="6CF11C20"/>
    <w:multiLevelType w:val="hybridMultilevel"/>
    <w:tmpl w:val="4EB85D3A"/>
    <w:lvl w:ilvl="0" w:tplc="152C9BAA">
      <w:start w:val="1"/>
      <w:numFmt w:val="bullet"/>
      <w:lvlText w:val=""/>
      <w:lvlJc w:val="left"/>
      <w:pPr>
        <w:tabs>
          <w:tab w:val="num" w:pos="900"/>
        </w:tabs>
        <w:ind w:left="540" w:hanging="360"/>
      </w:pPr>
      <w:rPr>
        <w:rFonts w:ascii="Symbol" w:hAnsi="Symbol" w:hint="default"/>
      </w:rPr>
    </w:lvl>
    <w:lvl w:ilvl="1" w:tplc="472A9F5C">
      <w:numFmt w:val="decimal"/>
      <w:lvlText w:val=""/>
      <w:lvlJc w:val="left"/>
    </w:lvl>
    <w:lvl w:ilvl="2" w:tplc="2E9EC624">
      <w:numFmt w:val="decimal"/>
      <w:lvlText w:val=""/>
      <w:lvlJc w:val="left"/>
    </w:lvl>
    <w:lvl w:ilvl="3" w:tplc="E81AC49C">
      <w:numFmt w:val="decimal"/>
      <w:lvlText w:val=""/>
      <w:lvlJc w:val="left"/>
    </w:lvl>
    <w:lvl w:ilvl="4" w:tplc="0AEE97F2">
      <w:numFmt w:val="decimal"/>
      <w:lvlText w:val=""/>
      <w:lvlJc w:val="left"/>
    </w:lvl>
    <w:lvl w:ilvl="5" w:tplc="B58AF344">
      <w:numFmt w:val="decimal"/>
      <w:lvlText w:val=""/>
      <w:lvlJc w:val="left"/>
    </w:lvl>
    <w:lvl w:ilvl="6" w:tplc="4246CCBA">
      <w:numFmt w:val="decimal"/>
      <w:lvlText w:val=""/>
      <w:lvlJc w:val="left"/>
    </w:lvl>
    <w:lvl w:ilvl="7" w:tplc="AC221400">
      <w:numFmt w:val="decimal"/>
      <w:lvlText w:val=""/>
      <w:lvlJc w:val="left"/>
    </w:lvl>
    <w:lvl w:ilvl="8" w:tplc="A8A65B74">
      <w:numFmt w:val="decimal"/>
      <w:lvlText w:val=""/>
      <w:lvlJc w:val="left"/>
    </w:lvl>
  </w:abstractNum>
  <w:abstractNum w:abstractNumId="35" w15:restartNumberingAfterBreak="0">
    <w:nsid w:val="72336C85"/>
    <w:multiLevelType w:val="hybridMultilevel"/>
    <w:tmpl w:val="CCFC74DA"/>
    <w:lvl w:ilvl="0" w:tplc="54686B10">
      <w:start w:val="1"/>
      <w:numFmt w:val="bullet"/>
      <w:lvlText w:val=""/>
      <w:lvlJc w:val="left"/>
      <w:pPr>
        <w:tabs>
          <w:tab w:val="num" w:pos="900"/>
        </w:tabs>
        <w:ind w:left="540" w:hanging="360"/>
      </w:pPr>
      <w:rPr>
        <w:rFonts w:ascii="Symbol" w:hAnsi="Symbol" w:hint="default"/>
      </w:rPr>
    </w:lvl>
    <w:lvl w:ilvl="1" w:tplc="B0728228">
      <w:numFmt w:val="decimal"/>
      <w:lvlText w:val=""/>
      <w:lvlJc w:val="left"/>
    </w:lvl>
    <w:lvl w:ilvl="2" w:tplc="D8668002">
      <w:numFmt w:val="decimal"/>
      <w:lvlText w:val=""/>
      <w:lvlJc w:val="left"/>
    </w:lvl>
    <w:lvl w:ilvl="3" w:tplc="3384D25E">
      <w:numFmt w:val="decimal"/>
      <w:lvlText w:val=""/>
      <w:lvlJc w:val="left"/>
    </w:lvl>
    <w:lvl w:ilvl="4" w:tplc="1A42DE0C">
      <w:numFmt w:val="decimal"/>
      <w:lvlText w:val=""/>
      <w:lvlJc w:val="left"/>
    </w:lvl>
    <w:lvl w:ilvl="5" w:tplc="25348826">
      <w:numFmt w:val="decimal"/>
      <w:lvlText w:val=""/>
      <w:lvlJc w:val="left"/>
    </w:lvl>
    <w:lvl w:ilvl="6" w:tplc="94C02A98">
      <w:numFmt w:val="decimal"/>
      <w:lvlText w:val=""/>
      <w:lvlJc w:val="left"/>
    </w:lvl>
    <w:lvl w:ilvl="7" w:tplc="6E90224E">
      <w:numFmt w:val="decimal"/>
      <w:lvlText w:val=""/>
      <w:lvlJc w:val="left"/>
    </w:lvl>
    <w:lvl w:ilvl="8" w:tplc="88B4E56A">
      <w:numFmt w:val="decimal"/>
      <w:lvlText w:val=""/>
      <w:lvlJc w:val="left"/>
    </w:lvl>
  </w:abstractNum>
  <w:abstractNum w:abstractNumId="36" w15:restartNumberingAfterBreak="0">
    <w:nsid w:val="73AD11E6"/>
    <w:multiLevelType w:val="multilevel"/>
    <w:tmpl w:val="B9B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BB0A3B"/>
    <w:multiLevelType w:val="multilevel"/>
    <w:tmpl w:val="5FE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691729"/>
    <w:multiLevelType w:val="multilevel"/>
    <w:tmpl w:val="4F9C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8702DE"/>
    <w:multiLevelType w:val="multilevel"/>
    <w:tmpl w:val="5632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0969032">
    <w:abstractNumId w:val="6"/>
  </w:num>
  <w:num w:numId="2" w16cid:durableId="493496909">
    <w:abstractNumId w:val="30"/>
  </w:num>
  <w:num w:numId="3" w16cid:durableId="679431097">
    <w:abstractNumId w:val="35"/>
  </w:num>
  <w:num w:numId="4" w16cid:durableId="2084909198">
    <w:abstractNumId w:val="26"/>
  </w:num>
  <w:num w:numId="5" w16cid:durableId="1435635074">
    <w:abstractNumId w:val="3"/>
  </w:num>
  <w:num w:numId="6" w16cid:durableId="974485106">
    <w:abstractNumId w:val="19"/>
  </w:num>
  <w:num w:numId="7" w16cid:durableId="600797941">
    <w:abstractNumId w:val="20"/>
  </w:num>
  <w:num w:numId="8" w16cid:durableId="885947196">
    <w:abstractNumId w:val="16"/>
  </w:num>
  <w:num w:numId="9" w16cid:durableId="2078748785">
    <w:abstractNumId w:val="22"/>
  </w:num>
  <w:num w:numId="10" w16cid:durableId="1617981476">
    <w:abstractNumId w:val="33"/>
  </w:num>
  <w:num w:numId="11" w16cid:durableId="1306207030">
    <w:abstractNumId w:val="29"/>
  </w:num>
  <w:num w:numId="12" w16cid:durableId="1815020861">
    <w:abstractNumId w:val="34"/>
  </w:num>
  <w:num w:numId="13" w16cid:durableId="1260215804">
    <w:abstractNumId w:val="5"/>
  </w:num>
  <w:num w:numId="14" w16cid:durableId="2075622852">
    <w:abstractNumId w:val="12"/>
  </w:num>
  <w:num w:numId="15" w16cid:durableId="1008168659">
    <w:abstractNumId w:val="15"/>
  </w:num>
  <w:num w:numId="16" w16cid:durableId="230889145">
    <w:abstractNumId w:val="25"/>
  </w:num>
  <w:num w:numId="17" w16cid:durableId="1689522917">
    <w:abstractNumId w:val="4"/>
  </w:num>
  <w:num w:numId="18" w16cid:durableId="314189556">
    <w:abstractNumId w:val="10"/>
  </w:num>
  <w:num w:numId="19" w16cid:durableId="463549854">
    <w:abstractNumId w:val="24"/>
  </w:num>
  <w:num w:numId="20" w16cid:durableId="1119565500">
    <w:abstractNumId w:val="11"/>
  </w:num>
  <w:num w:numId="21" w16cid:durableId="525487510">
    <w:abstractNumId w:val="18"/>
  </w:num>
  <w:num w:numId="22" w16cid:durableId="1253006283">
    <w:abstractNumId w:val="7"/>
    <w:lvlOverride w:ilvl="0">
      <w:startOverride w:val="1"/>
    </w:lvlOverride>
    <w:lvlOverride w:ilvl="1"/>
    <w:lvlOverride w:ilvl="2"/>
    <w:lvlOverride w:ilvl="3"/>
    <w:lvlOverride w:ilvl="4"/>
    <w:lvlOverride w:ilvl="5"/>
    <w:lvlOverride w:ilvl="6"/>
    <w:lvlOverride w:ilvl="7"/>
    <w:lvlOverride w:ilvl="8"/>
  </w:num>
  <w:num w:numId="23" w16cid:durableId="1127627644">
    <w:abstractNumId w:val="36"/>
  </w:num>
  <w:num w:numId="24" w16cid:durableId="160202496">
    <w:abstractNumId w:val="9"/>
  </w:num>
  <w:num w:numId="25" w16cid:durableId="1194882007">
    <w:abstractNumId w:val="23"/>
  </w:num>
  <w:num w:numId="26" w16cid:durableId="1146778945">
    <w:abstractNumId w:val="21"/>
  </w:num>
  <w:num w:numId="27" w16cid:durableId="1276131617">
    <w:abstractNumId w:val="0"/>
  </w:num>
  <w:num w:numId="28" w16cid:durableId="726412022">
    <w:abstractNumId w:val="38"/>
  </w:num>
  <w:num w:numId="29" w16cid:durableId="50353640">
    <w:abstractNumId w:val="32"/>
  </w:num>
  <w:num w:numId="30" w16cid:durableId="1043754712">
    <w:abstractNumId w:val="28"/>
  </w:num>
  <w:num w:numId="31" w16cid:durableId="199053735">
    <w:abstractNumId w:val="13"/>
  </w:num>
  <w:num w:numId="32" w16cid:durableId="632834499">
    <w:abstractNumId w:val="27"/>
  </w:num>
  <w:num w:numId="33" w16cid:durableId="681709331">
    <w:abstractNumId w:val="39"/>
  </w:num>
  <w:num w:numId="34" w16cid:durableId="108938909">
    <w:abstractNumId w:val="2"/>
  </w:num>
  <w:num w:numId="35" w16cid:durableId="788931602">
    <w:abstractNumId w:val="17"/>
  </w:num>
  <w:num w:numId="36" w16cid:durableId="854615420">
    <w:abstractNumId w:val="37"/>
  </w:num>
  <w:num w:numId="37" w16cid:durableId="874849859">
    <w:abstractNumId w:val="8"/>
  </w:num>
  <w:num w:numId="38" w16cid:durableId="41757651">
    <w:abstractNumId w:val="1"/>
  </w:num>
  <w:num w:numId="39" w16cid:durableId="1193304358">
    <w:abstractNumId w:val="31"/>
  </w:num>
  <w:num w:numId="40" w16cid:durableId="1140803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33"/>
    <w:rsid w:val="0009440A"/>
    <w:rsid w:val="00104833"/>
    <w:rsid w:val="0034199A"/>
    <w:rsid w:val="005147E4"/>
    <w:rsid w:val="00515133"/>
    <w:rsid w:val="00533387"/>
    <w:rsid w:val="00576D31"/>
    <w:rsid w:val="00601D7B"/>
    <w:rsid w:val="00863B45"/>
    <w:rsid w:val="008C2F2D"/>
    <w:rsid w:val="00917B45"/>
    <w:rsid w:val="00924FF7"/>
    <w:rsid w:val="009717F9"/>
    <w:rsid w:val="009D4F4B"/>
    <w:rsid w:val="00A112B3"/>
    <w:rsid w:val="00B666E3"/>
    <w:rsid w:val="00BB4916"/>
    <w:rsid w:val="00BB5AB4"/>
    <w:rsid w:val="00D03117"/>
    <w:rsid w:val="00E05ED8"/>
    <w:rsid w:val="00ED11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515B3"/>
  <w15:docId w15:val="{1BF2C59F-3614-4DF7-BAF4-6EEA2712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ED8"/>
  </w:style>
  <w:style w:type="paragraph" w:styleId="Heading1">
    <w:name w:val="heading 1"/>
    <w:basedOn w:val="Normal"/>
    <w:next w:val="Normal"/>
    <w:link w:val="Heading1Char"/>
    <w:uiPriority w:val="9"/>
    <w:qFormat/>
    <w:rsid w:val="003419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717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A112B3"/>
    <w:rPr>
      <w:color w:val="0563C1" w:themeColor="hyperlink"/>
      <w:u w:val="single"/>
    </w:rPr>
  </w:style>
  <w:style w:type="character" w:styleId="UnresolvedMention">
    <w:name w:val="Unresolved Mention"/>
    <w:basedOn w:val="DefaultParagraphFont"/>
    <w:uiPriority w:val="99"/>
    <w:semiHidden/>
    <w:unhideWhenUsed/>
    <w:rsid w:val="00A112B3"/>
    <w:rPr>
      <w:color w:val="605E5C"/>
      <w:shd w:val="clear" w:color="auto" w:fill="E1DFDD"/>
    </w:rPr>
  </w:style>
  <w:style w:type="character" w:customStyle="1" w:styleId="Heading1Char">
    <w:name w:val="Heading 1 Char"/>
    <w:basedOn w:val="DefaultParagraphFont"/>
    <w:link w:val="Heading1"/>
    <w:uiPriority w:val="9"/>
    <w:rsid w:val="003419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717F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4738/tecs.1301.2025" TargetMode="External"/><Relationship Id="rId13" Type="http://schemas.openxmlformats.org/officeDocument/2006/relationships/hyperlink" Target="https://cigrjournal.org/index.php/Ejounral/artic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martin-nanje-a88750198" TargetMode="External"/><Relationship Id="rId12" Type="http://schemas.openxmlformats.org/officeDocument/2006/relationships/hyperlink" Target="https://ideas.repec.org/s/pkp/criasc.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wilsontonui2018@gmail.com" TargetMode="External"/><Relationship Id="rId1" Type="http://schemas.openxmlformats.org/officeDocument/2006/relationships/numbering" Target="numbering.xml"/><Relationship Id="rId6" Type="http://schemas.openxmlformats.org/officeDocument/2006/relationships/hyperlink" Target="mailto:martinnanje30@gmail.com" TargetMode="External"/><Relationship Id="rId11" Type="http://schemas.openxmlformats.org/officeDocument/2006/relationships/hyperlink" Target="https://ideas.repec.org/a/pkp/criasc/v12y2025i2p177-192id4598.html" TargetMode="External"/><Relationship Id="rId5" Type="http://schemas.openxmlformats.org/officeDocument/2006/relationships/hyperlink" Target="mailto:martinnanje@uonbi.ac.ke" TargetMode="External"/><Relationship Id="rId15" Type="http://schemas.openxmlformats.org/officeDocument/2006/relationships/hyperlink" Target="mailto:duncan.mbuge@uonbi.ac.ke" TargetMode="External"/><Relationship Id="rId10" Type="http://schemas.openxmlformats.org/officeDocument/2006/relationships/hyperlink" Target="https://doi.org/10.38124/ijisrt/IJISRT24OCT1333" TargetMode="External"/><Relationship Id="rId4" Type="http://schemas.openxmlformats.org/officeDocument/2006/relationships/webSettings" Target="webSettings.xml"/><Relationship Id="rId9" Type="http://schemas.openxmlformats.org/officeDocument/2006/relationships/hyperlink" Target="https://doi.org/10.20935/AcadEng6231" TargetMode="External"/><Relationship Id="rId14" Type="http://schemas.openxmlformats.org/officeDocument/2006/relationships/hyperlink" Target="mailto:ayub.gitau@uonbi.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687</TotalTime>
  <Pages>43</Pages>
  <Words>13667</Words>
  <Characters>77907</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martin nanje</cp:lastModifiedBy>
  <cp:revision>7</cp:revision>
  <dcterms:created xsi:type="dcterms:W3CDTF">2026-04-19T20:01:00Z</dcterms:created>
  <dcterms:modified xsi:type="dcterms:W3CDTF">2026-04-20T10:39:00Z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4ce8b340-6af9-42d5-99cc-48f4ea47cddb</vt:lpwstr>
  </property>
</Properties>
</file>