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3030"/>
      </w:tblGrid>
      <w:tr w:rsidR="002A7F14" w14:paraId="31DF6A70" w14:textId="77777777" w:rsidTr="00525A91">
        <w:trPr>
          <w:trHeight w:val="455"/>
        </w:trPr>
        <w:tc>
          <w:tcPr>
            <w:tcW w:w="1440" w:type="dxa"/>
          </w:tcPr>
          <w:p w14:paraId="5C75B0B4" w14:textId="77777777" w:rsidR="002A7F14" w:rsidRDefault="002A7F14"/>
        </w:tc>
        <w:tc>
          <w:tcPr>
            <w:tcW w:w="3030" w:type="dxa"/>
          </w:tcPr>
          <w:p w14:paraId="2A08E254" w14:textId="541A073C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D221D8">
              <w:rPr>
                <w:b/>
                <w:bCs/>
              </w:rPr>
              <w:t>business administration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525A91">
        <w:tc>
          <w:tcPr>
            <w:tcW w:w="1440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3030" w:type="dxa"/>
          </w:tcPr>
          <w:p w14:paraId="073627E8" w14:textId="09A858A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927B66">
              <w:rPr>
                <w:bCs/>
                <w:iCs/>
                <w:sz w:val="20"/>
                <w:szCs w:val="20"/>
              </w:rPr>
              <w:t>8968-a</w:t>
            </w:r>
            <w:r w:rsidR="00966CAD">
              <w:rPr>
                <w:bCs/>
                <w:iCs/>
                <w:sz w:val="20"/>
                <w:szCs w:val="20"/>
              </w:rPr>
              <w:t xml:space="preserve">ccommodate </w:t>
            </w:r>
            <w:r w:rsidR="00754593">
              <w:rPr>
                <w:bCs/>
                <w:iCs/>
                <w:sz w:val="20"/>
                <w:szCs w:val="20"/>
              </w:rPr>
              <w:t xml:space="preserve">audience and context needs in oral communication </w:t>
            </w:r>
          </w:p>
        </w:tc>
      </w:tr>
      <w:tr w:rsidR="002A7F14" w14:paraId="3FD0B955" w14:textId="77777777" w:rsidTr="00525A91">
        <w:trPr>
          <w:trHeight w:val="358"/>
        </w:trPr>
        <w:tc>
          <w:tcPr>
            <w:tcW w:w="1440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3030" w:type="dxa"/>
          </w:tcPr>
          <w:p w14:paraId="5D98891B" w14:textId="363426A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54593">
              <w:rPr>
                <w:bCs/>
                <w:sz w:val="20"/>
                <w:szCs w:val="20"/>
              </w:rPr>
              <w:t>8968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525A91">
        <w:trPr>
          <w:trHeight w:val="279"/>
        </w:trPr>
        <w:tc>
          <w:tcPr>
            <w:tcW w:w="1440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30" w:type="dxa"/>
          </w:tcPr>
          <w:p w14:paraId="7C6A29C7" w14:textId="38E706C2" w:rsidR="002A7F14" w:rsidRPr="00554AD9" w:rsidRDefault="006B354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927B66">
              <w:rPr>
                <w:bCs/>
                <w:sz w:val="20"/>
                <w:szCs w:val="20"/>
              </w:rPr>
              <w:t>3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525A91">
        <w:trPr>
          <w:trHeight w:val="410"/>
        </w:trPr>
        <w:tc>
          <w:tcPr>
            <w:tcW w:w="1440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3030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525A91">
        <w:trPr>
          <w:trHeight w:val="416"/>
        </w:trPr>
        <w:tc>
          <w:tcPr>
            <w:tcW w:w="1440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3030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525A91">
        <w:trPr>
          <w:trHeight w:val="586"/>
        </w:trPr>
        <w:tc>
          <w:tcPr>
            <w:tcW w:w="1440" w:type="dxa"/>
          </w:tcPr>
          <w:p w14:paraId="2856AEDE" w14:textId="77777777" w:rsidR="002A7F14" w:rsidRDefault="002A7F14" w:rsidP="002A7F14"/>
        </w:tc>
        <w:tc>
          <w:tcPr>
            <w:tcW w:w="3030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525A91">
        <w:tc>
          <w:tcPr>
            <w:tcW w:w="1440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3030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525A91">
        <w:trPr>
          <w:trHeight w:val="58"/>
        </w:trPr>
        <w:tc>
          <w:tcPr>
            <w:tcW w:w="1440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3030" w:type="dxa"/>
          </w:tcPr>
          <w:p w14:paraId="0BBD0621" w14:textId="19DAE32D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927B66">
              <w:rPr>
                <w:b/>
                <w:bCs/>
                <w:sz w:val="20"/>
                <w:szCs w:val="20"/>
              </w:rPr>
              <w:t xml:space="preserve">1- </w:t>
            </w:r>
            <w:r w:rsidR="00074C40">
              <w:rPr>
                <w:b/>
                <w:bCs/>
                <w:sz w:val="20"/>
                <w:szCs w:val="20"/>
              </w:rPr>
              <w:t xml:space="preserve">use body language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75AF0463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6AAE3E54" w14:textId="0E723A25" w:rsidR="006C381F" w:rsidRPr="00740C9C" w:rsidRDefault="00360F06" w:rsidP="006C2BA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CF409F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what </w:t>
            </w:r>
            <w:r w:rsidR="00740C9C">
              <w:rPr>
                <w:kern w:val="2"/>
                <w:sz w:val="20"/>
                <w:szCs w:val="20"/>
                <w:lang w:val="en-ZA"/>
                <w14:ligatures w14:val="standardContextual"/>
              </w:rPr>
              <w:t>is body language with examples</w:t>
            </w:r>
          </w:p>
          <w:p w14:paraId="18525B60" w14:textId="49FE07C4" w:rsidR="00740C9C" w:rsidRDefault="00740C9C" w:rsidP="006C2BA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8220D7">
              <w:rPr>
                <w:sz w:val="20"/>
                <w:szCs w:val="20"/>
              </w:rPr>
              <w:t xml:space="preserve">personal space and it’s relevance to communication </w:t>
            </w:r>
            <w:r w:rsidR="00B80E6B">
              <w:rPr>
                <w:sz w:val="20"/>
                <w:szCs w:val="20"/>
              </w:rPr>
              <w:t>interpersonally</w:t>
            </w:r>
          </w:p>
          <w:p w14:paraId="05529300" w14:textId="77777777" w:rsidR="00F215F7" w:rsidRDefault="00F215F7" w:rsidP="00B34FC8">
            <w:pPr>
              <w:rPr>
                <w:sz w:val="20"/>
                <w:szCs w:val="20"/>
              </w:rPr>
            </w:pPr>
          </w:p>
          <w:p w14:paraId="42687C65" w14:textId="1A2E123C" w:rsidR="006478F8" w:rsidRPr="00B34FC8" w:rsidRDefault="009556FA" w:rsidP="00B34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class activities </w:t>
            </w:r>
            <w:r w:rsidR="00485044">
              <w:rPr>
                <w:sz w:val="20"/>
                <w:szCs w:val="20"/>
              </w:rPr>
              <w:t xml:space="preserve">10 and </w:t>
            </w:r>
            <w:r w:rsidR="00422614">
              <w:rPr>
                <w:sz w:val="20"/>
                <w:szCs w:val="20"/>
              </w:rPr>
              <w:t xml:space="preserve">allow </w:t>
            </w:r>
            <w:r>
              <w:rPr>
                <w:sz w:val="20"/>
                <w:szCs w:val="20"/>
              </w:rPr>
              <w:t xml:space="preserve">time to do class </w:t>
            </w:r>
            <w:r w:rsidR="00422614">
              <w:rPr>
                <w:sz w:val="20"/>
                <w:szCs w:val="20"/>
              </w:rPr>
              <w:t>activity 10</w:t>
            </w:r>
          </w:p>
        </w:tc>
      </w:tr>
      <w:tr w:rsidR="002A7F14" w14:paraId="71DAF5A0" w14:textId="77777777" w:rsidTr="00525A91">
        <w:trPr>
          <w:trHeight w:val="555"/>
        </w:trPr>
        <w:tc>
          <w:tcPr>
            <w:tcW w:w="1440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3030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525A91">
        <w:trPr>
          <w:trHeight w:val="274"/>
        </w:trPr>
        <w:tc>
          <w:tcPr>
            <w:tcW w:w="1440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3030" w:type="dxa"/>
          </w:tcPr>
          <w:p w14:paraId="0D73CCC0" w14:textId="6AB56A7D" w:rsidR="00D6014C" w:rsidRDefault="00D6014C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Session 2- plan formal communications</w:t>
            </w:r>
          </w:p>
          <w:p w14:paraId="7428FADE" w14:textId="76F4066B" w:rsidR="00D6014C" w:rsidRPr="00232D95" w:rsidRDefault="008C7D98" w:rsidP="008C7D98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how to plan formal communication and what should be considered </w:t>
            </w:r>
          </w:p>
          <w:p w14:paraId="770B9987" w14:textId="64BCFB55" w:rsidR="00232D95" w:rsidRDefault="00232D95" w:rsidP="008C7D98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visual aids and their use </w:t>
            </w:r>
          </w:p>
          <w:p w14:paraId="2439A091" w14:textId="45C261D7" w:rsidR="00232D95" w:rsidRDefault="00232D95" w:rsidP="008C7D98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techniques to </w:t>
            </w:r>
            <w:r w:rsidR="00384128">
              <w:rPr>
                <w:bCs/>
                <w:iCs/>
                <w:sz w:val="20"/>
                <w:szCs w:val="20"/>
              </w:rPr>
              <w:t>maintain continuity and interaction</w:t>
            </w:r>
          </w:p>
          <w:p w14:paraId="53EF2D74" w14:textId="77777777" w:rsidR="00384128" w:rsidRDefault="00384128" w:rsidP="00384128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63C10191" w14:textId="763E6C52" w:rsidR="004274EA" w:rsidRPr="0015383D" w:rsidRDefault="00484F52" w:rsidP="00BE55D4">
            <w:pPr>
              <w:rPr>
                <w:sz w:val="20"/>
                <w:szCs w:val="20"/>
              </w:rPr>
            </w:pPr>
            <w:r w:rsidRPr="00484F52">
              <w:rPr>
                <w:sz w:val="20"/>
                <w:szCs w:val="20"/>
              </w:rPr>
              <w:t xml:space="preserve">Refer to the relevant pages and explain class activities </w:t>
            </w:r>
            <w:r>
              <w:rPr>
                <w:sz w:val="20"/>
                <w:szCs w:val="20"/>
              </w:rPr>
              <w:t xml:space="preserve">11 </w:t>
            </w:r>
            <w:r w:rsidRPr="00484F52">
              <w:rPr>
                <w:sz w:val="20"/>
                <w:szCs w:val="20"/>
              </w:rPr>
              <w:t>and allow time to do class activity 1</w:t>
            </w:r>
            <w:r>
              <w:rPr>
                <w:sz w:val="20"/>
                <w:szCs w:val="20"/>
              </w:rPr>
              <w:t>1</w:t>
            </w:r>
          </w:p>
        </w:tc>
      </w:tr>
      <w:tr w:rsidR="00BA69F4" w14:paraId="7242E940" w14:textId="77777777" w:rsidTr="00525A91">
        <w:trPr>
          <w:trHeight w:val="274"/>
        </w:trPr>
        <w:tc>
          <w:tcPr>
            <w:tcW w:w="1440" w:type="dxa"/>
          </w:tcPr>
          <w:p w14:paraId="12F4D503" w14:textId="77777777" w:rsidR="00BA69F4" w:rsidRDefault="00BA69F4" w:rsidP="002A7F14">
            <w:pPr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</w:tcPr>
          <w:p w14:paraId="559C8FBB" w14:textId="77777777" w:rsidR="00BA69F4" w:rsidRDefault="00BA69F4" w:rsidP="00BE55D4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BA69F4" w14:paraId="186CE63F" w14:textId="77777777" w:rsidTr="00525A91">
        <w:trPr>
          <w:trHeight w:val="274"/>
        </w:trPr>
        <w:tc>
          <w:tcPr>
            <w:tcW w:w="1440" w:type="dxa"/>
          </w:tcPr>
          <w:p w14:paraId="24C6064D" w14:textId="77777777" w:rsidR="00BA69F4" w:rsidRDefault="00BA69F4" w:rsidP="002A7F14">
            <w:pPr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</w:tcPr>
          <w:p w14:paraId="5BEC6F0B" w14:textId="77777777" w:rsidR="00BA69F4" w:rsidRDefault="00BA69F4" w:rsidP="00BE55D4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525A91">
        <w:tc>
          <w:tcPr>
            <w:tcW w:w="1440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3030" w:type="dxa"/>
          </w:tcPr>
          <w:p w14:paraId="3B8C0DD1" w14:textId="3BDAE0CB" w:rsidR="002A7F14" w:rsidRPr="007D4AB4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1F1F3C">
              <w:rPr>
                <w:b/>
                <w:bCs/>
                <w:sz w:val="20"/>
                <w:szCs w:val="20"/>
              </w:rPr>
              <w:t>3</w:t>
            </w:r>
            <w:r w:rsidRPr="002D087D">
              <w:rPr>
                <w:b/>
                <w:bCs/>
                <w:sz w:val="20"/>
                <w:szCs w:val="20"/>
              </w:rPr>
              <w:t xml:space="preserve">: </w:t>
            </w:r>
            <w:r w:rsidR="002732F9">
              <w:rPr>
                <w:b/>
                <w:bCs/>
                <w:sz w:val="20"/>
                <w:szCs w:val="20"/>
              </w:rPr>
              <w:t>identify and respond to manipulative use of language</w:t>
            </w:r>
          </w:p>
          <w:p w14:paraId="05EA0C81" w14:textId="77777777" w:rsidR="007D4AB4" w:rsidRPr="002732F9" w:rsidRDefault="007D4AB4" w:rsidP="007D4AB4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</w:p>
          <w:p w14:paraId="1B228AE0" w14:textId="3A859964" w:rsidR="002732F9" w:rsidRPr="002732F9" w:rsidRDefault="002732F9" w:rsidP="002732F9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Explain the difference between facts and opinions</w:t>
            </w:r>
          </w:p>
          <w:p w14:paraId="52C2774D" w14:textId="1BFFED7B" w:rsidR="002732F9" w:rsidRDefault="00A51CF5" w:rsidP="002732F9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what is omission </w:t>
            </w:r>
          </w:p>
          <w:p w14:paraId="5A914654" w14:textId="21C8EEAE" w:rsidR="006672C0" w:rsidRDefault="00A51CF5" w:rsidP="007D4AB4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</w:t>
            </w:r>
            <w:r w:rsidR="006672C0">
              <w:rPr>
                <w:bCs/>
                <w:iCs/>
                <w:sz w:val="20"/>
                <w:szCs w:val="20"/>
              </w:rPr>
              <w:t>language strictures and features affect audience interpretations of spoken text</w:t>
            </w:r>
          </w:p>
          <w:p w14:paraId="2B700E39" w14:textId="77777777" w:rsidR="00227113" w:rsidRPr="00227113" w:rsidRDefault="00227113" w:rsidP="00227113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64C9F9DA" w14:textId="6B312758" w:rsidR="001F1F3C" w:rsidRDefault="007D4AB4" w:rsidP="001F1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the relevant pages and explain class activities 1</w:t>
            </w:r>
            <w:r w:rsidR="004133CF">
              <w:rPr>
                <w:sz w:val="20"/>
                <w:szCs w:val="20"/>
              </w:rPr>
              <w:t>2 and 13 a</w:t>
            </w:r>
            <w:r>
              <w:rPr>
                <w:sz w:val="20"/>
                <w:szCs w:val="20"/>
              </w:rPr>
              <w:t>nd allow time to do class activity 1</w:t>
            </w:r>
            <w:r>
              <w:rPr>
                <w:sz w:val="20"/>
                <w:szCs w:val="20"/>
              </w:rPr>
              <w:t>2</w:t>
            </w:r>
            <w:r w:rsidR="004133CF">
              <w:rPr>
                <w:sz w:val="20"/>
                <w:szCs w:val="20"/>
              </w:rPr>
              <w:t xml:space="preserve"> and 13</w:t>
            </w:r>
          </w:p>
          <w:p w14:paraId="0E161DCA" w14:textId="77777777" w:rsidR="00112FF6" w:rsidRDefault="00112FF6" w:rsidP="001F1F3C">
            <w:pPr>
              <w:rPr>
                <w:sz w:val="20"/>
                <w:szCs w:val="20"/>
              </w:rPr>
            </w:pPr>
          </w:p>
          <w:p w14:paraId="60BBA274" w14:textId="79D0A437" w:rsidR="00112FF6" w:rsidRDefault="00766B9A" w:rsidP="001F1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Reflection document- allow learner</w:t>
            </w:r>
            <w:r w:rsidR="00C21CFA">
              <w:rPr>
                <w:sz w:val="20"/>
                <w:szCs w:val="20"/>
              </w:rPr>
              <w:t>s ti</w:t>
            </w:r>
            <w:r>
              <w:rPr>
                <w:sz w:val="20"/>
                <w:szCs w:val="20"/>
              </w:rPr>
              <w:t xml:space="preserve">me to </w:t>
            </w:r>
            <w:r w:rsidR="00C21CFA">
              <w:rPr>
                <w:sz w:val="20"/>
                <w:szCs w:val="20"/>
              </w:rPr>
              <w:t xml:space="preserve">complete the </w:t>
            </w:r>
            <w:r w:rsidR="001E3FA2">
              <w:rPr>
                <w:sz w:val="20"/>
                <w:szCs w:val="20"/>
              </w:rPr>
              <w:t xml:space="preserve">reflection form after thorough explanation </w:t>
            </w:r>
          </w:p>
          <w:p w14:paraId="21B65454" w14:textId="77777777" w:rsidR="001E3FA2" w:rsidRDefault="001E3FA2" w:rsidP="001F1F3C">
            <w:pPr>
              <w:rPr>
                <w:sz w:val="20"/>
                <w:szCs w:val="20"/>
              </w:rPr>
            </w:pPr>
          </w:p>
          <w:p w14:paraId="225E4DDC" w14:textId="3CC6FC36" w:rsidR="003E02AC" w:rsidRPr="00960114" w:rsidRDefault="001E3FA2" w:rsidP="00C04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Facilitator to complete Facilitator </w:t>
            </w:r>
            <w:r w:rsidR="00BB6F47">
              <w:rPr>
                <w:sz w:val="20"/>
                <w:szCs w:val="20"/>
              </w:rPr>
              <w:t>observation checklist</w:t>
            </w:r>
          </w:p>
        </w:tc>
      </w:tr>
      <w:tr w:rsidR="00E91931" w14:paraId="7B999D8D" w14:textId="77777777" w:rsidTr="00525A91">
        <w:trPr>
          <w:trHeight w:val="483"/>
        </w:trPr>
        <w:tc>
          <w:tcPr>
            <w:tcW w:w="1440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30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525A91">
        <w:tc>
          <w:tcPr>
            <w:tcW w:w="1440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3030" w:type="dxa"/>
          </w:tcPr>
          <w:p w14:paraId="3AE2A242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Summative assessment</w:t>
            </w:r>
          </w:p>
          <w:p w14:paraId="23778D8D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</w:p>
          <w:p w14:paraId="3C7E3051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Give out learners POE guides to prepare them for the summative assessment.</w:t>
            </w:r>
          </w:p>
          <w:p w14:paraId="501061F3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</w:p>
          <w:p w14:paraId="1F8A8EE8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Turn to relevant pages in the POE guide and explain the summative to ensure learners understanding of what is required of them</w:t>
            </w:r>
          </w:p>
          <w:p w14:paraId="219915C7" w14:textId="77777777" w:rsidR="00056D2F" w:rsidRDefault="00056D2F" w:rsidP="00056D2F">
            <w:pPr>
              <w:rPr>
                <w:bCs/>
                <w:iCs/>
                <w:sz w:val="20"/>
                <w:szCs w:val="20"/>
              </w:rPr>
            </w:pPr>
          </w:p>
          <w:p w14:paraId="20305ADD" w14:textId="53CF603A" w:rsidR="00E91931" w:rsidRPr="00554AD9" w:rsidRDefault="00056D2F" w:rsidP="00E91931">
            <w:r>
              <w:rPr>
                <w:bCs/>
                <w:iCs/>
                <w:sz w:val="20"/>
                <w:szCs w:val="20"/>
              </w:rPr>
              <w:t xml:space="preserve">Explain that learners need to complete the assessment individually and complete all questions and allow the time to complete the summative </w:t>
            </w:r>
          </w:p>
        </w:tc>
      </w:tr>
      <w:tr w:rsidR="00525A91" w14:paraId="178844AE" w14:textId="77777777" w:rsidTr="00525A91">
        <w:tc>
          <w:tcPr>
            <w:tcW w:w="1440" w:type="dxa"/>
          </w:tcPr>
          <w:p w14:paraId="2FCF4046" w14:textId="37DB34ED" w:rsidR="00525A91" w:rsidRDefault="00525A91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525A91" w:rsidRDefault="00525A91" w:rsidP="009D67DD"/>
        </w:tc>
        <w:tc>
          <w:tcPr>
            <w:tcW w:w="3030" w:type="dxa"/>
          </w:tcPr>
          <w:p w14:paraId="039FB96B" w14:textId="2257F533" w:rsidR="00525A91" w:rsidRDefault="00525A91" w:rsidP="00394D2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Practical activity –explain the practical activity and  </w:t>
            </w:r>
            <w:r>
              <w:rPr>
                <w:bCs/>
                <w:iCs/>
                <w:sz w:val="20"/>
                <w:szCs w:val="20"/>
              </w:rPr>
              <w:t>all that needs to be collected evidence</w:t>
            </w:r>
          </w:p>
          <w:p w14:paraId="4413ACF5" w14:textId="10CA719F" w:rsidR="00525A91" w:rsidRDefault="00525A91" w:rsidP="00394D2C">
            <w:pPr>
              <w:rPr>
                <w:bCs/>
                <w:iCs/>
                <w:sz w:val="20"/>
                <w:szCs w:val="20"/>
              </w:rPr>
            </w:pPr>
          </w:p>
          <w:p w14:paraId="41DF1516" w14:textId="77777777" w:rsidR="00525A91" w:rsidRPr="000F430C" w:rsidRDefault="00525A91" w:rsidP="00394D2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Hand out the witness testimony and the activities checklist to be filled in by their supervisors. </w:t>
            </w:r>
          </w:p>
          <w:p w14:paraId="7AF1564A" w14:textId="2E048CCA" w:rsidR="00525A91" w:rsidRPr="001234F0" w:rsidRDefault="00525A91" w:rsidP="001234F0">
            <w:pPr>
              <w:rPr>
                <w:iCs/>
                <w:sz w:val="20"/>
                <w:szCs w:val="20"/>
              </w:rPr>
            </w:pPr>
          </w:p>
        </w:tc>
      </w:tr>
      <w:tr w:rsidR="00525A91" w14:paraId="252978A0" w14:textId="77777777" w:rsidTr="00525A91">
        <w:tc>
          <w:tcPr>
            <w:tcW w:w="1440" w:type="dxa"/>
          </w:tcPr>
          <w:p w14:paraId="61BF7AFC" w14:textId="1FB0DF2A" w:rsidR="00525A91" w:rsidRDefault="00525A91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3030" w:type="dxa"/>
          </w:tcPr>
          <w:p w14:paraId="25582144" w14:textId="52290DE9" w:rsidR="00525A91" w:rsidRDefault="00525A91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525A91" w:rsidRPr="00554AD9" w:rsidRDefault="00525A91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525A91" w:rsidRPr="00554AD9" w:rsidRDefault="00525A91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525A91" w:rsidRPr="00554AD9" w:rsidRDefault="00525A91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EE0A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37E2A"/>
    <w:multiLevelType w:val="hybridMultilevel"/>
    <w:tmpl w:val="6352B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C62B9"/>
    <w:multiLevelType w:val="hybridMultilevel"/>
    <w:tmpl w:val="17101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9429">
    <w:abstractNumId w:val="8"/>
  </w:num>
  <w:num w:numId="2" w16cid:durableId="608581907">
    <w:abstractNumId w:val="15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  <w:num w:numId="16" w16cid:durableId="1945915755">
    <w:abstractNumId w:val="13"/>
  </w:num>
  <w:num w:numId="17" w16cid:durableId="5115748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56D2F"/>
    <w:rsid w:val="00071906"/>
    <w:rsid w:val="000744C6"/>
    <w:rsid w:val="00074C40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430C"/>
    <w:rsid w:val="00104E87"/>
    <w:rsid w:val="00107520"/>
    <w:rsid w:val="00112FF6"/>
    <w:rsid w:val="0011644A"/>
    <w:rsid w:val="0011679E"/>
    <w:rsid w:val="001234F0"/>
    <w:rsid w:val="0012464C"/>
    <w:rsid w:val="00124BDB"/>
    <w:rsid w:val="00126BD7"/>
    <w:rsid w:val="0015383D"/>
    <w:rsid w:val="0015697B"/>
    <w:rsid w:val="00163FD4"/>
    <w:rsid w:val="00171C22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3FA2"/>
    <w:rsid w:val="001E5156"/>
    <w:rsid w:val="001E5584"/>
    <w:rsid w:val="001F1F3C"/>
    <w:rsid w:val="001F77E0"/>
    <w:rsid w:val="002036AF"/>
    <w:rsid w:val="002065FD"/>
    <w:rsid w:val="00227113"/>
    <w:rsid w:val="00232D95"/>
    <w:rsid w:val="002536E0"/>
    <w:rsid w:val="0026503F"/>
    <w:rsid w:val="0027024F"/>
    <w:rsid w:val="002732F9"/>
    <w:rsid w:val="00274B2A"/>
    <w:rsid w:val="00290316"/>
    <w:rsid w:val="002A03BC"/>
    <w:rsid w:val="002A29D9"/>
    <w:rsid w:val="002A50C3"/>
    <w:rsid w:val="002A7F14"/>
    <w:rsid w:val="002C51E8"/>
    <w:rsid w:val="002C616A"/>
    <w:rsid w:val="002D087D"/>
    <w:rsid w:val="002E5EDE"/>
    <w:rsid w:val="002F216B"/>
    <w:rsid w:val="00323CAC"/>
    <w:rsid w:val="00341895"/>
    <w:rsid w:val="00343649"/>
    <w:rsid w:val="003460B3"/>
    <w:rsid w:val="00346432"/>
    <w:rsid w:val="00356000"/>
    <w:rsid w:val="00360CA1"/>
    <w:rsid w:val="00360F06"/>
    <w:rsid w:val="00384128"/>
    <w:rsid w:val="003858F0"/>
    <w:rsid w:val="0039530B"/>
    <w:rsid w:val="003965BC"/>
    <w:rsid w:val="00396801"/>
    <w:rsid w:val="003A094A"/>
    <w:rsid w:val="003B23A2"/>
    <w:rsid w:val="003B288A"/>
    <w:rsid w:val="003B44F8"/>
    <w:rsid w:val="003C1BF4"/>
    <w:rsid w:val="003D5296"/>
    <w:rsid w:val="003D72BF"/>
    <w:rsid w:val="003E02AC"/>
    <w:rsid w:val="003E3F96"/>
    <w:rsid w:val="003E7CD5"/>
    <w:rsid w:val="003F745C"/>
    <w:rsid w:val="004018EB"/>
    <w:rsid w:val="00405B3F"/>
    <w:rsid w:val="004120CF"/>
    <w:rsid w:val="004133CF"/>
    <w:rsid w:val="00414DCA"/>
    <w:rsid w:val="004210BD"/>
    <w:rsid w:val="00422614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84F52"/>
    <w:rsid w:val="00485044"/>
    <w:rsid w:val="004904E7"/>
    <w:rsid w:val="00491A18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5A91"/>
    <w:rsid w:val="005268FA"/>
    <w:rsid w:val="00532877"/>
    <w:rsid w:val="005359C4"/>
    <w:rsid w:val="005360F2"/>
    <w:rsid w:val="00554AD9"/>
    <w:rsid w:val="005646C0"/>
    <w:rsid w:val="00581608"/>
    <w:rsid w:val="005818FF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672C0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2BA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0C9C"/>
    <w:rsid w:val="00741E79"/>
    <w:rsid w:val="0074246C"/>
    <w:rsid w:val="007538CC"/>
    <w:rsid w:val="00754593"/>
    <w:rsid w:val="00766B9A"/>
    <w:rsid w:val="007A2064"/>
    <w:rsid w:val="007A5E8C"/>
    <w:rsid w:val="007C2E01"/>
    <w:rsid w:val="007C3CFC"/>
    <w:rsid w:val="007C45A2"/>
    <w:rsid w:val="007D29C4"/>
    <w:rsid w:val="007D4AB4"/>
    <w:rsid w:val="00800ECE"/>
    <w:rsid w:val="00804AF5"/>
    <w:rsid w:val="00804B89"/>
    <w:rsid w:val="00821929"/>
    <w:rsid w:val="008220D7"/>
    <w:rsid w:val="0082265C"/>
    <w:rsid w:val="008401C8"/>
    <w:rsid w:val="008443D5"/>
    <w:rsid w:val="00875484"/>
    <w:rsid w:val="00883263"/>
    <w:rsid w:val="00883A96"/>
    <w:rsid w:val="008A7823"/>
    <w:rsid w:val="008C7D98"/>
    <w:rsid w:val="00905275"/>
    <w:rsid w:val="00916F89"/>
    <w:rsid w:val="00925985"/>
    <w:rsid w:val="00927B66"/>
    <w:rsid w:val="00930FFF"/>
    <w:rsid w:val="00940E4A"/>
    <w:rsid w:val="0094131A"/>
    <w:rsid w:val="009439F0"/>
    <w:rsid w:val="009556FA"/>
    <w:rsid w:val="00960114"/>
    <w:rsid w:val="0096102D"/>
    <w:rsid w:val="0096537D"/>
    <w:rsid w:val="00966CAD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1250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1CF5"/>
    <w:rsid w:val="00A521D0"/>
    <w:rsid w:val="00A64361"/>
    <w:rsid w:val="00A8568D"/>
    <w:rsid w:val="00A85AD1"/>
    <w:rsid w:val="00A9086B"/>
    <w:rsid w:val="00AB75F1"/>
    <w:rsid w:val="00AD5A1F"/>
    <w:rsid w:val="00AE1924"/>
    <w:rsid w:val="00AF3D5C"/>
    <w:rsid w:val="00B05847"/>
    <w:rsid w:val="00B21D9E"/>
    <w:rsid w:val="00B24657"/>
    <w:rsid w:val="00B34A6E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80E6B"/>
    <w:rsid w:val="00B95FBB"/>
    <w:rsid w:val="00BA454E"/>
    <w:rsid w:val="00BA69F4"/>
    <w:rsid w:val="00BB6F47"/>
    <w:rsid w:val="00BC6E71"/>
    <w:rsid w:val="00BD3E45"/>
    <w:rsid w:val="00BE55D4"/>
    <w:rsid w:val="00BF33A6"/>
    <w:rsid w:val="00BF54F2"/>
    <w:rsid w:val="00C03EB1"/>
    <w:rsid w:val="00C04409"/>
    <w:rsid w:val="00C04C88"/>
    <w:rsid w:val="00C05C8E"/>
    <w:rsid w:val="00C0636C"/>
    <w:rsid w:val="00C1748E"/>
    <w:rsid w:val="00C21CFA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CF409F"/>
    <w:rsid w:val="00D07037"/>
    <w:rsid w:val="00D221D8"/>
    <w:rsid w:val="00D270FD"/>
    <w:rsid w:val="00D33CDF"/>
    <w:rsid w:val="00D353F3"/>
    <w:rsid w:val="00D44D8E"/>
    <w:rsid w:val="00D6014C"/>
    <w:rsid w:val="00D67A17"/>
    <w:rsid w:val="00D84BD9"/>
    <w:rsid w:val="00D870B6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0AB7"/>
    <w:rsid w:val="00EE42BF"/>
    <w:rsid w:val="00EE7BA5"/>
    <w:rsid w:val="00F02E4F"/>
    <w:rsid w:val="00F1345E"/>
    <w:rsid w:val="00F14EE9"/>
    <w:rsid w:val="00F211F4"/>
    <w:rsid w:val="00F215F7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2024-02-23T11:33:00Z</dcterms:created>
  <dcterms:modified xsi:type="dcterms:W3CDTF">2024-02-23T11:33:00Z</dcterms:modified>
</cp:coreProperties>
</file>